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65BB3" w14:textId="62FB14EF" w:rsidR="00701EF4" w:rsidRPr="00E308DB" w:rsidRDefault="00FF2882" w:rsidP="00C01709">
      <w:pPr>
        <w:widowControl w:val="0"/>
        <w:jc w:val="center"/>
        <w:rPr>
          <w:rFonts w:ascii="Avenir Next LT Pro" w:hAnsi="Avenir Next LT Pro" w:cs="Arial"/>
          <w:b/>
          <w:sz w:val="48"/>
          <w:szCs w:val="48"/>
        </w:rPr>
      </w:pPr>
      <w:r w:rsidRPr="00E308DB">
        <w:rPr>
          <w:rFonts w:ascii="Avenir Next LT Pro" w:hAnsi="Avenir Next LT Pro" w:cs="Arial"/>
          <w:b/>
          <w:sz w:val="48"/>
          <w:szCs w:val="48"/>
        </w:rPr>
        <w:t>Complaint</w:t>
      </w:r>
      <w:r w:rsidR="00C52206" w:rsidRPr="00E308DB">
        <w:rPr>
          <w:rFonts w:ascii="Avenir Next LT Pro" w:hAnsi="Avenir Next LT Pro" w:cs="Arial"/>
          <w:b/>
          <w:sz w:val="48"/>
          <w:szCs w:val="48"/>
        </w:rPr>
        <w:t>s</w:t>
      </w:r>
      <w:r w:rsidR="009D7D2A" w:rsidRPr="00E308DB">
        <w:rPr>
          <w:rFonts w:ascii="Avenir Next LT Pro" w:hAnsi="Avenir Next LT Pro" w:cs="Arial"/>
          <w:b/>
          <w:sz w:val="48"/>
          <w:szCs w:val="48"/>
        </w:rPr>
        <w:t xml:space="preserve"> Procedure</w:t>
      </w:r>
    </w:p>
    <w:p w14:paraId="441E3792" w14:textId="77777777" w:rsidR="009D7D2A" w:rsidRPr="00E308DB" w:rsidRDefault="009D7D2A" w:rsidP="000F61C9">
      <w:pPr>
        <w:widowControl w:val="0"/>
        <w:rPr>
          <w:rFonts w:ascii="Avenir Next LT Pro" w:hAnsi="Avenir Next LT Pro" w:cs="Arial"/>
          <w:sz w:val="28"/>
          <w:szCs w:val="28"/>
        </w:rPr>
      </w:pPr>
    </w:p>
    <w:tbl>
      <w:tblPr>
        <w:tblStyle w:val="TableGrid"/>
        <w:tblW w:w="0" w:type="auto"/>
        <w:tblLook w:val="04A0" w:firstRow="1" w:lastRow="0" w:firstColumn="1" w:lastColumn="0" w:noHBand="0" w:noVBand="1"/>
      </w:tblPr>
      <w:tblGrid>
        <w:gridCol w:w="2030"/>
        <w:gridCol w:w="2038"/>
        <w:gridCol w:w="2114"/>
        <w:gridCol w:w="2114"/>
      </w:tblGrid>
      <w:tr w:rsidR="00C01709" w:rsidRPr="00E308DB" w14:paraId="24E4BCFF" w14:textId="77777777" w:rsidTr="00253A53">
        <w:tc>
          <w:tcPr>
            <w:tcW w:w="2252" w:type="dxa"/>
            <w:shd w:val="clear" w:color="auto" w:fill="4472C4" w:themeFill="accent1"/>
          </w:tcPr>
          <w:p w14:paraId="08999040" w14:textId="77777777" w:rsidR="00C01709" w:rsidRPr="00E308DB" w:rsidRDefault="00C01709" w:rsidP="00253A53">
            <w:pPr>
              <w:snapToGrid w:val="0"/>
              <w:spacing w:before="60" w:after="60"/>
              <w:jc w:val="center"/>
              <w:rPr>
                <w:rFonts w:ascii="Avenir Next LT Pro" w:hAnsi="Avenir Next LT Pro" w:cs="Arial"/>
                <w:b/>
                <w:color w:val="FFFFFF" w:themeColor="background1"/>
                <w:sz w:val="22"/>
                <w:szCs w:val="22"/>
              </w:rPr>
            </w:pPr>
            <w:r w:rsidRPr="00E308DB">
              <w:rPr>
                <w:rFonts w:ascii="Avenir Next LT Pro" w:hAnsi="Avenir Next LT Pro" w:cs="Arial"/>
                <w:b/>
                <w:color w:val="FFFFFF" w:themeColor="background1"/>
                <w:sz w:val="22"/>
                <w:szCs w:val="22"/>
              </w:rPr>
              <w:t>Version</w:t>
            </w:r>
          </w:p>
        </w:tc>
        <w:tc>
          <w:tcPr>
            <w:tcW w:w="2252" w:type="dxa"/>
            <w:shd w:val="clear" w:color="auto" w:fill="4472C4" w:themeFill="accent1"/>
          </w:tcPr>
          <w:p w14:paraId="063F9F13" w14:textId="77777777" w:rsidR="00C01709" w:rsidRPr="00E308DB" w:rsidRDefault="00C01709" w:rsidP="00253A53">
            <w:pPr>
              <w:snapToGrid w:val="0"/>
              <w:spacing w:before="60" w:after="60"/>
              <w:jc w:val="center"/>
              <w:rPr>
                <w:rFonts w:ascii="Avenir Next LT Pro" w:hAnsi="Avenir Next LT Pro" w:cs="Arial"/>
                <w:b/>
                <w:color w:val="FFFFFF" w:themeColor="background1"/>
                <w:sz w:val="22"/>
                <w:szCs w:val="22"/>
              </w:rPr>
            </w:pPr>
            <w:r w:rsidRPr="00E308DB">
              <w:rPr>
                <w:rFonts w:ascii="Avenir Next LT Pro" w:hAnsi="Avenir Next LT Pro" w:cs="Arial"/>
                <w:b/>
                <w:color w:val="FFFFFF" w:themeColor="background1"/>
                <w:sz w:val="22"/>
                <w:szCs w:val="22"/>
              </w:rPr>
              <w:t>Edited by</w:t>
            </w:r>
          </w:p>
        </w:tc>
        <w:tc>
          <w:tcPr>
            <w:tcW w:w="2253" w:type="dxa"/>
            <w:shd w:val="clear" w:color="auto" w:fill="4472C4" w:themeFill="accent1"/>
          </w:tcPr>
          <w:p w14:paraId="51C65BBE" w14:textId="77777777" w:rsidR="00C01709" w:rsidRPr="00E308DB" w:rsidRDefault="00C01709" w:rsidP="00253A53">
            <w:pPr>
              <w:snapToGrid w:val="0"/>
              <w:spacing w:before="60" w:after="60"/>
              <w:jc w:val="center"/>
              <w:rPr>
                <w:rFonts w:ascii="Avenir Next LT Pro" w:hAnsi="Avenir Next LT Pro" w:cs="Arial"/>
                <w:b/>
                <w:color w:val="FFFFFF" w:themeColor="background1"/>
                <w:sz w:val="22"/>
                <w:szCs w:val="22"/>
              </w:rPr>
            </w:pPr>
            <w:r w:rsidRPr="00E308DB">
              <w:rPr>
                <w:rFonts w:ascii="Avenir Next LT Pro" w:hAnsi="Avenir Next LT Pro" w:cs="Arial"/>
                <w:b/>
                <w:color w:val="FFFFFF" w:themeColor="background1"/>
                <w:sz w:val="22"/>
                <w:szCs w:val="22"/>
              </w:rPr>
              <w:t>Date issued</w:t>
            </w:r>
          </w:p>
        </w:tc>
        <w:tc>
          <w:tcPr>
            <w:tcW w:w="2253" w:type="dxa"/>
            <w:shd w:val="clear" w:color="auto" w:fill="4472C4" w:themeFill="accent1"/>
          </w:tcPr>
          <w:p w14:paraId="41BA5892" w14:textId="77777777" w:rsidR="00C01709" w:rsidRPr="00E308DB" w:rsidRDefault="00C01709" w:rsidP="00253A53">
            <w:pPr>
              <w:snapToGrid w:val="0"/>
              <w:spacing w:before="60" w:after="60"/>
              <w:jc w:val="center"/>
              <w:rPr>
                <w:rFonts w:ascii="Avenir Next LT Pro" w:hAnsi="Avenir Next LT Pro" w:cs="Arial"/>
                <w:b/>
                <w:color w:val="FFFFFF" w:themeColor="background1"/>
                <w:sz w:val="22"/>
                <w:szCs w:val="22"/>
              </w:rPr>
            </w:pPr>
            <w:r w:rsidRPr="00E308DB">
              <w:rPr>
                <w:rFonts w:ascii="Avenir Next LT Pro" w:hAnsi="Avenir Next LT Pro" w:cs="Arial"/>
                <w:b/>
                <w:color w:val="FFFFFF" w:themeColor="background1"/>
                <w:sz w:val="22"/>
                <w:szCs w:val="22"/>
              </w:rPr>
              <w:t>Next review date</w:t>
            </w:r>
          </w:p>
        </w:tc>
      </w:tr>
      <w:tr w:rsidR="00C01709" w:rsidRPr="00E308DB" w14:paraId="5C4E13AC" w14:textId="77777777" w:rsidTr="00253A53">
        <w:tc>
          <w:tcPr>
            <w:tcW w:w="2252" w:type="dxa"/>
          </w:tcPr>
          <w:p w14:paraId="763341F3" w14:textId="58C3E74B" w:rsidR="00C01709" w:rsidRPr="00E308DB" w:rsidRDefault="006C0E15" w:rsidP="00253A53">
            <w:pPr>
              <w:spacing w:before="60" w:after="60"/>
              <w:jc w:val="center"/>
              <w:rPr>
                <w:rFonts w:ascii="Avenir Next LT Pro" w:hAnsi="Avenir Next LT Pro" w:cs="Arial"/>
                <w:b/>
                <w:sz w:val="22"/>
                <w:szCs w:val="22"/>
              </w:rPr>
            </w:pPr>
            <w:r>
              <w:rPr>
                <w:rFonts w:ascii="Avenir Next LT Pro" w:hAnsi="Avenir Next LT Pro" w:cs="Arial"/>
                <w:b/>
                <w:sz w:val="22"/>
                <w:szCs w:val="22"/>
              </w:rPr>
              <w:t>1</w:t>
            </w:r>
            <w:r w:rsidR="00E308DB" w:rsidRPr="00E308DB">
              <w:rPr>
                <w:rFonts w:ascii="Avenir Next LT Pro" w:hAnsi="Avenir Next LT Pro" w:cs="Arial"/>
                <w:b/>
                <w:sz w:val="22"/>
                <w:szCs w:val="22"/>
              </w:rPr>
              <w:t>.0</w:t>
            </w:r>
          </w:p>
        </w:tc>
        <w:tc>
          <w:tcPr>
            <w:tcW w:w="2252" w:type="dxa"/>
          </w:tcPr>
          <w:p w14:paraId="2775F3C6" w14:textId="5075E399" w:rsidR="00C01709" w:rsidRPr="00E308DB" w:rsidRDefault="006C0E15" w:rsidP="00253A53">
            <w:pPr>
              <w:jc w:val="center"/>
              <w:rPr>
                <w:rFonts w:ascii="Avenir Next LT Pro" w:hAnsi="Avenir Next LT Pro" w:cs="Arial"/>
                <w:b/>
                <w:sz w:val="22"/>
                <w:szCs w:val="22"/>
              </w:rPr>
            </w:pPr>
            <w:r>
              <w:rPr>
                <w:rFonts w:ascii="Avenir Next LT Pro" w:hAnsi="Avenir Next LT Pro" w:cs="Arial"/>
                <w:b/>
                <w:sz w:val="22"/>
                <w:szCs w:val="22"/>
              </w:rPr>
              <w:t xml:space="preserve">Abi Dickson </w:t>
            </w:r>
          </w:p>
        </w:tc>
        <w:tc>
          <w:tcPr>
            <w:tcW w:w="2253" w:type="dxa"/>
          </w:tcPr>
          <w:p w14:paraId="7315CD5E" w14:textId="6FDDC7D8" w:rsidR="00C01709" w:rsidRPr="00E308DB" w:rsidRDefault="00190735" w:rsidP="00253A53">
            <w:pPr>
              <w:jc w:val="center"/>
              <w:rPr>
                <w:rFonts w:ascii="Avenir Next LT Pro" w:hAnsi="Avenir Next LT Pro" w:cs="Arial"/>
                <w:b/>
                <w:sz w:val="22"/>
                <w:szCs w:val="22"/>
              </w:rPr>
            </w:pPr>
            <w:r>
              <w:rPr>
                <w:rFonts w:ascii="Avenir Next LT Pro" w:hAnsi="Avenir Next LT Pro" w:cs="Arial"/>
                <w:b/>
                <w:sz w:val="22"/>
                <w:szCs w:val="22"/>
              </w:rPr>
              <w:t>24.04.2025</w:t>
            </w:r>
          </w:p>
        </w:tc>
        <w:tc>
          <w:tcPr>
            <w:tcW w:w="2253" w:type="dxa"/>
          </w:tcPr>
          <w:p w14:paraId="26747235" w14:textId="425E2FB2" w:rsidR="00C01709" w:rsidRPr="00E308DB" w:rsidRDefault="009D1840" w:rsidP="00253A53">
            <w:pPr>
              <w:jc w:val="center"/>
              <w:rPr>
                <w:rFonts w:ascii="Avenir Next LT Pro" w:hAnsi="Avenir Next LT Pro" w:cs="Arial"/>
                <w:b/>
                <w:sz w:val="22"/>
                <w:szCs w:val="22"/>
              </w:rPr>
            </w:pPr>
            <w:r>
              <w:rPr>
                <w:rFonts w:ascii="Avenir Next LT Pro" w:hAnsi="Avenir Next LT Pro" w:cs="Arial"/>
                <w:b/>
                <w:sz w:val="22"/>
                <w:szCs w:val="22"/>
              </w:rPr>
              <w:t>24.04.2027</w:t>
            </w:r>
          </w:p>
        </w:tc>
      </w:tr>
    </w:tbl>
    <w:p w14:paraId="28B28BE6" w14:textId="77777777" w:rsidR="009D7D2A" w:rsidRPr="00E308DB" w:rsidRDefault="009D7D2A" w:rsidP="000F61C9">
      <w:pPr>
        <w:widowControl w:val="0"/>
        <w:rPr>
          <w:rFonts w:ascii="Avenir Next LT Pro" w:hAnsi="Avenir Next LT Pro" w:cs="Arial"/>
          <w:sz w:val="28"/>
          <w:szCs w:val="28"/>
        </w:rPr>
      </w:pPr>
    </w:p>
    <w:tbl>
      <w:tblPr>
        <w:tblStyle w:val="TableGrid"/>
        <w:tblW w:w="0" w:type="auto"/>
        <w:tblLook w:val="04A0" w:firstRow="1" w:lastRow="0" w:firstColumn="1" w:lastColumn="0" w:noHBand="0" w:noVBand="1"/>
      </w:tblPr>
      <w:tblGrid>
        <w:gridCol w:w="4152"/>
        <w:gridCol w:w="4144"/>
      </w:tblGrid>
      <w:tr w:rsidR="00C01709" w:rsidRPr="00E308DB" w14:paraId="3D7977EB" w14:textId="77777777" w:rsidTr="00253A53">
        <w:tc>
          <w:tcPr>
            <w:tcW w:w="4505" w:type="dxa"/>
            <w:shd w:val="clear" w:color="auto" w:fill="4472C4" w:themeFill="accent1"/>
          </w:tcPr>
          <w:p w14:paraId="2430621D" w14:textId="77777777" w:rsidR="00C01709" w:rsidRPr="00E308DB" w:rsidRDefault="00C01709" w:rsidP="00253A53">
            <w:pPr>
              <w:snapToGrid w:val="0"/>
              <w:spacing w:before="60" w:after="60"/>
              <w:rPr>
                <w:rFonts w:ascii="Avenir Next LT Pro" w:hAnsi="Avenir Next LT Pro" w:cs="Arial"/>
                <w:b/>
                <w:color w:val="FFFFFF" w:themeColor="background1"/>
                <w:sz w:val="22"/>
                <w:szCs w:val="22"/>
              </w:rPr>
            </w:pPr>
            <w:r w:rsidRPr="00E308DB">
              <w:rPr>
                <w:rFonts w:ascii="Avenir Next LT Pro" w:hAnsi="Avenir Next LT Pro" w:cs="Arial"/>
                <w:b/>
                <w:color w:val="FFFFFF" w:themeColor="background1"/>
                <w:sz w:val="22"/>
                <w:szCs w:val="22"/>
              </w:rPr>
              <w:t>Position</w:t>
            </w:r>
          </w:p>
        </w:tc>
        <w:tc>
          <w:tcPr>
            <w:tcW w:w="4505" w:type="dxa"/>
            <w:shd w:val="clear" w:color="auto" w:fill="4472C4" w:themeFill="accent1"/>
          </w:tcPr>
          <w:p w14:paraId="6F30C81A" w14:textId="77777777" w:rsidR="00C01709" w:rsidRPr="00E308DB" w:rsidRDefault="00C01709" w:rsidP="00253A53">
            <w:pPr>
              <w:snapToGrid w:val="0"/>
              <w:spacing w:before="60" w:after="60"/>
              <w:rPr>
                <w:rFonts w:ascii="Avenir Next LT Pro" w:hAnsi="Avenir Next LT Pro" w:cs="Arial"/>
                <w:b/>
                <w:color w:val="FFFFFF" w:themeColor="background1"/>
                <w:sz w:val="22"/>
                <w:szCs w:val="22"/>
              </w:rPr>
            </w:pPr>
            <w:r w:rsidRPr="00E308DB">
              <w:rPr>
                <w:rFonts w:ascii="Avenir Next LT Pro" w:hAnsi="Avenir Next LT Pro" w:cs="Arial"/>
                <w:b/>
                <w:color w:val="FFFFFF" w:themeColor="background1"/>
                <w:sz w:val="22"/>
                <w:szCs w:val="22"/>
              </w:rPr>
              <w:t>Named individual</w:t>
            </w:r>
          </w:p>
        </w:tc>
      </w:tr>
      <w:tr w:rsidR="00C01709" w:rsidRPr="00E308DB" w14:paraId="39DC3EEE" w14:textId="77777777" w:rsidTr="00253A53">
        <w:tc>
          <w:tcPr>
            <w:tcW w:w="4505" w:type="dxa"/>
          </w:tcPr>
          <w:p w14:paraId="77FA508E" w14:textId="247DAE71" w:rsidR="00C01709" w:rsidRPr="00E308DB" w:rsidRDefault="00FC6BF0" w:rsidP="00253A53">
            <w:pPr>
              <w:snapToGrid w:val="0"/>
              <w:spacing w:before="60" w:after="60"/>
              <w:rPr>
                <w:rFonts w:ascii="Avenir Next LT Pro" w:hAnsi="Avenir Next LT Pro" w:cs="Arial"/>
                <w:sz w:val="22"/>
                <w:szCs w:val="22"/>
              </w:rPr>
            </w:pPr>
            <w:r w:rsidRPr="00E308DB">
              <w:rPr>
                <w:rFonts w:ascii="Avenir Next LT Pro" w:hAnsi="Avenir Next LT Pro" w:cs="Arial"/>
                <w:sz w:val="22"/>
                <w:szCs w:val="22"/>
              </w:rPr>
              <w:t>Complaints Lead</w:t>
            </w:r>
          </w:p>
        </w:tc>
        <w:tc>
          <w:tcPr>
            <w:tcW w:w="4505" w:type="dxa"/>
          </w:tcPr>
          <w:p w14:paraId="58F13DC9" w14:textId="75D676CC" w:rsidR="00C01709" w:rsidRPr="00E308DB" w:rsidRDefault="00E308DB" w:rsidP="00253A53">
            <w:pPr>
              <w:snapToGrid w:val="0"/>
              <w:spacing w:before="60" w:after="60"/>
              <w:rPr>
                <w:rFonts w:ascii="Avenir Next LT Pro" w:hAnsi="Avenir Next LT Pro" w:cs="Arial"/>
                <w:sz w:val="22"/>
                <w:szCs w:val="22"/>
              </w:rPr>
            </w:pPr>
            <w:r w:rsidRPr="00E308DB">
              <w:rPr>
                <w:rFonts w:ascii="Avenir Next LT Pro" w:hAnsi="Avenir Next LT Pro" w:cs="Arial"/>
                <w:sz w:val="22"/>
                <w:szCs w:val="22"/>
              </w:rPr>
              <w:t>Aaron Cameron</w:t>
            </w:r>
          </w:p>
        </w:tc>
      </w:tr>
      <w:tr w:rsidR="00C01709" w:rsidRPr="00E308DB" w14:paraId="29EB5392" w14:textId="77777777" w:rsidTr="00253A53">
        <w:tc>
          <w:tcPr>
            <w:tcW w:w="4505" w:type="dxa"/>
          </w:tcPr>
          <w:p w14:paraId="5167146A" w14:textId="2810D905" w:rsidR="00C01709" w:rsidRPr="00E308DB" w:rsidRDefault="00FC6BF0" w:rsidP="00253A53">
            <w:pPr>
              <w:snapToGrid w:val="0"/>
              <w:spacing w:before="60" w:after="60"/>
              <w:rPr>
                <w:rFonts w:ascii="Avenir Next LT Pro" w:hAnsi="Avenir Next LT Pro" w:cs="Arial"/>
                <w:sz w:val="22"/>
                <w:szCs w:val="22"/>
              </w:rPr>
            </w:pPr>
            <w:r w:rsidRPr="00E308DB">
              <w:rPr>
                <w:rFonts w:ascii="Avenir Next LT Pro" w:hAnsi="Avenir Next LT Pro" w:cs="Arial"/>
                <w:sz w:val="22"/>
                <w:szCs w:val="22"/>
              </w:rPr>
              <w:t>Complaints Manager</w:t>
            </w:r>
          </w:p>
        </w:tc>
        <w:tc>
          <w:tcPr>
            <w:tcW w:w="4505" w:type="dxa"/>
          </w:tcPr>
          <w:p w14:paraId="7A870C2F" w14:textId="0A304039" w:rsidR="00C01709" w:rsidRPr="00E308DB" w:rsidRDefault="00E308DB" w:rsidP="00253A53">
            <w:pPr>
              <w:snapToGrid w:val="0"/>
              <w:spacing w:before="60" w:after="60"/>
              <w:rPr>
                <w:rFonts w:ascii="Avenir Next LT Pro" w:hAnsi="Avenir Next LT Pro" w:cs="Arial"/>
                <w:sz w:val="22"/>
                <w:szCs w:val="22"/>
              </w:rPr>
            </w:pPr>
            <w:r w:rsidRPr="00E308DB">
              <w:rPr>
                <w:rFonts w:ascii="Avenir Next LT Pro" w:hAnsi="Avenir Next LT Pro" w:cs="Arial"/>
                <w:sz w:val="22"/>
                <w:szCs w:val="22"/>
              </w:rPr>
              <w:t>Abi Dickson</w:t>
            </w:r>
          </w:p>
        </w:tc>
      </w:tr>
      <w:tr w:rsidR="00C01709" w:rsidRPr="00E308DB" w14:paraId="209452A9" w14:textId="77777777" w:rsidTr="00253A53">
        <w:tc>
          <w:tcPr>
            <w:tcW w:w="4505" w:type="dxa"/>
          </w:tcPr>
          <w:p w14:paraId="43F1E27A" w14:textId="047B2A66" w:rsidR="00C01709" w:rsidRPr="00E308DB" w:rsidRDefault="00E308DB" w:rsidP="00253A53">
            <w:pPr>
              <w:snapToGrid w:val="0"/>
              <w:spacing w:before="60" w:after="60"/>
              <w:rPr>
                <w:rFonts w:ascii="Avenir Next LT Pro" w:hAnsi="Avenir Next LT Pro" w:cs="Arial"/>
                <w:sz w:val="22"/>
                <w:szCs w:val="22"/>
              </w:rPr>
            </w:pPr>
            <w:r w:rsidRPr="00E308DB">
              <w:rPr>
                <w:rFonts w:ascii="Avenir Next LT Pro" w:hAnsi="Avenir Next LT Pro" w:cs="Arial"/>
                <w:sz w:val="22"/>
                <w:szCs w:val="22"/>
              </w:rPr>
              <w:t xml:space="preserve">GP </w:t>
            </w:r>
            <w:r w:rsidR="00855F78" w:rsidRPr="00E308DB">
              <w:rPr>
                <w:rFonts w:ascii="Avenir Next LT Pro" w:hAnsi="Avenir Next LT Pro" w:cs="Arial"/>
                <w:sz w:val="22"/>
                <w:szCs w:val="22"/>
              </w:rPr>
              <w:t>Partner</w:t>
            </w:r>
          </w:p>
        </w:tc>
        <w:tc>
          <w:tcPr>
            <w:tcW w:w="4505" w:type="dxa"/>
          </w:tcPr>
          <w:p w14:paraId="318A4560" w14:textId="11009A8F" w:rsidR="00C01709" w:rsidRPr="00E308DB" w:rsidRDefault="00E308DB" w:rsidP="00253A53">
            <w:pPr>
              <w:snapToGrid w:val="0"/>
              <w:spacing w:before="60" w:after="60"/>
              <w:rPr>
                <w:rFonts w:ascii="Avenir Next LT Pro" w:hAnsi="Avenir Next LT Pro" w:cs="Arial"/>
                <w:sz w:val="22"/>
                <w:szCs w:val="22"/>
              </w:rPr>
            </w:pPr>
            <w:r w:rsidRPr="00E308DB">
              <w:rPr>
                <w:rFonts w:ascii="Avenir Next LT Pro" w:hAnsi="Avenir Next LT Pro" w:cs="Arial"/>
                <w:sz w:val="22"/>
                <w:szCs w:val="22"/>
              </w:rPr>
              <w:t xml:space="preserve">Dr Vikas Gupta </w:t>
            </w:r>
          </w:p>
        </w:tc>
      </w:tr>
    </w:tbl>
    <w:p w14:paraId="07B0C98A" w14:textId="77777777" w:rsidR="00C01709" w:rsidRPr="00E308DB" w:rsidRDefault="00C01709" w:rsidP="000F61C9">
      <w:pPr>
        <w:widowControl w:val="0"/>
        <w:rPr>
          <w:rFonts w:ascii="Avenir Next LT Pro" w:hAnsi="Avenir Next LT Pro" w:cs="Arial"/>
          <w:sz w:val="28"/>
          <w:szCs w:val="28"/>
        </w:rPr>
      </w:pPr>
    </w:p>
    <w:p w14:paraId="64ADCFFB" w14:textId="77777777" w:rsidR="009D7D2A" w:rsidRPr="00E308DB" w:rsidRDefault="009D7D2A" w:rsidP="000F61C9">
      <w:pPr>
        <w:widowControl w:val="0"/>
        <w:rPr>
          <w:rFonts w:ascii="Avenir Next LT Pro" w:hAnsi="Avenir Next LT Pro" w:cs="Arial"/>
          <w:sz w:val="28"/>
          <w:szCs w:val="28"/>
        </w:rPr>
      </w:pPr>
    </w:p>
    <w:p w14:paraId="6478BA75" w14:textId="77777777" w:rsidR="00CD211E" w:rsidRPr="00E308DB" w:rsidRDefault="00CD211E" w:rsidP="000F61C9">
      <w:pPr>
        <w:widowControl w:val="0"/>
        <w:rPr>
          <w:rFonts w:ascii="Avenir Next LT Pro" w:hAnsi="Avenir Next LT Pro" w:cs="Arial"/>
          <w:b/>
          <w:sz w:val="28"/>
          <w:szCs w:val="28"/>
        </w:rPr>
      </w:pPr>
      <w:r w:rsidRPr="00E308DB">
        <w:rPr>
          <w:rFonts w:ascii="Avenir Next LT Pro" w:hAnsi="Avenir Next LT Pro" w:cs="Arial"/>
          <w:b/>
          <w:sz w:val="28"/>
          <w:szCs w:val="28"/>
        </w:rPr>
        <w:t>Table of contents</w:t>
      </w:r>
    </w:p>
    <w:p w14:paraId="1EEB4F5E" w14:textId="7F823B55" w:rsidR="009F3C7E" w:rsidRPr="00E308DB" w:rsidRDefault="00CD211E">
      <w:pPr>
        <w:pStyle w:val="TOC1"/>
        <w:rPr>
          <w:rFonts w:ascii="Avenir Next LT Pro" w:eastAsiaTheme="minorEastAsia" w:hAnsi="Avenir Next LT Pro" w:cstheme="minorBidi"/>
          <w:bCs w:val="0"/>
          <w:caps w:val="0"/>
          <w:noProof/>
          <w:kern w:val="2"/>
          <w14:ligatures w14:val="standardContextual"/>
        </w:rPr>
      </w:pPr>
      <w:r w:rsidRPr="00E308DB">
        <w:rPr>
          <w:rFonts w:ascii="Avenir Next LT Pro" w:hAnsi="Avenir Next LT Pro" w:cs="Arial"/>
          <w:caps w:val="0"/>
        </w:rPr>
        <w:fldChar w:fldCharType="begin"/>
      </w:r>
      <w:r w:rsidRPr="00E308DB">
        <w:rPr>
          <w:rFonts w:ascii="Avenir Next LT Pro" w:hAnsi="Avenir Next LT Pro" w:cs="Arial"/>
          <w:caps w:val="0"/>
        </w:rPr>
        <w:instrText xml:space="preserve"> TOC \o "1-3" \h \z \u </w:instrText>
      </w:r>
      <w:r w:rsidRPr="00E308DB">
        <w:rPr>
          <w:rFonts w:ascii="Avenir Next LT Pro" w:hAnsi="Avenir Next LT Pro" w:cs="Arial"/>
          <w:caps w:val="0"/>
        </w:rPr>
        <w:fldChar w:fldCharType="separate"/>
      </w:r>
      <w:hyperlink w:anchor="_Toc172044933" w:history="1">
        <w:r w:rsidR="009F3C7E" w:rsidRPr="00E308DB">
          <w:rPr>
            <w:rStyle w:val="Hyperlink"/>
            <w:rFonts w:ascii="Avenir Next LT Pro" w:hAnsi="Avenir Next LT Pro"/>
            <w:caps w:val="0"/>
            <w:noProof/>
          </w:rPr>
          <w:t>1</w:t>
        </w:r>
        <w:r w:rsidR="009F3C7E" w:rsidRPr="00E308DB">
          <w:rPr>
            <w:rFonts w:ascii="Avenir Next LT Pro" w:eastAsiaTheme="minorEastAsia" w:hAnsi="Avenir Next LT Pro" w:cstheme="minorBidi"/>
            <w:bCs w:val="0"/>
            <w:caps w:val="0"/>
            <w:noProof/>
            <w:kern w:val="2"/>
            <w14:ligatures w14:val="standardContextual"/>
          </w:rPr>
          <w:tab/>
        </w:r>
        <w:r w:rsidR="009F3C7E" w:rsidRPr="00E308DB">
          <w:rPr>
            <w:rStyle w:val="Hyperlink"/>
            <w:rFonts w:ascii="Avenir Next LT Pro" w:hAnsi="Avenir Next LT Pro"/>
            <w:caps w:val="0"/>
            <w:noProof/>
          </w:rPr>
          <w:t>Introduction</w:t>
        </w:r>
        <w:r w:rsidR="009F3C7E" w:rsidRPr="00E308DB">
          <w:rPr>
            <w:rFonts w:ascii="Avenir Next LT Pro" w:hAnsi="Avenir Next LT Pro"/>
            <w:caps w:val="0"/>
            <w:noProof/>
            <w:webHidden/>
          </w:rPr>
          <w:tab/>
        </w:r>
        <w:r w:rsidR="009F3C7E" w:rsidRPr="00E308DB">
          <w:rPr>
            <w:rFonts w:ascii="Avenir Next LT Pro" w:hAnsi="Avenir Next LT Pro"/>
            <w:caps w:val="0"/>
            <w:noProof/>
            <w:webHidden/>
          </w:rPr>
          <w:fldChar w:fldCharType="begin"/>
        </w:r>
        <w:r w:rsidR="009F3C7E" w:rsidRPr="00E308DB">
          <w:rPr>
            <w:rFonts w:ascii="Avenir Next LT Pro" w:hAnsi="Avenir Next LT Pro"/>
            <w:caps w:val="0"/>
            <w:noProof/>
            <w:webHidden/>
          </w:rPr>
          <w:instrText xml:space="preserve"> PAGEREF _Toc172044933 \h </w:instrText>
        </w:r>
        <w:r w:rsidR="009F3C7E" w:rsidRPr="00E308DB">
          <w:rPr>
            <w:rFonts w:ascii="Avenir Next LT Pro" w:hAnsi="Avenir Next LT Pro"/>
            <w:caps w:val="0"/>
            <w:noProof/>
            <w:webHidden/>
          </w:rPr>
        </w:r>
        <w:r w:rsidR="009F3C7E" w:rsidRPr="00E308DB">
          <w:rPr>
            <w:rFonts w:ascii="Avenir Next LT Pro" w:hAnsi="Avenir Next LT Pro"/>
            <w:caps w:val="0"/>
            <w:noProof/>
            <w:webHidden/>
          </w:rPr>
          <w:fldChar w:fldCharType="separate"/>
        </w:r>
        <w:r w:rsidR="00B92E4C">
          <w:rPr>
            <w:rFonts w:ascii="Avenir Next LT Pro" w:hAnsi="Avenir Next LT Pro"/>
            <w:caps w:val="0"/>
            <w:noProof/>
            <w:webHidden/>
          </w:rPr>
          <w:t>3</w:t>
        </w:r>
        <w:r w:rsidR="009F3C7E" w:rsidRPr="00E308DB">
          <w:rPr>
            <w:rFonts w:ascii="Avenir Next LT Pro" w:hAnsi="Avenir Next LT Pro"/>
            <w:caps w:val="0"/>
            <w:noProof/>
            <w:webHidden/>
          </w:rPr>
          <w:fldChar w:fldCharType="end"/>
        </w:r>
      </w:hyperlink>
    </w:p>
    <w:p w14:paraId="44509247" w14:textId="4C75CA51" w:rsidR="009F3C7E" w:rsidRPr="00E308DB" w:rsidRDefault="009F3C7E">
      <w:pPr>
        <w:pStyle w:val="TOC2"/>
        <w:rPr>
          <w:rFonts w:ascii="Avenir Next LT Pro" w:eastAsiaTheme="minorEastAsia" w:hAnsi="Avenir Next LT Pro" w:cs="Arial"/>
          <w:bCs w:val="0"/>
          <w:noProof/>
          <w:kern w:val="2"/>
          <w:sz w:val="24"/>
          <w:szCs w:val="24"/>
          <w14:ligatures w14:val="standardContextual"/>
        </w:rPr>
      </w:pPr>
      <w:hyperlink w:anchor="_Toc172044934" w:history="1">
        <w:r w:rsidRPr="00E308DB">
          <w:rPr>
            <w:rStyle w:val="Hyperlink"/>
            <w:rFonts w:ascii="Avenir Next LT Pro" w:hAnsi="Avenir Next LT Pro" w:cs="Arial"/>
            <w:noProof/>
          </w:rPr>
          <w:t>1.1</w:t>
        </w:r>
        <w:r w:rsidRPr="00E308DB">
          <w:rPr>
            <w:rFonts w:ascii="Avenir Next LT Pro" w:eastAsiaTheme="minorEastAsia" w:hAnsi="Avenir Next LT Pro" w:cs="Arial"/>
            <w:bCs w:val="0"/>
            <w:noProof/>
            <w:kern w:val="2"/>
            <w:sz w:val="24"/>
            <w:szCs w:val="24"/>
            <w14:ligatures w14:val="standardContextual"/>
          </w:rPr>
          <w:tab/>
        </w:r>
        <w:r w:rsidRPr="00E308DB">
          <w:rPr>
            <w:rStyle w:val="Hyperlink"/>
            <w:rFonts w:ascii="Avenir Next LT Pro" w:hAnsi="Avenir Next LT Pro" w:cs="Arial"/>
            <w:noProof/>
          </w:rPr>
          <w:t>Policy statement</w:t>
        </w:r>
        <w:r w:rsidRPr="00E308DB">
          <w:rPr>
            <w:rFonts w:ascii="Avenir Next LT Pro" w:hAnsi="Avenir Next LT Pro" w:cs="Arial"/>
            <w:noProof/>
            <w:webHidden/>
          </w:rPr>
          <w:tab/>
        </w:r>
        <w:r w:rsidRPr="00E308DB">
          <w:rPr>
            <w:rFonts w:ascii="Avenir Next LT Pro" w:hAnsi="Avenir Next LT Pro" w:cs="Arial"/>
            <w:noProof/>
            <w:webHidden/>
          </w:rPr>
          <w:fldChar w:fldCharType="begin"/>
        </w:r>
        <w:r w:rsidRPr="00E308DB">
          <w:rPr>
            <w:rFonts w:ascii="Avenir Next LT Pro" w:hAnsi="Avenir Next LT Pro" w:cs="Arial"/>
            <w:noProof/>
            <w:webHidden/>
          </w:rPr>
          <w:instrText xml:space="preserve"> PAGEREF _Toc172044934 \h </w:instrText>
        </w:r>
        <w:r w:rsidRPr="00E308DB">
          <w:rPr>
            <w:rFonts w:ascii="Avenir Next LT Pro" w:hAnsi="Avenir Next LT Pro" w:cs="Arial"/>
            <w:noProof/>
            <w:webHidden/>
          </w:rPr>
        </w:r>
        <w:r w:rsidRPr="00E308DB">
          <w:rPr>
            <w:rFonts w:ascii="Avenir Next LT Pro" w:hAnsi="Avenir Next LT Pro" w:cs="Arial"/>
            <w:noProof/>
            <w:webHidden/>
          </w:rPr>
          <w:fldChar w:fldCharType="separate"/>
        </w:r>
        <w:r w:rsidR="00B92E4C">
          <w:rPr>
            <w:rFonts w:ascii="Avenir Next LT Pro" w:hAnsi="Avenir Next LT Pro" w:cs="Arial"/>
            <w:noProof/>
            <w:webHidden/>
          </w:rPr>
          <w:t>3</w:t>
        </w:r>
        <w:r w:rsidRPr="00E308DB">
          <w:rPr>
            <w:rFonts w:ascii="Avenir Next LT Pro" w:hAnsi="Avenir Next LT Pro" w:cs="Arial"/>
            <w:noProof/>
            <w:webHidden/>
          </w:rPr>
          <w:fldChar w:fldCharType="end"/>
        </w:r>
      </w:hyperlink>
    </w:p>
    <w:p w14:paraId="6208926B" w14:textId="5CEF0A07" w:rsidR="009F3C7E" w:rsidRPr="00E308DB" w:rsidRDefault="009F3C7E">
      <w:pPr>
        <w:pStyle w:val="TOC2"/>
        <w:rPr>
          <w:rFonts w:ascii="Avenir Next LT Pro" w:eastAsiaTheme="minorEastAsia" w:hAnsi="Avenir Next LT Pro" w:cs="Arial"/>
          <w:bCs w:val="0"/>
          <w:noProof/>
          <w:kern w:val="2"/>
          <w:sz w:val="24"/>
          <w:szCs w:val="24"/>
          <w14:ligatures w14:val="standardContextual"/>
        </w:rPr>
      </w:pPr>
      <w:hyperlink w:anchor="_Toc172044936" w:history="1">
        <w:r w:rsidRPr="00E308DB">
          <w:rPr>
            <w:rStyle w:val="Hyperlink"/>
            <w:rFonts w:ascii="Avenir Next LT Pro" w:hAnsi="Avenir Next LT Pro" w:cs="Arial"/>
            <w:noProof/>
          </w:rPr>
          <w:t>1.2</w:t>
        </w:r>
        <w:r w:rsidRPr="00E308DB">
          <w:rPr>
            <w:rFonts w:ascii="Avenir Next LT Pro" w:eastAsiaTheme="minorEastAsia" w:hAnsi="Avenir Next LT Pro" w:cs="Arial"/>
            <w:bCs w:val="0"/>
            <w:noProof/>
            <w:kern w:val="2"/>
            <w:sz w:val="24"/>
            <w:szCs w:val="24"/>
            <w14:ligatures w14:val="standardContextual"/>
          </w:rPr>
          <w:tab/>
        </w:r>
        <w:r w:rsidRPr="00E308DB">
          <w:rPr>
            <w:rStyle w:val="Hyperlink"/>
            <w:rFonts w:ascii="Avenir Next LT Pro" w:hAnsi="Avenir Next LT Pro" w:cs="Arial"/>
            <w:noProof/>
          </w:rPr>
          <w:t>Status</w:t>
        </w:r>
        <w:r w:rsidRPr="00E308DB">
          <w:rPr>
            <w:rFonts w:ascii="Avenir Next LT Pro" w:hAnsi="Avenir Next LT Pro" w:cs="Arial"/>
            <w:noProof/>
            <w:webHidden/>
          </w:rPr>
          <w:tab/>
        </w:r>
        <w:r w:rsidRPr="00E308DB">
          <w:rPr>
            <w:rFonts w:ascii="Avenir Next LT Pro" w:hAnsi="Avenir Next LT Pro" w:cs="Arial"/>
            <w:noProof/>
            <w:webHidden/>
          </w:rPr>
          <w:fldChar w:fldCharType="begin"/>
        </w:r>
        <w:r w:rsidRPr="00E308DB">
          <w:rPr>
            <w:rFonts w:ascii="Avenir Next LT Pro" w:hAnsi="Avenir Next LT Pro" w:cs="Arial"/>
            <w:noProof/>
            <w:webHidden/>
          </w:rPr>
          <w:instrText xml:space="preserve"> PAGEREF _Toc172044936 \h </w:instrText>
        </w:r>
        <w:r w:rsidRPr="00E308DB">
          <w:rPr>
            <w:rFonts w:ascii="Avenir Next LT Pro" w:hAnsi="Avenir Next LT Pro" w:cs="Arial"/>
            <w:noProof/>
            <w:webHidden/>
          </w:rPr>
        </w:r>
        <w:r w:rsidRPr="00E308DB">
          <w:rPr>
            <w:rFonts w:ascii="Avenir Next LT Pro" w:hAnsi="Avenir Next LT Pro" w:cs="Arial"/>
            <w:noProof/>
            <w:webHidden/>
          </w:rPr>
          <w:fldChar w:fldCharType="separate"/>
        </w:r>
        <w:r w:rsidR="00B92E4C">
          <w:rPr>
            <w:rFonts w:ascii="Avenir Next LT Pro" w:hAnsi="Avenir Next LT Pro" w:cs="Arial"/>
            <w:noProof/>
            <w:webHidden/>
          </w:rPr>
          <w:t>3</w:t>
        </w:r>
        <w:r w:rsidRPr="00E308DB">
          <w:rPr>
            <w:rFonts w:ascii="Avenir Next LT Pro" w:hAnsi="Avenir Next LT Pro" w:cs="Arial"/>
            <w:noProof/>
            <w:webHidden/>
          </w:rPr>
          <w:fldChar w:fldCharType="end"/>
        </w:r>
      </w:hyperlink>
    </w:p>
    <w:p w14:paraId="7DE610E6" w14:textId="6C47F0A0" w:rsidR="009F3C7E" w:rsidRPr="00E308DB" w:rsidRDefault="009F3C7E">
      <w:pPr>
        <w:pStyle w:val="TOC1"/>
        <w:rPr>
          <w:rFonts w:ascii="Avenir Next LT Pro" w:eastAsiaTheme="minorEastAsia" w:hAnsi="Avenir Next LT Pro" w:cs="Arial"/>
          <w:bCs w:val="0"/>
          <w:caps w:val="0"/>
          <w:noProof/>
          <w:kern w:val="2"/>
          <w14:ligatures w14:val="standardContextual"/>
        </w:rPr>
      </w:pPr>
      <w:hyperlink w:anchor="_Toc172044937" w:history="1">
        <w:r w:rsidRPr="00E308DB">
          <w:rPr>
            <w:rStyle w:val="Hyperlink"/>
            <w:rFonts w:ascii="Avenir Next LT Pro" w:hAnsi="Avenir Next LT Pro" w:cs="Arial"/>
            <w:caps w:val="0"/>
            <w:noProof/>
          </w:rPr>
          <w:t>2</w:t>
        </w:r>
        <w:r w:rsidRPr="00E308DB">
          <w:rPr>
            <w:rFonts w:ascii="Avenir Next LT Pro" w:eastAsiaTheme="minorEastAsia" w:hAnsi="Avenir Next LT Pro" w:cs="Arial"/>
            <w:bCs w:val="0"/>
            <w:caps w:val="0"/>
            <w:noProof/>
            <w:kern w:val="2"/>
            <w14:ligatures w14:val="standardContextual"/>
          </w:rPr>
          <w:tab/>
        </w:r>
        <w:r w:rsidRPr="00E308DB">
          <w:rPr>
            <w:rStyle w:val="Hyperlink"/>
            <w:rFonts w:ascii="Avenir Next LT Pro" w:hAnsi="Avenir Next LT Pro" w:cs="Arial"/>
            <w:caps w:val="0"/>
            <w:noProof/>
          </w:rPr>
          <w:t>Requirements</w:t>
        </w:r>
        <w:r w:rsidRPr="00E308DB">
          <w:rPr>
            <w:rFonts w:ascii="Avenir Next LT Pro" w:hAnsi="Avenir Next LT Pro" w:cs="Arial"/>
            <w:caps w:val="0"/>
            <w:noProof/>
            <w:webHidden/>
          </w:rPr>
          <w:tab/>
        </w:r>
        <w:r w:rsidRPr="00E308DB">
          <w:rPr>
            <w:rFonts w:ascii="Avenir Next LT Pro" w:hAnsi="Avenir Next LT Pro" w:cs="Arial"/>
            <w:caps w:val="0"/>
            <w:noProof/>
            <w:webHidden/>
          </w:rPr>
          <w:fldChar w:fldCharType="begin"/>
        </w:r>
        <w:r w:rsidRPr="00E308DB">
          <w:rPr>
            <w:rFonts w:ascii="Avenir Next LT Pro" w:hAnsi="Avenir Next LT Pro" w:cs="Arial"/>
            <w:caps w:val="0"/>
            <w:noProof/>
            <w:webHidden/>
          </w:rPr>
          <w:instrText xml:space="preserve"> PAGEREF _Toc172044937 \h </w:instrText>
        </w:r>
        <w:r w:rsidRPr="00E308DB">
          <w:rPr>
            <w:rFonts w:ascii="Avenir Next LT Pro" w:hAnsi="Avenir Next LT Pro" w:cs="Arial"/>
            <w:caps w:val="0"/>
            <w:noProof/>
            <w:webHidden/>
          </w:rPr>
        </w:r>
        <w:r w:rsidRPr="00E308DB">
          <w:rPr>
            <w:rFonts w:ascii="Avenir Next LT Pro" w:hAnsi="Avenir Next LT Pro" w:cs="Arial"/>
            <w:caps w:val="0"/>
            <w:noProof/>
            <w:webHidden/>
          </w:rPr>
          <w:fldChar w:fldCharType="separate"/>
        </w:r>
        <w:r w:rsidR="00B92E4C">
          <w:rPr>
            <w:rFonts w:ascii="Avenir Next LT Pro" w:hAnsi="Avenir Next LT Pro" w:cs="Arial"/>
            <w:caps w:val="0"/>
            <w:noProof/>
            <w:webHidden/>
          </w:rPr>
          <w:t>3</w:t>
        </w:r>
        <w:r w:rsidRPr="00E308DB">
          <w:rPr>
            <w:rFonts w:ascii="Avenir Next LT Pro" w:hAnsi="Avenir Next LT Pro" w:cs="Arial"/>
            <w:caps w:val="0"/>
            <w:noProof/>
            <w:webHidden/>
          </w:rPr>
          <w:fldChar w:fldCharType="end"/>
        </w:r>
      </w:hyperlink>
    </w:p>
    <w:p w14:paraId="7E233552" w14:textId="24F3AE67" w:rsidR="009F3C7E" w:rsidRPr="00E308DB" w:rsidRDefault="009F3C7E">
      <w:pPr>
        <w:pStyle w:val="TOC2"/>
        <w:rPr>
          <w:rFonts w:ascii="Avenir Next LT Pro" w:eastAsiaTheme="minorEastAsia" w:hAnsi="Avenir Next LT Pro" w:cs="Arial"/>
          <w:bCs w:val="0"/>
          <w:noProof/>
          <w:kern w:val="2"/>
          <w:sz w:val="24"/>
          <w:szCs w:val="24"/>
          <w14:ligatures w14:val="standardContextual"/>
        </w:rPr>
      </w:pPr>
      <w:hyperlink w:anchor="_Toc172044963" w:history="1">
        <w:r w:rsidRPr="00E308DB">
          <w:rPr>
            <w:rStyle w:val="Hyperlink"/>
            <w:rFonts w:ascii="Avenir Next LT Pro" w:hAnsi="Avenir Next LT Pro" w:cs="Arial"/>
            <w:noProof/>
          </w:rPr>
          <w:t>2.1</w:t>
        </w:r>
        <w:r w:rsidRPr="00E308DB">
          <w:rPr>
            <w:rFonts w:ascii="Avenir Next LT Pro" w:eastAsiaTheme="minorEastAsia" w:hAnsi="Avenir Next LT Pro" w:cs="Arial"/>
            <w:bCs w:val="0"/>
            <w:noProof/>
            <w:kern w:val="2"/>
            <w:sz w:val="24"/>
            <w:szCs w:val="24"/>
            <w14:ligatures w14:val="standardContextual"/>
          </w:rPr>
          <w:tab/>
        </w:r>
        <w:r w:rsidRPr="00E308DB">
          <w:rPr>
            <w:rStyle w:val="Hyperlink"/>
            <w:rFonts w:ascii="Avenir Next LT Pro" w:hAnsi="Avenir Next LT Pro" w:cs="Arial"/>
            <w:noProof/>
          </w:rPr>
          <w:t>Complaints management team</w:t>
        </w:r>
        <w:r w:rsidRPr="00E308DB">
          <w:rPr>
            <w:rFonts w:ascii="Avenir Next LT Pro" w:hAnsi="Avenir Next LT Pro" w:cs="Arial"/>
            <w:noProof/>
            <w:webHidden/>
          </w:rPr>
          <w:tab/>
        </w:r>
        <w:r w:rsidRPr="00E308DB">
          <w:rPr>
            <w:rFonts w:ascii="Avenir Next LT Pro" w:hAnsi="Avenir Next LT Pro" w:cs="Arial"/>
            <w:noProof/>
            <w:webHidden/>
          </w:rPr>
          <w:fldChar w:fldCharType="begin"/>
        </w:r>
        <w:r w:rsidRPr="00E308DB">
          <w:rPr>
            <w:rFonts w:ascii="Avenir Next LT Pro" w:hAnsi="Avenir Next LT Pro" w:cs="Arial"/>
            <w:noProof/>
            <w:webHidden/>
          </w:rPr>
          <w:instrText xml:space="preserve"> PAGEREF _Toc172044963 \h </w:instrText>
        </w:r>
        <w:r w:rsidRPr="00E308DB">
          <w:rPr>
            <w:rFonts w:ascii="Avenir Next LT Pro" w:hAnsi="Avenir Next LT Pro" w:cs="Arial"/>
            <w:noProof/>
            <w:webHidden/>
          </w:rPr>
        </w:r>
        <w:r w:rsidRPr="00E308DB">
          <w:rPr>
            <w:rFonts w:ascii="Avenir Next LT Pro" w:hAnsi="Avenir Next LT Pro" w:cs="Arial"/>
            <w:noProof/>
            <w:webHidden/>
          </w:rPr>
          <w:fldChar w:fldCharType="separate"/>
        </w:r>
        <w:r w:rsidR="00B92E4C">
          <w:rPr>
            <w:rFonts w:ascii="Avenir Next LT Pro" w:hAnsi="Avenir Next LT Pro" w:cs="Arial"/>
            <w:noProof/>
            <w:webHidden/>
          </w:rPr>
          <w:t>3</w:t>
        </w:r>
        <w:r w:rsidRPr="00E308DB">
          <w:rPr>
            <w:rFonts w:ascii="Avenir Next LT Pro" w:hAnsi="Avenir Next LT Pro" w:cs="Arial"/>
            <w:noProof/>
            <w:webHidden/>
          </w:rPr>
          <w:fldChar w:fldCharType="end"/>
        </w:r>
      </w:hyperlink>
    </w:p>
    <w:p w14:paraId="27C18F0A" w14:textId="61BB12A4" w:rsidR="009F3C7E" w:rsidRPr="00E308DB" w:rsidRDefault="009F3C7E">
      <w:pPr>
        <w:pStyle w:val="TOC2"/>
        <w:rPr>
          <w:rFonts w:ascii="Avenir Next LT Pro" w:eastAsiaTheme="minorEastAsia" w:hAnsi="Avenir Next LT Pro" w:cs="Arial"/>
          <w:bCs w:val="0"/>
          <w:noProof/>
          <w:kern w:val="2"/>
          <w:sz w:val="24"/>
          <w:szCs w:val="24"/>
          <w14:ligatures w14:val="standardContextual"/>
        </w:rPr>
      </w:pPr>
      <w:hyperlink w:anchor="_Toc172044964" w:history="1">
        <w:r w:rsidRPr="00E308DB">
          <w:rPr>
            <w:rStyle w:val="Hyperlink"/>
            <w:rFonts w:ascii="Avenir Next LT Pro" w:hAnsi="Avenir Next LT Pro" w:cs="Arial"/>
            <w:noProof/>
          </w:rPr>
          <w:t>2.2</w:t>
        </w:r>
        <w:r w:rsidRPr="00E308DB">
          <w:rPr>
            <w:rFonts w:ascii="Avenir Next LT Pro" w:eastAsiaTheme="minorEastAsia" w:hAnsi="Avenir Next LT Pro" w:cs="Arial"/>
            <w:bCs w:val="0"/>
            <w:noProof/>
            <w:kern w:val="2"/>
            <w:sz w:val="24"/>
            <w:szCs w:val="24"/>
            <w14:ligatures w14:val="standardContextual"/>
          </w:rPr>
          <w:tab/>
        </w:r>
        <w:r w:rsidRPr="00E308DB">
          <w:rPr>
            <w:rStyle w:val="Hyperlink"/>
            <w:rFonts w:ascii="Avenir Next LT Pro" w:hAnsi="Avenir Next LT Pro" w:cs="Arial"/>
            <w:noProof/>
          </w:rPr>
          <w:t>Definition of a complaint versus a concern</w:t>
        </w:r>
        <w:r w:rsidRPr="00E308DB">
          <w:rPr>
            <w:rFonts w:ascii="Avenir Next LT Pro" w:hAnsi="Avenir Next LT Pro" w:cs="Arial"/>
            <w:noProof/>
            <w:webHidden/>
          </w:rPr>
          <w:tab/>
        </w:r>
        <w:r w:rsidRPr="00E308DB">
          <w:rPr>
            <w:rFonts w:ascii="Avenir Next LT Pro" w:hAnsi="Avenir Next LT Pro" w:cs="Arial"/>
            <w:noProof/>
            <w:webHidden/>
          </w:rPr>
          <w:fldChar w:fldCharType="begin"/>
        </w:r>
        <w:r w:rsidRPr="00E308DB">
          <w:rPr>
            <w:rFonts w:ascii="Avenir Next LT Pro" w:hAnsi="Avenir Next LT Pro" w:cs="Arial"/>
            <w:noProof/>
            <w:webHidden/>
          </w:rPr>
          <w:instrText xml:space="preserve"> PAGEREF _Toc172044964 \h </w:instrText>
        </w:r>
        <w:r w:rsidRPr="00E308DB">
          <w:rPr>
            <w:rFonts w:ascii="Avenir Next LT Pro" w:hAnsi="Avenir Next LT Pro" w:cs="Arial"/>
            <w:noProof/>
            <w:webHidden/>
          </w:rPr>
        </w:r>
        <w:r w:rsidRPr="00E308DB">
          <w:rPr>
            <w:rFonts w:ascii="Avenir Next LT Pro" w:hAnsi="Avenir Next LT Pro" w:cs="Arial"/>
            <w:noProof/>
            <w:webHidden/>
          </w:rPr>
          <w:fldChar w:fldCharType="separate"/>
        </w:r>
        <w:r w:rsidR="00B92E4C">
          <w:rPr>
            <w:rFonts w:ascii="Avenir Next LT Pro" w:hAnsi="Avenir Next LT Pro" w:cs="Arial"/>
            <w:noProof/>
            <w:webHidden/>
          </w:rPr>
          <w:t>3</w:t>
        </w:r>
        <w:r w:rsidRPr="00E308DB">
          <w:rPr>
            <w:rFonts w:ascii="Avenir Next LT Pro" w:hAnsi="Avenir Next LT Pro" w:cs="Arial"/>
            <w:noProof/>
            <w:webHidden/>
          </w:rPr>
          <w:fldChar w:fldCharType="end"/>
        </w:r>
      </w:hyperlink>
    </w:p>
    <w:p w14:paraId="47993D09" w14:textId="4F644F22" w:rsidR="009F3C7E" w:rsidRPr="00E308DB" w:rsidRDefault="009F3C7E">
      <w:pPr>
        <w:pStyle w:val="TOC2"/>
        <w:rPr>
          <w:rFonts w:ascii="Avenir Next LT Pro" w:eastAsiaTheme="minorEastAsia" w:hAnsi="Avenir Next LT Pro" w:cs="Arial"/>
          <w:bCs w:val="0"/>
          <w:noProof/>
          <w:kern w:val="2"/>
          <w:sz w:val="24"/>
          <w:szCs w:val="24"/>
          <w14:ligatures w14:val="standardContextual"/>
        </w:rPr>
      </w:pPr>
      <w:hyperlink w:anchor="_Toc172044966" w:history="1">
        <w:r w:rsidRPr="00E308DB">
          <w:rPr>
            <w:rStyle w:val="Hyperlink"/>
            <w:rFonts w:ascii="Avenir Next LT Pro" w:hAnsi="Avenir Next LT Pro" w:cs="Arial"/>
            <w:noProof/>
          </w:rPr>
          <w:t>2.3</w:t>
        </w:r>
        <w:r w:rsidRPr="00E308DB">
          <w:rPr>
            <w:rFonts w:ascii="Avenir Next LT Pro" w:eastAsiaTheme="minorEastAsia" w:hAnsi="Avenir Next LT Pro" w:cs="Arial"/>
            <w:bCs w:val="0"/>
            <w:noProof/>
            <w:kern w:val="2"/>
            <w:sz w:val="24"/>
            <w:szCs w:val="24"/>
            <w14:ligatures w14:val="standardContextual"/>
          </w:rPr>
          <w:tab/>
        </w:r>
        <w:r w:rsidRPr="00E308DB">
          <w:rPr>
            <w:rStyle w:val="Hyperlink"/>
            <w:rFonts w:ascii="Avenir Next LT Pro" w:hAnsi="Avenir Next LT Pro" w:cs="Arial"/>
            <w:noProof/>
          </w:rPr>
          <w:t>Formal or informal?</w:t>
        </w:r>
        <w:r w:rsidRPr="00E308DB">
          <w:rPr>
            <w:rFonts w:ascii="Avenir Next LT Pro" w:hAnsi="Avenir Next LT Pro" w:cs="Arial"/>
            <w:noProof/>
            <w:webHidden/>
          </w:rPr>
          <w:tab/>
        </w:r>
        <w:r w:rsidRPr="00E308DB">
          <w:rPr>
            <w:rFonts w:ascii="Avenir Next LT Pro" w:hAnsi="Avenir Next LT Pro" w:cs="Arial"/>
            <w:noProof/>
            <w:webHidden/>
          </w:rPr>
          <w:fldChar w:fldCharType="begin"/>
        </w:r>
        <w:r w:rsidRPr="00E308DB">
          <w:rPr>
            <w:rFonts w:ascii="Avenir Next LT Pro" w:hAnsi="Avenir Next LT Pro" w:cs="Arial"/>
            <w:noProof/>
            <w:webHidden/>
          </w:rPr>
          <w:instrText xml:space="preserve"> PAGEREF _Toc172044966 \h </w:instrText>
        </w:r>
        <w:r w:rsidRPr="00E308DB">
          <w:rPr>
            <w:rFonts w:ascii="Avenir Next LT Pro" w:hAnsi="Avenir Next LT Pro" w:cs="Arial"/>
            <w:noProof/>
            <w:webHidden/>
          </w:rPr>
        </w:r>
        <w:r w:rsidRPr="00E308DB">
          <w:rPr>
            <w:rFonts w:ascii="Avenir Next LT Pro" w:hAnsi="Avenir Next LT Pro" w:cs="Arial"/>
            <w:noProof/>
            <w:webHidden/>
          </w:rPr>
          <w:fldChar w:fldCharType="separate"/>
        </w:r>
        <w:r w:rsidR="00B92E4C">
          <w:rPr>
            <w:rFonts w:ascii="Avenir Next LT Pro" w:hAnsi="Avenir Next LT Pro" w:cs="Arial"/>
            <w:noProof/>
            <w:webHidden/>
          </w:rPr>
          <w:t>4</w:t>
        </w:r>
        <w:r w:rsidRPr="00E308DB">
          <w:rPr>
            <w:rFonts w:ascii="Avenir Next LT Pro" w:hAnsi="Avenir Next LT Pro" w:cs="Arial"/>
            <w:noProof/>
            <w:webHidden/>
          </w:rPr>
          <w:fldChar w:fldCharType="end"/>
        </w:r>
      </w:hyperlink>
    </w:p>
    <w:p w14:paraId="5CC76A45" w14:textId="7015B4E9" w:rsidR="009F3C7E" w:rsidRPr="00E308DB" w:rsidRDefault="009F3C7E">
      <w:pPr>
        <w:pStyle w:val="TOC2"/>
        <w:rPr>
          <w:rFonts w:ascii="Avenir Next LT Pro" w:eastAsiaTheme="minorEastAsia" w:hAnsi="Avenir Next LT Pro" w:cs="Arial"/>
          <w:bCs w:val="0"/>
          <w:noProof/>
          <w:kern w:val="2"/>
          <w:sz w:val="24"/>
          <w:szCs w:val="24"/>
          <w14:ligatures w14:val="standardContextual"/>
        </w:rPr>
      </w:pPr>
      <w:hyperlink w:anchor="_Toc172044967" w:history="1">
        <w:r w:rsidRPr="00E308DB">
          <w:rPr>
            <w:rStyle w:val="Hyperlink"/>
            <w:rFonts w:ascii="Avenir Next LT Pro" w:hAnsi="Avenir Next LT Pro" w:cs="Arial"/>
            <w:noProof/>
          </w:rPr>
          <w:t>2.4</w:t>
        </w:r>
        <w:r w:rsidRPr="00E308DB">
          <w:rPr>
            <w:rFonts w:ascii="Avenir Next LT Pro" w:eastAsiaTheme="minorEastAsia" w:hAnsi="Avenir Next LT Pro" w:cs="Arial"/>
            <w:bCs w:val="0"/>
            <w:noProof/>
            <w:kern w:val="2"/>
            <w:sz w:val="24"/>
            <w:szCs w:val="24"/>
            <w14:ligatures w14:val="standardContextual"/>
          </w:rPr>
          <w:tab/>
        </w:r>
        <w:r w:rsidRPr="00E308DB">
          <w:rPr>
            <w:rStyle w:val="Hyperlink"/>
            <w:rFonts w:ascii="Avenir Next LT Pro" w:hAnsi="Avenir Next LT Pro" w:cs="Arial"/>
            <w:noProof/>
          </w:rPr>
          <w:t>Complaints information</w:t>
        </w:r>
        <w:r w:rsidRPr="00E308DB">
          <w:rPr>
            <w:rFonts w:ascii="Avenir Next LT Pro" w:hAnsi="Avenir Next LT Pro" w:cs="Arial"/>
            <w:noProof/>
            <w:webHidden/>
          </w:rPr>
          <w:tab/>
        </w:r>
        <w:r w:rsidRPr="00E308DB">
          <w:rPr>
            <w:rFonts w:ascii="Avenir Next LT Pro" w:hAnsi="Avenir Next LT Pro" w:cs="Arial"/>
            <w:noProof/>
            <w:webHidden/>
          </w:rPr>
          <w:fldChar w:fldCharType="begin"/>
        </w:r>
        <w:r w:rsidRPr="00E308DB">
          <w:rPr>
            <w:rFonts w:ascii="Avenir Next LT Pro" w:hAnsi="Avenir Next LT Pro" w:cs="Arial"/>
            <w:noProof/>
            <w:webHidden/>
          </w:rPr>
          <w:instrText xml:space="preserve"> PAGEREF _Toc172044967 \h </w:instrText>
        </w:r>
        <w:r w:rsidRPr="00E308DB">
          <w:rPr>
            <w:rFonts w:ascii="Avenir Next LT Pro" w:hAnsi="Avenir Next LT Pro" w:cs="Arial"/>
            <w:noProof/>
            <w:webHidden/>
          </w:rPr>
        </w:r>
        <w:r w:rsidRPr="00E308DB">
          <w:rPr>
            <w:rFonts w:ascii="Avenir Next LT Pro" w:hAnsi="Avenir Next LT Pro" w:cs="Arial"/>
            <w:noProof/>
            <w:webHidden/>
          </w:rPr>
          <w:fldChar w:fldCharType="separate"/>
        </w:r>
        <w:r w:rsidR="00B92E4C">
          <w:rPr>
            <w:rFonts w:ascii="Avenir Next LT Pro" w:hAnsi="Avenir Next LT Pro" w:cs="Arial"/>
            <w:noProof/>
            <w:webHidden/>
          </w:rPr>
          <w:t>4</w:t>
        </w:r>
        <w:r w:rsidRPr="00E308DB">
          <w:rPr>
            <w:rFonts w:ascii="Avenir Next LT Pro" w:hAnsi="Avenir Next LT Pro" w:cs="Arial"/>
            <w:noProof/>
            <w:webHidden/>
          </w:rPr>
          <w:fldChar w:fldCharType="end"/>
        </w:r>
      </w:hyperlink>
    </w:p>
    <w:p w14:paraId="6944B766" w14:textId="679F3646" w:rsidR="009F3C7E" w:rsidRPr="00E308DB" w:rsidRDefault="009F3C7E">
      <w:pPr>
        <w:pStyle w:val="TOC2"/>
        <w:rPr>
          <w:rFonts w:ascii="Avenir Next LT Pro" w:eastAsiaTheme="minorEastAsia" w:hAnsi="Avenir Next LT Pro" w:cs="Arial"/>
          <w:bCs w:val="0"/>
          <w:noProof/>
          <w:kern w:val="2"/>
          <w:sz w:val="24"/>
          <w:szCs w:val="24"/>
          <w14:ligatures w14:val="standardContextual"/>
        </w:rPr>
      </w:pPr>
      <w:hyperlink w:anchor="_Toc172044969" w:history="1">
        <w:r w:rsidRPr="00E308DB">
          <w:rPr>
            <w:rStyle w:val="Hyperlink"/>
            <w:rFonts w:ascii="Avenir Next LT Pro" w:hAnsi="Avenir Next LT Pro" w:cs="Arial"/>
            <w:noProof/>
          </w:rPr>
          <w:t>2.5</w:t>
        </w:r>
        <w:r w:rsidRPr="00E308DB">
          <w:rPr>
            <w:rFonts w:ascii="Avenir Next LT Pro" w:eastAsiaTheme="minorEastAsia" w:hAnsi="Avenir Next LT Pro" w:cs="Arial"/>
            <w:bCs w:val="0"/>
            <w:noProof/>
            <w:kern w:val="2"/>
            <w:sz w:val="24"/>
            <w:szCs w:val="24"/>
            <w14:ligatures w14:val="standardContextual"/>
          </w:rPr>
          <w:tab/>
        </w:r>
        <w:r w:rsidRPr="00E308DB">
          <w:rPr>
            <w:rStyle w:val="Hyperlink"/>
            <w:rFonts w:ascii="Avenir Next LT Pro" w:hAnsi="Avenir Next LT Pro" w:cs="Arial"/>
            <w:noProof/>
          </w:rPr>
          <w:t>A duty of candour</w:t>
        </w:r>
        <w:r w:rsidRPr="00E308DB">
          <w:rPr>
            <w:rFonts w:ascii="Avenir Next LT Pro" w:hAnsi="Avenir Next LT Pro" w:cs="Arial"/>
            <w:noProof/>
            <w:webHidden/>
          </w:rPr>
          <w:tab/>
        </w:r>
        <w:r w:rsidRPr="00E308DB">
          <w:rPr>
            <w:rFonts w:ascii="Avenir Next LT Pro" w:hAnsi="Avenir Next LT Pro" w:cs="Arial"/>
            <w:noProof/>
            <w:webHidden/>
          </w:rPr>
          <w:fldChar w:fldCharType="begin"/>
        </w:r>
        <w:r w:rsidRPr="00E308DB">
          <w:rPr>
            <w:rFonts w:ascii="Avenir Next LT Pro" w:hAnsi="Avenir Next LT Pro" w:cs="Arial"/>
            <w:noProof/>
            <w:webHidden/>
          </w:rPr>
          <w:instrText xml:space="preserve"> PAGEREF _Toc172044969 \h </w:instrText>
        </w:r>
        <w:r w:rsidRPr="00E308DB">
          <w:rPr>
            <w:rFonts w:ascii="Avenir Next LT Pro" w:hAnsi="Avenir Next LT Pro" w:cs="Arial"/>
            <w:noProof/>
            <w:webHidden/>
          </w:rPr>
        </w:r>
        <w:r w:rsidRPr="00E308DB">
          <w:rPr>
            <w:rFonts w:ascii="Avenir Next LT Pro" w:hAnsi="Avenir Next LT Pro" w:cs="Arial"/>
            <w:noProof/>
            <w:webHidden/>
          </w:rPr>
          <w:fldChar w:fldCharType="separate"/>
        </w:r>
        <w:r w:rsidR="00B92E4C">
          <w:rPr>
            <w:rFonts w:ascii="Avenir Next LT Pro" w:hAnsi="Avenir Next LT Pro" w:cs="Arial"/>
            <w:noProof/>
            <w:webHidden/>
          </w:rPr>
          <w:t>4</w:t>
        </w:r>
        <w:r w:rsidRPr="00E308DB">
          <w:rPr>
            <w:rFonts w:ascii="Avenir Next LT Pro" w:hAnsi="Avenir Next LT Pro" w:cs="Arial"/>
            <w:noProof/>
            <w:webHidden/>
          </w:rPr>
          <w:fldChar w:fldCharType="end"/>
        </w:r>
      </w:hyperlink>
    </w:p>
    <w:p w14:paraId="0C3CB832" w14:textId="1E4C1C59" w:rsidR="009F3C7E" w:rsidRPr="00E308DB" w:rsidRDefault="009F3C7E">
      <w:pPr>
        <w:pStyle w:val="TOC2"/>
        <w:rPr>
          <w:rFonts w:ascii="Avenir Next LT Pro" w:eastAsiaTheme="minorEastAsia" w:hAnsi="Avenir Next LT Pro" w:cs="Arial"/>
          <w:bCs w:val="0"/>
          <w:noProof/>
          <w:kern w:val="2"/>
          <w:sz w:val="24"/>
          <w:szCs w:val="24"/>
          <w14:ligatures w14:val="standardContextual"/>
        </w:rPr>
      </w:pPr>
      <w:hyperlink w:anchor="_Toc172044970" w:history="1">
        <w:r w:rsidRPr="00E308DB">
          <w:rPr>
            <w:rStyle w:val="Hyperlink"/>
            <w:rFonts w:ascii="Avenir Next LT Pro" w:hAnsi="Avenir Next LT Pro" w:cs="Arial"/>
            <w:noProof/>
          </w:rPr>
          <w:t>2.6</w:t>
        </w:r>
        <w:r w:rsidRPr="00E308DB">
          <w:rPr>
            <w:rFonts w:ascii="Avenir Next LT Pro" w:eastAsiaTheme="minorEastAsia" w:hAnsi="Avenir Next LT Pro" w:cs="Arial"/>
            <w:bCs w:val="0"/>
            <w:noProof/>
            <w:kern w:val="2"/>
            <w:sz w:val="24"/>
            <w:szCs w:val="24"/>
            <w14:ligatures w14:val="standardContextual"/>
          </w:rPr>
          <w:tab/>
        </w:r>
        <w:r w:rsidRPr="00E308DB">
          <w:rPr>
            <w:rStyle w:val="Hyperlink"/>
            <w:rFonts w:ascii="Avenir Next LT Pro" w:hAnsi="Avenir Next LT Pro" w:cs="Arial"/>
            <w:noProof/>
          </w:rPr>
          <w:t>Parliamentary and Health Service Ombudsman (PHSO)</w:t>
        </w:r>
        <w:r w:rsidRPr="00E308DB">
          <w:rPr>
            <w:rFonts w:ascii="Avenir Next LT Pro" w:hAnsi="Avenir Next LT Pro" w:cs="Arial"/>
            <w:noProof/>
            <w:webHidden/>
          </w:rPr>
          <w:tab/>
        </w:r>
        <w:r w:rsidRPr="00E308DB">
          <w:rPr>
            <w:rFonts w:ascii="Avenir Next LT Pro" w:hAnsi="Avenir Next LT Pro" w:cs="Arial"/>
            <w:noProof/>
            <w:webHidden/>
          </w:rPr>
          <w:fldChar w:fldCharType="begin"/>
        </w:r>
        <w:r w:rsidRPr="00E308DB">
          <w:rPr>
            <w:rFonts w:ascii="Avenir Next LT Pro" w:hAnsi="Avenir Next LT Pro" w:cs="Arial"/>
            <w:noProof/>
            <w:webHidden/>
          </w:rPr>
          <w:instrText xml:space="preserve"> PAGEREF _Toc172044970 \h </w:instrText>
        </w:r>
        <w:r w:rsidRPr="00E308DB">
          <w:rPr>
            <w:rFonts w:ascii="Avenir Next LT Pro" w:hAnsi="Avenir Next LT Pro" w:cs="Arial"/>
            <w:noProof/>
            <w:webHidden/>
          </w:rPr>
        </w:r>
        <w:r w:rsidRPr="00E308DB">
          <w:rPr>
            <w:rFonts w:ascii="Avenir Next LT Pro" w:hAnsi="Avenir Next LT Pro" w:cs="Arial"/>
            <w:noProof/>
            <w:webHidden/>
          </w:rPr>
          <w:fldChar w:fldCharType="separate"/>
        </w:r>
        <w:r w:rsidR="00B92E4C">
          <w:rPr>
            <w:rFonts w:ascii="Avenir Next LT Pro" w:hAnsi="Avenir Next LT Pro" w:cs="Arial"/>
            <w:noProof/>
            <w:webHidden/>
          </w:rPr>
          <w:t>4</w:t>
        </w:r>
        <w:r w:rsidRPr="00E308DB">
          <w:rPr>
            <w:rFonts w:ascii="Avenir Next LT Pro" w:hAnsi="Avenir Next LT Pro" w:cs="Arial"/>
            <w:noProof/>
            <w:webHidden/>
          </w:rPr>
          <w:fldChar w:fldCharType="end"/>
        </w:r>
      </w:hyperlink>
    </w:p>
    <w:p w14:paraId="10731E79" w14:textId="3105E51F" w:rsidR="009F3C7E" w:rsidRPr="00E308DB" w:rsidRDefault="009F3C7E">
      <w:pPr>
        <w:pStyle w:val="TOC2"/>
        <w:rPr>
          <w:rFonts w:ascii="Avenir Next LT Pro" w:eastAsiaTheme="minorEastAsia" w:hAnsi="Avenir Next LT Pro" w:cs="Arial"/>
          <w:bCs w:val="0"/>
          <w:noProof/>
          <w:kern w:val="2"/>
          <w:sz w:val="24"/>
          <w:szCs w:val="24"/>
          <w14:ligatures w14:val="standardContextual"/>
        </w:rPr>
      </w:pPr>
      <w:hyperlink w:anchor="_Toc172044971" w:history="1">
        <w:r w:rsidRPr="00E308DB">
          <w:rPr>
            <w:rStyle w:val="Hyperlink"/>
            <w:rFonts w:ascii="Avenir Next LT Pro" w:hAnsi="Avenir Next LT Pro" w:cs="Arial"/>
            <w:noProof/>
          </w:rPr>
          <w:t>2.7</w:t>
        </w:r>
        <w:r w:rsidRPr="00E308DB">
          <w:rPr>
            <w:rFonts w:ascii="Avenir Next LT Pro" w:eastAsiaTheme="minorEastAsia" w:hAnsi="Avenir Next LT Pro" w:cs="Arial"/>
            <w:bCs w:val="0"/>
            <w:noProof/>
            <w:kern w:val="2"/>
            <w:sz w:val="24"/>
            <w:szCs w:val="24"/>
            <w14:ligatures w14:val="standardContextual"/>
          </w:rPr>
          <w:tab/>
        </w:r>
        <w:r w:rsidRPr="00E308DB">
          <w:rPr>
            <w:rStyle w:val="Hyperlink"/>
            <w:rFonts w:ascii="Avenir Next LT Pro" w:hAnsi="Avenir Next LT Pro" w:cs="Arial"/>
            <w:noProof/>
          </w:rPr>
          <w:t>Complainant options</w:t>
        </w:r>
        <w:r w:rsidRPr="00E308DB">
          <w:rPr>
            <w:rFonts w:ascii="Avenir Next LT Pro" w:hAnsi="Avenir Next LT Pro" w:cs="Arial"/>
            <w:noProof/>
            <w:webHidden/>
          </w:rPr>
          <w:tab/>
        </w:r>
        <w:r w:rsidRPr="00E308DB">
          <w:rPr>
            <w:rFonts w:ascii="Avenir Next LT Pro" w:hAnsi="Avenir Next LT Pro" w:cs="Arial"/>
            <w:noProof/>
            <w:webHidden/>
          </w:rPr>
          <w:fldChar w:fldCharType="begin"/>
        </w:r>
        <w:r w:rsidRPr="00E308DB">
          <w:rPr>
            <w:rFonts w:ascii="Avenir Next LT Pro" w:hAnsi="Avenir Next LT Pro" w:cs="Arial"/>
            <w:noProof/>
            <w:webHidden/>
          </w:rPr>
          <w:instrText xml:space="preserve"> PAGEREF _Toc172044971 \h </w:instrText>
        </w:r>
        <w:r w:rsidRPr="00E308DB">
          <w:rPr>
            <w:rFonts w:ascii="Avenir Next LT Pro" w:hAnsi="Avenir Next LT Pro" w:cs="Arial"/>
            <w:noProof/>
            <w:webHidden/>
          </w:rPr>
        </w:r>
        <w:r w:rsidRPr="00E308DB">
          <w:rPr>
            <w:rFonts w:ascii="Avenir Next LT Pro" w:hAnsi="Avenir Next LT Pro" w:cs="Arial"/>
            <w:noProof/>
            <w:webHidden/>
          </w:rPr>
          <w:fldChar w:fldCharType="separate"/>
        </w:r>
        <w:r w:rsidR="00B92E4C">
          <w:rPr>
            <w:rFonts w:ascii="Avenir Next LT Pro" w:hAnsi="Avenir Next LT Pro" w:cs="Arial"/>
            <w:noProof/>
            <w:webHidden/>
          </w:rPr>
          <w:t>5</w:t>
        </w:r>
        <w:r w:rsidRPr="00E308DB">
          <w:rPr>
            <w:rFonts w:ascii="Avenir Next LT Pro" w:hAnsi="Avenir Next LT Pro" w:cs="Arial"/>
            <w:noProof/>
            <w:webHidden/>
          </w:rPr>
          <w:fldChar w:fldCharType="end"/>
        </w:r>
      </w:hyperlink>
    </w:p>
    <w:p w14:paraId="2B64C64D" w14:textId="38966E0C" w:rsidR="009F3C7E" w:rsidRPr="00E308DB" w:rsidRDefault="009F3C7E">
      <w:pPr>
        <w:pStyle w:val="TOC2"/>
        <w:rPr>
          <w:rFonts w:ascii="Avenir Next LT Pro" w:eastAsiaTheme="minorEastAsia" w:hAnsi="Avenir Next LT Pro" w:cs="Arial"/>
          <w:bCs w:val="0"/>
          <w:noProof/>
          <w:kern w:val="2"/>
          <w:sz w:val="24"/>
          <w:szCs w:val="24"/>
          <w14:ligatures w14:val="standardContextual"/>
        </w:rPr>
      </w:pPr>
      <w:hyperlink w:anchor="_Toc172045004" w:history="1">
        <w:r w:rsidRPr="00E308DB">
          <w:rPr>
            <w:rStyle w:val="Hyperlink"/>
            <w:rFonts w:ascii="Avenir Next LT Pro" w:hAnsi="Avenir Next LT Pro" w:cs="Arial"/>
            <w:noProof/>
          </w:rPr>
          <w:t>2.8</w:t>
        </w:r>
        <w:r w:rsidRPr="00E308DB">
          <w:rPr>
            <w:rFonts w:ascii="Avenir Next LT Pro" w:eastAsiaTheme="minorEastAsia" w:hAnsi="Avenir Next LT Pro" w:cs="Arial"/>
            <w:bCs w:val="0"/>
            <w:noProof/>
            <w:kern w:val="2"/>
            <w:sz w:val="24"/>
            <w:szCs w:val="24"/>
            <w14:ligatures w14:val="standardContextual"/>
          </w:rPr>
          <w:tab/>
        </w:r>
        <w:r w:rsidRPr="00E308DB">
          <w:rPr>
            <w:rStyle w:val="Hyperlink"/>
            <w:rFonts w:ascii="Avenir Next LT Pro" w:hAnsi="Avenir Next LT Pro" w:cs="Arial"/>
            <w:noProof/>
          </w:rPr>
          <w:t>Timescale for making a complaint</w:t>
        </w:r>
        <w:r w:rsidRPr="00E308DB">
          <w:rPr>
            <w:rFonts w:ascii="Avenir Next LT Pro" w:hAnsi="Avenir Next LT Pro" w:cs="Arial"/>
            <w:noProof/>
            <w:webHidden/>
          </w:rPr>
          <w:tab/>
        </w:r>
        <w:r w:rsidRPr="00E308DB">
          <w:rPr>
            <w:rFonts w:ascii="Avenir Next LT Pro" w:hAnsi="Avenir Next LT Pro" w:cs="Arial"/>
            <w:noProof/>
            <w:webHidden/>
          </w:rPr>
          <w:fldChar w:fldCharType="begin"/>
        </w:r>
        <w:r w:rsidRPr="00E308DB">
          <w:rPr>
            <w:rFonts w:ascii="Avenir Next LT Pro" w:hAnsi="Avenir Next LT Pro" w:cs="Arial"/>
            <w:noProof/>
            <w:webHidden/>
          </w:rPr>
          <w:instrText xml:space="preserve"> PAGEREF _Toc172045004 \h </w:instrText>
        </w:r>
        <w:r w:rsidRPr="00E308DB">
          <w:rPr>
            <w:rFonts w:ascii="Avenir Next LT Pro" w:hAnsi="Avenir Next LT Pro" w:cs="Arial"/>
            <w:noProof/>
            <w:webHidden/>
          </w:rPr>
        </w:r>
        <w:r w:rsidRPr="00E308DB">
          <w:rPr>
            <w:rFonts w:ascii="Avenir Next LT Pro" w:hAnsi="Avenir Next LT Pro" w:cs="Arial"/>
            <w:noProof/>
            <w:webHidden/>
          </w:rPr>
          <w:fldChar w:fldCharType="separate"/>
        </w:r>
        <w:r w:rsidR="00B92E4C">
          <w:rPr>
            <w:rFonts w:ascii="Avenir Next LT Pro" w:hAnsi="Avenir Next LT Pro" w:cs="Arial"/>
            <w:noProof/>
            <w:webHidden/>
          </w:rPr>
          <w:t>5</w:t>
        </w:r>
        <w:r w:rsidRPr="00E308DB">
          <w:rPr>
            <w:rFonts w:ascii="Avenir Next LT Pro" w:hAnsi="Avenir Next LT Pro" w:cs="Arial"/>
            <w:noProof/>
            <w:webHidden/>
          </w:rPr>
          <w:fldChar w:fldCharType="end"/>
        </w:r>
      </w:hyperlink>
    </w:p>
    <w:p w14:paraId="5418303E" w14:textId="2777AF14" w:rsidR="009F3C7E" w:rsidRPr="00E308DB" w:rsidRDefault="009F3C7E">
      <w:pPr>
        <w:pStyle w:val="TOC2"/>
        <w:rPr>
          <w:rFonts w:ascii="Avenir Next LT Pro" w:eastAsiaTheme="minorEastAsia" w:hAnsi="Avenir Next LT Pro" w:cs="Arial"/>
          <w:bCs w:val="0"/>
          <w:noProof/>
          <w:kern w:val="2"/>
          <w:sz w:val="24"/>
          <w:szCs w:val="24"/>
          <w14:ligatures w14:val="standardContextual"/>
        </w:rPr>
      </w:pPr>
      <w:hyperlink w:anchor="_Toc172045005" w:history="1">
        <w:r w:rsidRPr="00E308DB">
          <w:rPr>
            <w:rStyle w:val="Hyperlink"/>
            <w:rFonts w:ascii="Avenir Next LT Pro" w:hAnsi="Avenir Next LT Pro" w:cs="Arial"/>
            <w:noProof/>
          </w:rPr>
          <w:t>2.9</w:t>
        </w:r>
        <w:r w:rsidRPr="00E308DB">
          <w:rPr>
            <w:rFonts w:ascii="Avenir Next LT Pro" w:eastAsiaTheme="minorEastAsia" w:hAnsi="Avenir Next LT Pro" w:cs="Arial"/>
            <w:bCs w:val="0"/>
            <w:noProof/>
            <w:kern w:val="2"/>
            <w:sz w:val="24"/>
            <w:szCs w:val="24"/>
            <w14:ligatures w14:val="standardContextual"/>
          </w:rPr>
          <w:tab/>
        </w:r>
        <w:r w:rsidRPr="00E308DB">
          <w:rPr>
            <w:rStyle w:val="Hyperlink"/>
            <w:rFonts w:ascii="Avenir Next LT Pro" w:hAnsi="Avenir Next LT Pro" w:cs="Arial"/>
            <w:noProof/>
          </w:rPr>
          <w:t>Responding to a complaint</w:t>
        </w:r>
        <w:r w:rsidRPr="00E308DB">
          <w:rPr>
            <w:rFonts w:ascii="Avenir Next LT Pro" w:hAnsi="Avenir Next LT Pro" w:cs="Arial"/>
            <w:noProof/>
            <w:webHidden/>
          </w:rPr>
          <w:tab/>
        </w:r>
        <w:r w:rsidRPr="00E308DB">
          <w:rPr>
            <w:rFonts w:ascii="Avenir Next LT Pro" w:hAnsi="Avenir Next LT Pro" w:cs="Arial"/>
            <w:noProof/>
            <w:webHidden/>
          </w:rPr>
          <w:fldChar w:fldCharType="begin"/>
        </w:r>
        <w:r w:rsidRPr="00E308DB">
          <w:rPr>
            <w:rFonts w:ascii="Avenir Next LT Pro" w:hAnsi="Avenir Next LT Pro" w:cs="Arial"/>
            <w:noProof/>
            <w:webHidden/>
          </w:rPr>
          <w:instrText xml:space="preserve"> PAGEREF _Toc172045005 \h </w:instrText>
        </w:r>
        <w:r w:rsidRPr="00E308DB">
          <w:rPr>
            <w:rFonts w:ascii="Avenir Next LT Pro" w:hAnsi="Avenir Next LT Pro" w:cs="Arial"/>
            <w:noProof/>
            <w:webHidden/>
          </w:rPr>
        </w:r>
        <w:r w:rsidRPr="00E308DB">
          <w:rPr>
            <w:rFonts w:ascii="Avenir Next LT Pro" w:hAnsi="Avenir Next LT Pro" w:cs="Arial"/>
            <w:noProof/>
            <w:webHidden/>
          </w:rPr>
          <w:fldChar w:fldCharType="separate"/>
        </w:r>
        <w:r w:rsidR="00B92E4C">
          <w:rPr>
            <w:rFonts w:ascii="Avenir Next LT Pro" w:hAnsi="Avenir Next LT Pro" w:cs="Arial"/>
            <w:noProof/>
            <w:webHidden/>
          </w:rPr>
          <w:t>5</w:t>
        </w:r>
        <w:r w:rsidRPr="00E308DB">
          <w:rPr>
            <w:rFonts w:ascii="Avenir Next LT Pro" w:hAnsi="Avenir Next LT Pro" w:cs="Arial"/>
            <w:noProof/>
            <w:webHidden/>
          </w:rPr>
          <w:fldChar w:fldCharType="end"/>
        </w:r>
      </w:hyperlink>
    </w:p>
    <w:p w14:paraId="3EFFA42C" w14:textId="2FFB4A1C" w:rsidR="009F3C7E" w:rsidRPr="00E308DB" w:rsidRDefault="009F3C7E">
      <w:pPr>
        <w:pStyle w:val="TOC2"/>
        <w:rPr>
          <w:rFonts w:ascii="Avenir Next LT Pro" w:eastAsiaTheme="minorEastAsia" w:hAnsi="Avenir Next LT Pro" w:cs="Arial"/>
          <w:bCs w:val="0"/>
          <w:noProof/>
          <w:kern w:val="2"/>
          <w:sz w:val="24"/>
          <w:szCs w:val="24"/>
          <w14:ligatures w14:val="standardContextual"/>
        </w:rPr>
      </w:pPr>
      <w:hyperlink w:anchor="_Toc172045020" w:history="1">
        <w:r w:rsidRPr="00E308DB">
          <w:rPr>
            <w:rStyle w:val="Hyperlink"/>
            <w:rFonts w:ascii="Avenir Next LT Pro" w:hAnsi="Avenir Next LT Pro" w:cs="Arial"/>
            <w:noProof/>
          </w:rPr>
          <w:t>2.10</w:t>
        </w:r>
        <w:r w:rsidRPr="00E308DB">
          <w:rPr>
            <w:rFonts w:ascii="Avenir Next LT Pro" w:eastAsiaTheme="minorEastAsia" w:hAnsi="Avenir Next LT Pro" w:cs="Arial"/>
            <w:bCs w:val="0"/>
            <w:noProof/>
            <w:kern w:val="2"/>
            <w:sz w:val="24"/>
            <w:szCs w:val="24"/>
            <w14:ligatures w14:val="standardContextual"/>
          </w:rPr>
          <w:tab/>
        </w:r>
        <w:r w:rsidRPr="00E308DB">
          <w:rPr>
            <w:rStyle w:val="Hyperlink"/>
            <w:rFonts w:ascii="Avenir Next LT Pro" w:hAnsi="Avenir Next LT Pro" w:cs="Arial"/>
            <w:noProof/>
          </w:rPr>
          <w:t>Meeting with the complainant</w:t>
        </w:r>
        <w:r w:rsidRPr="00E308DB">
          <w:rPr>
            <w:rFonts w:ascii="Avenir Next LT Pro" w:hAnsi="Avenir Next LT Pro" w:cs="Arial"/>
            <w:noProof/>
            <w:webHidden/>
          </w:rPr>
          <w:tab/>
        </w:r>
        <w:r w:rsidRPr="00E308DB">
          <w:rPr>
            <w:rFonts w:ascii="Avenir Next LT Pro" w:hAnsi="Avenir Next LT Pro" w:cs="Arial"/>
            <w:noProof/>
            <w:webHidden/>
          </w:rPr>
          <w:fldChar w:fldCharType="begin"/>
        </w:r>
        <w:r w:rsidRPr="00E308DB">
          <w:rPr>
            <w:rFonts w:ascii="Avenir Next LT Pro" w:hAnsi="Avenir Next LT Pro" w:cs="Arial"/>
            <w:noProof/>
            <w:webHidden/>
          </w:rPr>
          <w:instrText xml:space="preserve"> PAGEREF _Toc172045020 \h </w:instrText>
        </w:r>
        <w:r w:rsidRPr="00E308DB">
          <w:rPr>
            <w:rFonts w:ascii="Avenir Next LT Pro" w:hAnsi="Avenir Next LT Pro" w:cs="Arial"/>
            <w:noProof/>
            <w:webHidden/>
          </w:rPr>
        </w:r>
        <w:r w:rsidRPr="00E308DB">
          <w:rPr>
            <w:rFonts w:ascii="Avenir Next LT Pro" w:hAnsi="Avenir Next LT Pro" w:cs="Arial"/>
            <w:noProof/>
            <w:webHidden/>
          </w:rPr>
          <w:fldChar w:fldCharType="separate"/>
        </w:r>
        <w:r w:rsidR="00B92E4C">
          <w:rPr>
            <w:rFonts w:ascii="Avenir Next LT Pro" w:hAnsi="Avenir Next LT Pro" w:cs="Arial"/>
            <w:noProof/>
            <w:webHidden/>
          </w:rPr>
          <w:t>7</w:t>
        </w:r>
        <w:r w:rsidRPr="00E308DB">
          <w:rPr>
            <w:rFonts w:ascii="Avenir Next LT Pro" w:hAnsi="Avenir Next LT Pro" w:cs="Arial"/>
            <w:noProof/>
            <w:webHidden/>
          </w:rPr>
          <w:fldChar w:fldCharType="end"/>
        </w:r>
      </w:hyperlink>
    </w:p>
    <w:p w14:paraId="704A0A2B" w14:textId="5C63A3E3" w:rsidR="009F3C7E" w:rsidRPr="00E308DB" w:rsidRDefault="009F3C7E">
      <w:pPr>
        <w:pStyle w:val="TOC2"/>
        <w:rPr>
          <w:rFonts w:ascii="Avenir Next LT Pro" w:eastAsiaTheme="minorEastAsia" w:hAnsi="Avenir Next LT Pro" w:cs="Arial"/>
          <w:bCs w:val="0"/>
          <w:noProof/>
          <w:kern w:val="2"/>
          <w:sz w:val="24"/>
          <w:szCs w:val="24"/>
          <w14:ligatures w14:val="standardContextual"/>
        </w:rPr>
      </w:pPr>
      <w:hyperlink w:anchor="_Toc172045021" w:history="1">
        <w:r w:rsidRPr="00E308DB">
          <w:rPr>
            <w:rStyle w:val="Hyperlink"/>
            <w:rFonts w:ascii="Avenir Next LT Pro" w:hAnsi="Avenir Next LT Pro" w:cs="Arial"/>
            <w:noProof/>
          </w:rPr>
          <w:t>2.11</w:t>
        </w:r>
        <w:r w:rsidRPr="00E308DB">
          <w:rPr>
            <w:rFonts w:ascii="Avenir Next LT Pro" w:eastAsiaTheme="minorEastAsia" w:hAnsi="Avenir Next LT Pro" w:cs="Arial"/>
            <w:bCs w:val="0"/>
            <w:noProof/>
            <w:kern w:val="2"/>
            <w:sz w:val="24"/>
            <w:szCs w:val="24"/>
            <w14:ligatures w14:val="standardContextual"/>
          </w:rPr>
          <w:tab/>
        </w:r>
        <w:r w:rsidRPr="00E308DB">
          <w:rPr>
            <w:rStyle w:val="Hyperlink"/>
            <w:rFonts w:ascii="Avenir Next LT Pro" w:hAnsi="Avenir Next LT Pro" w:cs="Arial"/>
            <w:noProof/>
          </w:rPr>
          <w:t>Verbal complaints</w:t>
        </w:r>
        <w:r w:rsidRPr="00E308DB">
          <w:rPr>
            <w:rFonts w:ascii="Avenir Next LT Pro" w:hAnsi="Avenir Next LT Pro" w:cs="Arial"/>
            <w:noProof/>
            <w:webHidden/>
          </w:rPr>
          <w:tab/>
        </w:r>
        <w:r w:rsidRPr="00E308DB">
          <w:rPr>
            <w:rFonts w:ascii="Avenir Next LT Pro" w:hAnsi="Avenir Next LT Pro" w:cs="Arial"/>
            <w:noProof/>
            <w:webHidden/>
          </w:rPr>
          <w:fldChar w:fldCharType="begin"/>
        </w:r>
        <w:r w:rsidRPr="00E308DB">
          <w:rPr>
            <w:rFonts w:ascii="Avenir Next LT Pro" w:hAnsi="Avenir Next LT Pro" w:cs="Arial"/>
            <w:noProof/>
            <w:webHidden/>
          </w:rPr>
          <w:instrText xml:space="preserve"> PAGEREF _Toc172045021 \h </w:instrText>
        </w:r>
        <w:r w:rsidRPr="00E308DB">
          <w:rPr>
            <w:rFonts w:ascii="Avenir Next LT Pro" w:hAnsi="Avenir Next LT Pro" w:cs="Arial"/>
            <w:noProof/>
            <w:webHidden/>
          </w:rPr>
        </w:r>
        <w:r w:rsidRPr="00E308DB">
          <w:rPr>
            <w:rFonts w:ascii="Avenir Next LT Pro" w:hAnsi="Avenir Next LT Pro" w:cs="Arial"/>
            <w:noProof/>
            <w:webHidden/>
          </w:rPr>
          <w:fldChar w:fldCharType="separate"/>
        </w:r>
        <w:r w:rsidR="00B92E4C">
          <w:rPr>
            <w:rFonts w:ascii="Avenir Next LT Pro" w:hAnsi="Avenir Next LT Pro" w:cs="Arial"/>
            <w:noProof/>
            <w:webHidden/>
          </w:rPr>
          <w:t>7</w:t>
        </w:r>
        <w:r w:rsidRPr="00E308DB">
          <w:rPr>
            <w:rFonts w:ascii="Avenir Next LT Pro" w:hAnsi="Avenir Next LT Pro" w:cs="Arial"/>
            <w:noProof/>
            <w:webHidden/>
          </w:rPr>
          <w:fldChar w:fldCharType="end"/>
        </w:r>
      </w:hyperlink>
    </w:p>
    <w:p w14:paraId="6374F9D2" w14:textId="277F992E" w:rsidR="009F3C7E" w:rsidRPr="00E308DB" w:rsidRDefault="009F3C7E">
      <w:pPr>
        <w:pStyle w:val="TOC2"/>
        <w:rPr>
          <w:rFonts w:ascii="Avenir Next LT Pro" w:eastAsiaTheme="minorEastAsia" w:hAnsi="Avenir Next LT Pro" w:cs="Arial"/>
          <w:bCs w:val="0"/>
          <w:noProof/>
          <w:kern w:val="2"/>
          <w:sz w:val="24"/>
          <w:szCs w:val="24"/>
          <w14:ligatures w14:val="standardContextual"/>
        </w:rPr>
      </w:pPr>
      <w:hyperlink w:anchor="_Toc172045027" w:history="1">
        <w:r w:rsidRPr="00E308DB">
          <w:rPr>
            <w:rStyle w:val="Hyperlink"/>
            <w:rFonts w:ascii="Avenir Next LT Pro" w:hAnsi="Avenir Next LT Pro" w:cs="Arial"/>
            <w:noProof/>
          </w:rPr>
          <w:t>2.12</w:t>
        </w:r>
        <w:r w:rsidRPr="00E308DB">
          <w:rPr>
            <w:rFonts w:ascii="Avenir Next LT Pro" w:eastAsiaTheme="minorEastAsia" w:hAnsi="Avenir Next LT Pro" w:cs="Arial"/>
            <w:bCs w:val="0"/>
            <w:noProof/>
            <w:kern w:val="2"/>
            <w:sz w:val="24"/>
            <w:szCs w:val="24"/>
            <w14:ligatures w14:val="standardContextual"/>
          </w:rPr>
          <w:tab/>
        </w:r>
        <w:r w:rsidRPr="00E308DB">
          <w:rPr>
            <w:rStyle w:val="Hyperlink"/>
            <w:rFonts w:ascii="Avenir Next LT Pro" w:hAnsi="Avenir Next LT Pro" w:cs="Arial"/>
            <w:noProof/>
          </w:rPr>
          <w:t>Written complaints</w:t>
        </w:r>
        <w:r w:rsidRPr="00E308DB">
          <w:rPr>
            <w:rFonts w:ascii="Avenir Next LT Pro" w:hAnsi="Avenir Next LT Pro" w:cs="Arial"/>
            <w:noProof/>
            <w:webHidden/>
          </w:rPr>
          <w:tab/>
        </w:r>
        <w:r w:rsidRPr="00E308DB">
          <w:rPr>
            <w:rFonts w:ascii="Avenir Next LT Pro" w:hAnsi="Avenir Next LT Pro" w:cs="Arial"/>
            <w:noProof/>
            <w:webHidden/>
          </w:rPr>
          <w:fldChar w:fldCharType="begin"/>
        </w:r>
        <w:r w:rsidRPr="00E308DB">
          <w:rPr>
            <w:rFonts w:ascii="Avenir Next LT Pro" w:hAnsi="Avenir Next LT Pro" w:cs="Arial"/>
            <w:noProof/>
            <w:webHidden/>
          </w:rPr>
          <w:instrText xml:space="preserve"> PAGEREF _Toc172045027 \h </w:instrText>
        </w:r>
        <w:r w:rsidRPr="00E308DB">
          <w:rPr>
            <w:rFonts w:ascii="Avenir Next LT Pro" w:hAnsi="Avenir Next LT Pro" w:cs="Arial"/>
            <w:noProof/>
            <w:webHidden/>
          </w:rPr>
        </w:r>
        <w:r w:rsidRPr="00E308DB">
          <w:rPr>
            <w:rFonts w:ascii="Avenir Next LT Pro" w:hAnsi="Avenir Next LT Pro" w:cs="Arial"/>
            <w:noProof/>
            <w:webHidden/>
          </w:rPr>
          <w:fldChar w:fldCharType="separate"/>
        </w:r>
        <w:r w:rsidR="00B92E4C">
          <w:rPr>
            <w:rFonts w:ascii="Avenir Next LT Pro" w:hAnsi="Avenir Next LT Pro" w:cs="Arial"/>
            <w:noProof/>
            <w:webHidden/>
          </w:rPr>
          <w:t>7</w:t>
        </w:r>
        <w:r w:rsidRPr="00E308DB">
          <w:rPr>
            <w:rFonts w:ascii="Avenir Next LT Pro" w:hAnsi="Avenir Next LT Pro" w:cs="Arial"/>
            <w:noProof/>
            <w:webHidden/>
          </w:rPr>
          <w:fldChar w:fldCharType="end"/>
        </w:r>
      </w:hyperlink>
    </w:p>
    <w:p w14:paraId="19A0E434" w14:textId="3CA92547" w:rsidR="009F3C7E" w:rsidRPr="00E308DB" w:rsidRDefault="009F3C7E">
      <w:pPr>
        <w:pStyle w:val="TOC2"/>
        <w:rPr>
          <w:rFonts w:ascii="Avenir Next LT Pro" w:eastAsiaTheme="minorEastAsia" w:hAnsi="Avenir Next LT Pro" w:cs="Arial"/>
          <w:bCs w:val="0"/>
          <w:noProof/>
          <w:kern w:val="2"/>
          <w:sz w:val="24"/>
          <w:szCs w:val="24"/>
          <w14:ligatures w14:val="standardContextual"/>
        </w:rPr>
      </w:pPr>
      <w:hyperlink w:anchor="_Toc172045030" w:history="1">
        <w:r w:rsidRPr="00E308DB">
          <w:rPr>
            <w:rStyle w:val="Hyperlink"/>
            <w:rFonts w:ascii="Avenir Next LT Pro" w:hAnsi="Avenir Next LT Pro" w:cs="Arial"/>
            <w:noProof/>
          </w:rPr>
          <w:t>2.13</w:t>
        </w:r>
        <w:r w:rsidRPr="00E308DB">
          <w:rPr>
            <w:rFonts w:ascii="Avenir Next LT Pro" w:eastAsiaTheme="minorEastAsia" w:hAnsi="Avenir Next LT Pro" w:cs="Arial"/>
            <w:bCs w:val="0"/>
            <w:noProof/>
            <w:kern w:val="2"/>
            <w:sz w:val="24"/>
            <w:szCs w:val="24"/>
            <w14:ligatures w14:val="standardContextual"/>
          </w:rPr>
          <w:tab/>
        </w:r>
        <w:r w:rsidRPr="00E308DB">
          <w:rPr>
            <w:rStyle w:val="Hyperlink"/>
            <w:rFonts w:ascii="Avenir Next LT Pro" w:hAnsi="Avenir Next LT Pro" w:cs="Arial"/>
            <w:noProof/>
          </w:rPr>
          <w:t>Who can make a complaint?</w:t>
        </w:r>
        <w:r w:rsidRPr="00E308DB">
          <w:rPr>
            <w:rFonts w:ascii="Avenir Next LT Pro" w:hAnsi="Avenir Next LT Pro" w:cs="Arial"/>
            <w:noProof/>
            <w:webHidden/>
          </w:rPr>
          <w:tab/>
        </w:r>
        <w:r w:rsidRPr="00E308DB">
          <w:rPr>
            <w:rFonts w:ascii="Avenir Next LT Pro" w:hAnsi="Avenir Next LT Pro" w:cs="Arial"/>
            <w:noProof/>
            <w:webHidden/>
          </w:rPr>
          <w:fldChar w:fldCharType="begin"/>
        </w:r>
        <w:r w:rsidRPr="00E308DB">
          <w:rPr>
            <w:rFonts w:ascii="Avenir Next LT Pro" w:hAnsi="Avenir Next LT Pro" w:cs="Arial"/>
            <w:noProof/>
            <w:webHidden/>
          </w:rPr>
          <w:instrText xml:space="preserve"> PAGEREF _Toc172045030 \h </w:instrText>
        </w:r>
        <w:r w:rsidRPr="00E308DB">
          <w:rPr>
            <w:rFonts w:ascii="Avenir Next LT Pro" w:hAnsi="Avenir Next LT Pro" w:cs="Arial"/>
            <w:noProof/>
            <w:webHidden/>
          </w:rPr>
        </w:r>
        <w:r w:rsidRPr="00E308DB">
          <w:rPr>
            <w:rFonts w:ascii="Avenir Next LT Pro" w:hAnsi="Avenir Next LT Pro" w:cs="Arial"/>
            <w:noProof/>
            <w:webHidden/>
          </w:rPr>
          <w:fldChar w:fldCharType="separate"/>
        </w:r>
        <w:r w:rsidR="00B92E4C">
          <w:rPr>
            <w:rFonts w:ascii="Avenir Next LT Pro" w:hAnsi="Avenir Next LT Pro" w:cs="Arial"/>
            <w:noProof/>
            <w:webHidden/>
          </w:rPr>
          <w:t>7</w:t>
        </w:r>
        <w:r w:rsidRPr="00E308DB">
          <w:rPr>
            <w:rFonts w:ascii="Avenir Next LT Pro" w:hAnsi="Avenir Next LT Pro" w:cs="Arial"/>
            <w:noProof/>
            <w:webHidden/>
          </w:rPr>
          <w:fldChar w:fldCharType="end"/>
        </w:r>
      </w:hyperlink>
    </w:p>
    <w:p w14:paraId="4C5F5C7B" w14:textId="08247384" w:rsidR="009F3C7E" w:rsidRPr="00E308DB" w:rsidRDefault="009F3C7E">
      <w:pPr>
        <w:pStyle w:val="TOC2"/>
        <w:rPr>
          <w:rFonts w:ascii="Avenir Next LT Pro" w:eastAsiaTheme="minorEastAsia" w:hAnsi="Avenir Next LT Pro" w:cs="Arial"/>
          <w:bCs w:val="0"/>
          <w:noProof/>
          <w:kern w:val="2"/>
          <w:sz w:val="24"/>
          <w:szCs w:val="24"/>
          <w14:ligatures w14:val="standardContextual"/>
        </w:rPr>
      </w:pPr>
      <w:hyperlink w:anchor="_Toc172045031" w:history="1">
        <w:r w:rsidRPr="00E308DB">
          <w:rPr>
            <w:rStyle w:val="Hyperlink"/>
            <w:rFonts w:ascii="Avenir Next LT Pro" w:hAnsi="Avenir Next LT Pro" w:cs="Arial"/>
            <w:noProof/>
          </w:rPr>
          <w:t>2.14</w:t>
        </w:r>
        <w:r w:rsidRPr="00E308DB">
          <w:rPr>
            <w:rFonts w:ascii="Avenir Next LT Pro" w:eastAsiaTheme="minorEastAsia" w:hAnsi="Avenir Next LT Pro" w:cs="Arial"/>
            <w:bCs w:val="0"/>
            <w:noProof/>
            <w:kern w:val="2"/>
            <w:sz w:val="24"/>
            <w:szCs w:val="24"/>
            <w14:ligatures w14:val="standardContextual"/>
          </w:rPr>
          <w:tab/>
        </w:r>
        <w:r w:rsidRPr="00E308DB">
          <w:rPr>
            <w:rStyle w:val="Hyperlink"/>
            <w:rFonts w:ascii="Avenir Next LT Pro" w:hAnsi="Avenir Next LT Pro" w:cs="Arial"/>
            <w:noProof/>
          </w:rPr>
          <w:t>Complaints advocates</w:t>
        </w:r>
        <w:r w:rsidRPr="00E308DB">
          <w:rPr>
            <w:rFonts w:ascii="Avenir Next LT Pro" w:hAnsi="Avenir Next LT Pro" w:cs="Arial"/>
            <w:noProof/>
            <w:webHidden/>
          </w:rPr>
          <w:tab/>
        </w:r>
        <w:r w:rsidRPr="00E308DB">
          <w:rPr>
            <w:rFonts w:ascii="Avenir Next LT Pro" w:hAnsi="Avenir Next LT Pro" w:cs="Arial"/>
            <w:noProof/>
            <w:webHidden/>
          </w:rPr>
          <w:fldChar w:fldCharType="begin"/>
        </w:r>
        <w:r w:rsidRPr="00E308DB">
          <w:rPr>
            <w:rFonts w:ascii="Avenir Next LT Pro" w:hAnsi="Avenir Next LT Pro" w:cs="Arial"/>
            <w:noProof/>
            <w:webHidden/>
          </w:rPr>
          <w:instrText xml:space="preserve"> PAGEREF _Toc172045031 \h </w:instrText>
        </w:r>
        <w:r w:rsidRPr="00E308DB">
          <w:rPr>
            <w:rFonts w:ascii="Avenir Next LT Pro" w:hAnsi="Avenir Next LT Pro" w:cs="Arial"/>
            <w:noProof/>
            <w:webHidden/>
          </w:rPr>
        </w:r>
        <w:r w:rsidRPr="00E308DB">
          <w:rPr>
            <w:rFonts w:ascii="Avenir Next LT Pro" w:hAnsi="Avenir Next LT Pro" w:cs="Arial"/>
            <w:noProof/>
            <w:webHidden/>
          </w:rPr>
          <w:fldChar w:fldCharType="separate"/>
        </w:r>
        <w:r w:rsidR="00B92E4C">
          <w:rPr>
            <w:rFonts w:ascii="Avenir Next LT Pro" w:hAnsi="Avenir Next LT Pro" w:cs="Arial"/>
            <w:noProof/>
            <w:webHidden/>
          </w:rPr>
          <w:t>8</w:t>
        </w:r>
        <w:r w:rsidRPr="00E308DB">
          <w:rPr>
            <w:rFonts w:ascii="Avenir Next LT Pro" w:hAnsi="Avenir Next LT Pro" w:cs="Arial"/>
            <w:noProof/>
            <w:webHidden/>
          </w:rPr>
          <w:fldChar w:fldCharType="end"/>
        </w:r>
      </w:hyperlink>
    </w:p>
    <w:p w14:paraId="016BC05E" w14:textId="6107DAC5" w:rsidR="009F3C7E" w:rsidRPr="00E308DB" w:rsidRDefault="009F3C7E">
      <w:pPr>
        <w:pStyle w:val="TOC2"/>
        <w:rPr>
          <w:rFonts w:ascii="Avenir Next LT Pro" w:eastAsiaTheme="minorEastAsia" w:hAnsi="Avenir Next LT Pro" w:cs="Arial"/>
          <w:bCs w:val="0"/>
          <w:noProof/>
          <w:kern w:val="2"/>
          <w:sz w:val="24"/>
          <w:szCs w:val="24"/>
          <w14:ligatures w14:val="standardContextual"/>
        </w:rPr>
      </w:pPr>
      <w:hyperlink w:anchor="_Toc172045032" w:history="1">
        <w:r w:rsidRPr="00E308DB">
          <w:rPr>
            <w:rStyle w:val="Hyperlink"/>
            <w:rFonts w:ascii="Avenir Next LT Pro" w:hAnsi="Avenir Next LT Pro" w:cs="Arial"/>
            <w:noProof/>
          </w:rPr>
          <w:t>2.15</w:t>
        </w:r>
        <w:r w:rsidRPr="00E308DB">
          <w:rPr>
            <w:rFonts w:ascii="Avenir Next LT Pro" w:eastAsiaTheme="minorEastAsia" w:hAnsi="Avenir Next LT Pro" w:cs="Arial"/>
            <w:bCs w:val="0"/>
            <w:noProof/>
            <w:kern w:val="2"/>
            <w:sz w:val="24"/>
            <w:szCs w:val="24"/>
            <w14:ligatures w14:val="standardContextual"/>
          </w:rPr>
          <w:tab/>
        </w:r>
        <w:r w:rsidRPr="00E308DB">
          <w:rPr>
            <w:rStyle w:val="Hyperlink"/>
            <w:rFonts w:ascii="Avenir Next LT Pro" w:hAnsi="Avenir Next LT Pro" w:cs="Arial"/>
            <w:noProof/>
          </w:rPr>
          <w:t>Investigating complaints</w:t>
        </w:r>
        <w:r w:rsidRPr="00E308DB">
          <w:rPr>
            <w:rFonts w:ascii="Avenir Next LT Pro" w:hAnsi="Avenir Next LT Pro" w:cs="Arial"/>
            <w:noProof/>
            <w:webHidden/>
          </w:rPr>
          <w:tab/>
        </w:r>
        <w:r w:rsidRPr="00E308DB">
          <w:rPr>
            <w:rFonts w:ascii="Avenir Next LT Pro" w:hAnsi="Avenir Next LT Pro" w:cs="Arial"/>
            <w:noProof/>
            <w:webHidden/>
          </w:rPr>
          <w:fldChar w:fldCharType="begin"/>
        </w:r>
        <w:r w:rsidRPr="00E308DB">
          <w:rPr>
            <w:rFonts w:ascii="Avenir Next LT Pro" w:hAnsi="Avenir Next LT Pro" w:cs="Arial"/>
            <w:noProof/>
            <w:webHidden/>
          </w:rPr>
          <w:instrText xml:space="preserve"> PAGEREF _Toc172045032 \h </w:instrText>
        </w:r>
        <w:r w:rsidRPr="00E308DB">
          <w:rPr>
            <w:rFonts w:ascii="Avenir Next LT Pro" w:hAnsi="Avenir Next LT Pro" w:cs="Arial"/>
            <w:noProof/>
            <w:webHidden/>
          </w:rPr>
        </w:r>
        <w:r w:rsidRPr="00E308DB">
          <w:rPr>
            <w:rFonts w:ascii="Avenir Next LT Pro" w:hAnsi="Avenir Next LT Pro" w:cs="Arial"/>
            <w:noProof/>
            <w:webHidden/>
          </w:rPr>
          <w:fldChar w:fldCharType="separate"/>
        </w:r>
        <w:r w:rsidR="00B92E4C">
          <w:rPr>
            <w:rFonts w:ascii="Avenir Next LT Pro" w:hAnsi="Avenir Next LT Pro" w:cs="Arial"/>
            <w:noProof/>
            <w:webHidden/>
          </w:rPr>
          <w:t>9</w:t>
        </w:r>
        <w:r w:rsidRPr="00E308DB">
          <w:rPr>
            <w:rFonts w:ascii="Avenir Next LT Pro" w:hAnsi="Avenir Next LT Pro" w:cs="Arial"/>
            <w:noProof/>
            <w:webHidden/>
          </w:rPr>
          <w:fldChar w:fldCharType="end"/>
        </w:r>
      </w:hyperlink>
    </w:p>
    <w:p w14:paraId="1DBF75EC" w14:textId="69D5D97A" w:rsidR="009F3C7E" w:rsidRPr="00E308DB" w:rsidRDefault="009F3C7E">
      <w:pPr>
        <w:pStyle w:val="TOC2"/>
        <w:rPr>
          <w:rFonts w:ascii="Avenir Next LT Pro" w:eastAsiaTheme="minorEastAsia" w:hAnsi="Avenir Next LT Pro" w:cs="Arial"/>
          <w:bCs w:val="0"/>
          <w:noProof/>
          <w:kern w:val="2"/>
          <w:sz w:val="24"/>
          <w:szCs w:val="24"/>
          <w14:ligatures w14:val="standardContextual"/>
        </w:rPr>
      </w:pPr>
      <w:hyperlink w:anchor="_Toc172045033" w:history="1">
        <w:r w:rsidRPr="00E308DB">
          <w:rPr>
            <w:rStyle w:val="Hyperlink"/>
            <w:rFonts w:ascii="Avenir Next LT Pro" w:hAnsi="Avenir Next LT Pro" w:cs="Arial"/>
            <w:noProof/>
          </w:rPr>
          <w:t>2.16</w:t>
        </w:r>
        <w:r w:rsidRPr="00E308DB">
          <w:rPr>
            <w:rFonts w:ascii="Avenir Next LT Pro" w:eastAsiaTheme="minorEastAsia" w:hAnsi="Avenir Next LT Pro" w:cs="Arial"/>
            <w:bCs w:val="0"/>
            <w:noProof/>
            <w:kern w:val="2"/>
            <w:sz w:val="24"/>
            <w:szCs w:val="24"/>
            <w14:ligatures w14:val="standardContextual"/>
          </w:rPr>
          <w:tab/>
        </w:r>
        <w:r w:rsidRPr="00E308DB">
          <w:rPr>
            <w:rStyle w:val="Hyperlink"/>
            <w:rFonts w:ascii="Avenir Next LT Pro" w:hAnsi="Avenir Next LT Pro" w:cs="Arial"/>
            <w:noProof/>
          </w:rPr>
          <w:t>Conflicts of interest</w:t>
        </w:r>
        <w:r w:rsidRPr="00E308DB">
          <w:rPr>
            <w:rFonts w:ascii="Avenir Next LT Pro" w:hAnsi="Avenir Next LT Pro" w:cs="Arial"/>
            <w:noProof/>
            <w:webHidden/>
          </w:rPr>
          <w:tab/>
        </w:r>
        <w:r w:rsidRPr="00E308DB">
          <w:rPr>
            <w:rFonts w:ascii="Avenir Next LT Pro" w:hAnsi="Avenir Next LT Pro" w:cs="Arial"/>
            <w:noProof/>
            <w:webHidden/>
          </w:rPr>
          <w:fldChar w:fldCharType="begin"/>
        </w:r>
        <w:r w:rsidRPr="00E308DB">
          <w:rPr>
            <w:rFonts w:ascii="Avenir Next LT Pro" w:hAnsi="Avenir Next LT Pro" w:cs="Arial"/>
            <w:noProof/>
            <w:webHidden/>
          </w:rPr>
          <w:instrText xml:space="preserve"> PAGEREF _Toc172045033 \h </w:instrText>
        </w:r>
        <w:r w:rsidRPr="00E308DB">
          <w:rPr>
            <w:rFonts w:ascii="Avenir Next LT Pro" w:hAnsi="Avenir Next LT Pro" w:cs="Arial"/>
            <w:noProof/>
            <w:webHidden/>
          </w:rPr>
        </w:r>
        <w:r w:rsidRPr="00E308DB">
          <w:rPr>
            <w:rFonts w:ascii="Avenir Next LT Pro" w:hAnsi="Avenir Next LT Pro" w:cs="Arial"/>
            <w:noProof/>
            <w:webHidden/>
          </w:rPr>
          <w:fldChar w:fldCharType="separate"/>
        </w:r>
        <w:r w:rsidR="00B92E4C">
          <w:rPr>
            <w:rFonts w:ascii="Avenir Next LT Pro" w:hAnsi="Avenir Next LT Pro" w:cs="Arial"/>
            <w:noProof/>
            <w:webHidden/>
          </w:rPr>
          <w:t>9</w:t>
        </w:r>
        <w:r w:rsidRPr="00E308DB">
          <w:rPr>
            <w:rFonts w:ascii="Avenir Next LT Pro" w:hAnsi="Avenir Next LT Pro" w:cs="Arial"/>
            <w:noProof/>
            <w:webHidden/>
          </w:rPr>
          <w:fldChar w:fldCharType="end"/>
        </w:r>
      </w:hyperlink>
    </w:p>
    <w:p w14:paraId="551B92CF" w14:textId="7B502F17" w:rsidR="009F3C7E" w:rsidRPr="00E308DB" w:rsidRDefault="009F3C7E">
      <w:pPr>
        <w:pStyle w:val="TOC2"/>
        <w:rPr>
          <w:rFonts w:ascii="Avenir Next LT Pro" w:eastAsiaTheme="minorEastAsia" w:hAnsi="Avenir Next LT Pro" w:cs="Arial"/>
          <w:bCs w:val="0"/>
          <w:noProof/>
          <w:kern w:val="2"/>
          <w:sz w:val="24"/>
          <w:szCs w:val="24"/>
          <w14:ligatures w14:val="standardContextual"/>
        </w:rPr>
      </w:pPr>
      <w:hyperlink w:anchor="_Toc172045034" w:history="1">
        <w:r w:rsidRPr="00E308DB">
          <w:rPr>
            <w:rStyle w:val="Hyperlink"/>
            <w:rFonts w:ascii="Avenir Next LT Pro" w:hAnsi="Avenir Next LT Pro" w:cs="Arial"/>
            <w:noProof/>
          </w:rPr>
          <w:t>2.17</w:t>
        </w:r>
        <w:r w:rsidRPr="00E308DB">
          <w:rPr>
            <w:rFonts w:ascii="Avenir Next LT Pro" w:eastAsiaTheme="minorEastAsia" w:hAnsi="Avenir Next LT Pro" w:cs="Arial"/>
            <w:bCs w:val="0"/>
            <w:noProof/>
            <w:kern w:val="2"/>
            <w:sz w:val="24"/>
            <w:szCs w:val="24"/>
            <w14:ligatures w14:val="standardContextual"/>
          </w:rPr>
          <w:tab/>
        </w:r>
        <w:r w:rsidRPr="00E308DB">
          <w:rPr>
            <w:rStyle w:val="Hyperlink"/>
            <w:rFonts w:ascii="Avenir Next LT Pro" w:hAnsi="Avenir Next LT Pro" w:cs="Arial"/>
            <w:noProof/>
          </w:rPr>
          <w:t>Final formal response to a complaint</w:t>
        </w:r>
        <w:r w:rsidRPr="00E308DB">
          <w:rPr>
            <w:rFonts w:ascii="Avenir Next LT Pro" w:hAnsi="Avenir Next LT Pro" w:cs="Arial"/>
            <w:noProof/>
            <w:webHidden/>
          </w:rPr>
          <w:tab/>
        </w:r>
        <w:r w:rsidRPr="00E308DB">
          <w:rPr>
            <w:rFonts w:ascii="Avenir Next LT Pro" w:hAnsi="Avenir Next LT Pro" w:cs="Arial"/>
            <w:noProof/>
            <w:webHidden/>
          </w:rPr>
          <w:fldChar w:fldCharType="begin"/>
        </w:r>
        <w:r w:rsidRPr="00E308DB">
          <w:rPr>
            <w:rFonts w:ascii="Avenir Next LT Pro" w:hAnsi="Avenir Next LT Pro" w:cs="Arial"/>
            <w:noProof/>
            <w:webHidden/>
          </w:rPr>
          <w:instrText xml:space="preserve"> PAGEREF _Toc172045034 \h </w:instrText>
        </w:r>
        <w:r w:rsidRPr="00E308DB">
          <w:rPr>
            <w:rFonts w:ascii="Avenir Next LT Pro" w:hAnsi="Avenir Next LT Pro" w:cs="Arial"/>
            <w:noProof/>
            <w:webHidden/>
          </w:rPr>
        </w:r>
        <w:r w:rsidRPr="00E308DB">
          <w:rPr>
            <w:rFonts w:ascii="Avenir Next LT Pro" w:hAnsi="Avenir Next LT Pro" w:cs="Arial"/>
            <w:noProof/>
            <w:webHidden/>
          </w:rPr>
          <w:fldChar w:fldCharType="separate"/>
        </w:r>
        <w:r w:rsidR="00B92E4C">
          <w:rPr>
            <w:rFonts w:ascii="Avenir Next LT Pro" w:hAnsi="Avenir Next LT Pro" w:cs="Arial"/>
            <w:noProof/>
            <w:webHidden/>
          </w:rPr>
          <w:t>10</w:t>
        </w:r>
        <w:r w:rsidRPr="00E308DB">
          <w:rPr>
            <w:rFonts w:ascii="Avenir Next LT Pro" w:hAnsi="Avenir Next LT Pro" w:cs="Arial"/>
            <w:noProof/>
            <w:webHidden/>
          </w:rPr>
          <w:fldChar w:fldCharType="end"/>
        </w:r>
      </w:hyperlink>
    </w:p>
    <w:p w14:paraId="1DDBFDC2" w14:textId="75621FB2" w:rsidR="009F3C7E" w:rsidRPr="00E308DB" w:rsidRDefault="009F3C7E">
      <w:pPr>
        <w:pStyle w:val="TOC2"/>
        <w:rPr>
          <w:rFonts w:ascii="Avenir Next LT Pro" w:eastAsiaTheme="minorEastAsia" w:hAnsi="Avenir Next LT Pro" w:cs="Arial"/>
          <w:bCs w:val="0"/>
          <w:noProof/>
          <w:kern w:val="2"/>
          <w:sz w:val="24"/>
          <w:szCs w:val="24"/>
          <w14:ligatures w14:val="standardContextual"/>
        </w:rPr>
      </w:pPr>
      <w:hyperlink w:anchor="_Toc172045035" w:history="1">
        <w:r w:rsidRPr="00E308DB">
          <w:rPr>
            <w:rStyle w:val="Hyperlink"/>
            <w:rFonts w:ascii="Avenir Next LT Pro" w:hAnsi="Avenir Next LT Pro" w:cs="Arial"/>
            <w:noProof/>
          </w:rPr>
          <w:t>2.18</w:t>
        </w:r>
        <w:r w:rsidRPr="00E308DB">
          <w:rPr>
            <w:rFonts w:ascii="Avenir Next LT Pro" w:eastAsiaTheme="minorEastAsia" w:hAnsi="Avenir Next LT Pro" w:cs="Arial"/>
            <w:bCs w:val="0"/>
            <w:noProof/>
            <w:kern w:val="2"/>
            <w:sz w:val="24"/>
            <w:szCs w:val="24"/>
            <w14:ligatures w14:val="standardContextual"/>
          </w:rPr>
          <w:tab/>
        </w:r>
        <w:r w:rsidRPr="00E308DB">
          <w:rPr>
            <w:rStyle w:val="Hyperlink"/>
            <w:rFonts w:ascii="Avenir Next LT Pro" w:hAnsi="Avenir Next LT Pro" w:cs="Arial"/>
            <w:noProof/>
          </w:rPr>
          <w:t>Confidentiality in relation to complaints</w:t>
        </w:r>
        <w:r w:rsidRPr="00E308DB">
          <w:rPr>
            <w:rFonts w:ascii="Avenir Next LT Pro" w:hAnsi="Avenir Next LT Pro" w:cs="Arial"/>
            <w:noProof/>
            <w:webHidden/>
          </w:rPr>
          <w:tab/>
        </w:r>
        <w:r w:rsidRPr="00E308DB">
          <w:rPr>
            <w:rFonts w:ascii="Avenir Next LT Pro" w:hAnsi="Avenir Next LT Pro" w:cs="Arial"/>
            <w:noProof/>
            <w:webHidden/>
          </w:rPr>
          <w:fldChar w:fldCharType="begin"/>
        </w:r>
        <w:r w:rsidRPr="00E308DB">
          <w:rPr>
            <w:rFonts w:ascii="Avenir Next LT Pro" w:hAnsi="Avenir Next LT Pro" w:cs="Arial"/>
            <w:noProof/>
            <w:webHidden/>
          </w:rPr>
          <w:instrText xml:space="preserve"> PAGEREF _Toc172045035 \h </w:instrText>
        </w:r>
        <w:r w:rsidRPr="00E308DB">
          <w:rPr>
            <w:rFonts w:ascii="Avenir Next LT Pro" w:hAnsi="Avenir Next LT Pro" w:cs="Arial"/>
            <w:noProof/>
            <w:webHidden/>
          </w:rPr>
        </w:r>
        <w:r w:rsidRPr="00E308DB">
          <w:rPr>
            <w:rFonts w:ascii="Avenir Next LT Pro" w:hAnsi="Avenir Next LT Pro" w:cs="Arial"/>
            <w:noProof/>
            <w:webHidden/>
          </w:rPr>
          <w:fldChar w:fldCharType="separate"/>
        </w:r>
        <w:r w:rsidR="00B92E4C">
          <w:rPr>
            <w:rFonts w:ascii="Avenir Next LT Pro" w:hAnsi="Avenir Next LT Pro" w:cs="Arial"/>
            <w:noProof/>
            <w:webHidden/>
          </w:rPr>
          <w:t>10</w:t>
        </w:r>
        <w:r w:rsidRPr="00E308DB">
          <w:rPr>
            <w:rFonts w:ascii="Avenir Next LT Pro" w:hAnsi="Avenir Next LT Pro" w:cs="Arial"/>
            <w:noProof/>
            <w:webHidden/>
          </w:rPr>
          <w:fldChar w:fldCharType="end"/>
        </w:r>
      </w:hyperlink>
    </w:p>
    <w:p w14:paraId="1BA2C296" w14:textId="15EDA1EA" w:rsidR="009F3C7E" w:rsidRPr="00E308DB" w:rsidRDefault="009F3C7E">
      <w:pPr>
        <w:pStyle w:val="TOC2"/>
        <w:rPr>
          <w:rFonts w:ascii="Avenir Next LT Pro" w:eastAsiaTheme="minorEastAsia" w:hAnsi="Avenir Next LT Pro" w:cs="Arial"/>
          <w:bCs w:val="0"/>
          <w:noProof/>
          <w:kern w:val="2"/>
          <w:sz w:val="24"/>
          <w:szCs w:val="24"/>
          <w14:ligatures w14:val="standardContextual"/>
        </w:rPr>
      </w:pPr>
      <w:hyperlink w:anchor="_Toc172045036" w:history="1">
        <w:r w:rsidRPr="00E308DB">
          <w:rPr>
            <w:rStyle w:val="Hyperlink"/>
            <w:rFonts w:ascii="Avenir Next LT Pro" w:hAnsi="Avenir Next LT Pro" w:cs="Arial"/>
            <w:noProof/>
          </w:rPr>
          <w:t>2.19</w:t>
        </w:r>
        <w:r w:rsidRPr="00E308DB">
          <w:rPr>
            <w:rFonts w:ascii="Avenir Next LT Pro" w:eastAsiaTheme="minorEastAsia" w:hAnsi="Avenir Next LT Pro" w:cs="Arial"/>
            <w:bCs w:val="0"/>
            <w:noProof/>
            <w:kern w:val="2"/>
            <w:sz w:val="24"/>
            <w:szCs w:val="24"/>
            <w14:ligatures w14:val="standardContextual"/>
          </w:rPr>
          <w:tab/>
        </w:r>
        <w:r w:rsidRPr="00E308DB">
          <w:rPr>
            <w:rStyle w:val="Hyperlink"/>
            <w:rFonts w:ascii="Avenir Next LT Pro" w:hAnsi="Avenir Next LT Pro" w:cs="Arial"/>
            <w:noProof/>
          </w:rPr>
          <w:t>Persistent and unreasonable complaints</w:t>
        </w:r>
        <w:r w:rsidRPr="00E308DB">
          <w:rPr>
            <w:rFonts w:ascii="Avenir Next LT Pro" w:hAnsi="Avenir Next LT Pro" w:cs="Arial"/>
            <w:noProof/>
            <w:webHidden/>
          </w:rPr>
          <w:tab/>
        </w:r>
        <w:r w:rsidRPr="00E308DB">
          <w:rPr>
            <w:rFonts w:ascii="Avenir Next LT Pro" w:hAnsi="Avenir Next LT Pro" w:cs="Arial"/>
            <w:noProof/>
            <w:webHidden/>
          </w:rPr>
          <w:fldChar w:fldCharType="begin"/>
        </w:r>
        <w:r w:rsidRPr="00E308DB">
          <w:rPr>
            <w:rFonts w:ascii="Avenir Next LT Pro" w:hAnsi="Avenir Next LT Pro" w:cs="Arial"/>
            <w:noProof/>
            <w:webHidden/>
          </w:rPr>
          <w:instrText xml:space="preserve"> PAGEREF _Toc172045036 \h </w:instrText>
        </w:r>
        <w:r w:rsidRPr="00E308DB">
          <w:rPr>
            <w:rFonts w:ascii="Avenir Next LT Pro" w:hAnsi="Avenir Next LT Pro" w:cs="Arial"/>
            <w:noProof/>
            <w:webHidden/>
          </w:rPr>
        </w:r>
        <w:r w:rsidRPr="00E308DB">
          <w:rPr>
            <w:rFonts w:ascii="Avenir Next LT Pro" w:hAnsi="Avenir Next LT Pro" w:cs="Arial"/>
            <w:noProof/>
            <w:webHidden/>
          </w:rPr>
          <w:fldChar w:fldCharType="separate"/>
        </w:r>
        <w:r w:rsidR="00B92E4C">
          <w:rPr>
            <w:rFonts w:ascii="Avenir Next LT Pro" w:hAnsi="Avenir Next LT Pro" w:cs="Arial"/>
            <w:noProof/>
            <w:webHidden/>
          </w:rPr>
          <w:t>10</w:t>
        </w:r>
        <w:r w:rsidRPr="00E308DB">
          <w:rPr>
            <w:rFonts w:ascii="Avenir Next LT Pro" w:hAnsi="Avenir Next LT Pro" w:cs="Arial"/>
            <w:noProof/>
            <w:webHidden/>
          </w:rPr>
          <w:fldChar w:fldCharType="end"/>
        </w:r>
      </w:hyperlink>
    </w:p>
    <w:p w14:paraId="4E0FB66E" w14:textId="5CC4F865" w:rsidR="009F3C7E" w:rsidRPr="00E308DB" w:rsidRDefault="009F3C7E">
      <w:pPr>
        <w:pStyle w:val="TOC2"/>
        <w:rPr>
          <w:rFonts w:ascii="Avenir Next LT Pro" w:eastAsiaTheme="minorEastAsia" w:hAnsi="Avenir Next LT Pro" w:cs="Arial"/>
          <w:bCs w:val="0"/>
          <w:noProof/>
          <w:kern w:val="2"/>
          <w:sz w:val="24"/>
          <w:szCs w:val="24"/>
          <w14:ligatures w14:val="standardContextual"/>
        </w:rPr>
      </w:pPr>
      <w:hyperlink w:anchor="_Toc172045037" w:history="1">
        <w:r w:rsidRPr="00E308DB">
          <w:rPr>
            <w:rStyle w:val="Hyperlink"/>
            <w:rFonts w:ascii="Avenir Next LT Pro" w:hAnsi="Avenir Next LT Pro" w:cs="Arial"/>
            <w:noProof/>
          </w:rPr>
          <w:t>2.20</w:t>
        </w:r>
        <w:r w:rsidRPr="00E308DB">
          <w:rPr>
            <w:rFonts w:ascii="Avenir Next LT Pro" w:eastAsiaTheme="minorEastAsia" w:hAnsi="Avenir Next LT Pro" w:cs="Arial"/>
            <w:bCs w:val="0"/>
            <w:noProof/>
            <w:kern w:val="2"/>
            <w:sz w:val="24"/>
            <w:szCs w:val="24"/>
            <w14:ligatures w14:val="standardContextual"/>
          </w:rPr>
          <w:tab/>
        </w:r>
        <w:r w:rsidRPr="00E308DB">
          <w:rPr>
            <w:rStyle w:val="Hyperlink"/>
            <w:rFonts w:ascii="Avenir Next LT Pro" w:hAnsi="Avenir Next LT Pro" w:cs="Arial"/>
            <w:noProof/>
          </w:rPr>
          <w:t>Complaints citing legal action</w:t>
        </w:r>
        <w:r w:rsidRPr="00E308DB">
          <w:rPr>
            <w:rFonts w:ascii="Avenir Next LT Pro" w:hAnsi="Avenir Next LT Pro" w:cs="Arial"/>
            <w:noProof/>
            <w:webHidden/>
          </w:rPr>
          <w:tab/>
        </w:r>
        <w:r w:rsidRPr="00E308DB">
          <w:rPr>
            <w:rFonts w:ascii="Avenir Next LT Pro" w:hAnsi="Avenir Next LT Pro" w:cs="Arial"/>
            <w:noProof/>
            <w:webHidden/>
          </w:rPr>
          <w:fldChar w:fldCharType="begin"/>
        </w:r>
        <w:r w:rsidRPr="00E308DB">
          <w:rPr>
            <w:rFonts w:ascii="Avenir Next LT Pro" w:hAnsi="Avenir Next LT Pro" w:cs="Arial"/>
            <w:noProof/>
            <w:webHidden/>
          </w:rPr>
          <w:instrText xml:space="preserve"> PAGEREF _Toc172045037 \h </w:instrText>
        </w:r>
        <w:r w:rsidRPr="00E308DB">
          <w:rPr>
            <w:rFonts w:ascii="Avenir Next LT Pro" w:hAnsi="Avenir Next LT Pro" w:cs="Arial"/>
            <w:noProof/>
            <w:webHidden/>
          </w:rPr>
        </w:r>
        <w:r w:rsidRPr="00E308DB">
          <w:rPr>
            <w:rFonts w:ascii="Avenir Next LT Pro" w:hAnsi="Avenir Next LT Pro" w:cs="Arial"/>
            <w:noProof/>
            <w:webHidden/>
          </w:rPr>
          <w:fldChar w:fldCharType="separate"/>
        </w:r>
        <w:r w:rsidR="00B92E4C">
          <w:rPr>
            <w:rFonts w:ascii="Avenir Next LT Pro" w:hAnsi="Avenir Next LT Pro" w:cs="Arial"/>
            <w:noProof/>
            <w:webHidden/>
          </w:rPr>
          <w:t>10</w:t>
        </w:r>
        <w:r w:rsidRPr="00E308DB">
          <w:rPr>
            <w:rFonts w:ascii="Avenir Next LT Pro" w:hAnsi="Avenir Next LT Pro" w:cs="Arial"/>
            <w:noProof/>
            <w:webHidden/>
          </w:rPr>
          <w:fldChar w:fldCharType="end"/>
        </w:r>
      </w:hyperlink>
    </w:p>
    <w:p w14:paraId="4BD66DCE" w14:textId="657556F2" w:rsidR="009F3C7E" w:rsidRPr="00E308DB" w:rsidRDefault="009F3C7E">
      <w:pPr>
        <w:pStyle w:val="TOC2"/>
        <w:rPr>
          <w:rFonts w:ascii="Avenir Next LT Pro" w:eastAsiaTheme="minorEastAsia" w:hAnsi="Avenir Next LT Pro" w:cs="Arial"/>
          <w:bCs w:val="0"/>
          <w:noProof/>
          <w:kern w:val="2"/>
          <w:sz w:val="24"/>
          <w:szCs w:val="24"/>
          <w14:ligatures w14:val="standardContextual"/>
        </w:rPr>
      </w:pPr>
      <w:hyperlink w:anchor="_Toc172045038" w:history="1">
        <w:r w:rsidRPr="00E308DB">
          <w:rPr>
            <w:rStyle w:val="Hyperlink"/>
            <w:rFonts w:ascii="Avenir Next LT Pro" w:hAnsi="Avenir Next LT Pro" w:cs="Arial"/>
            <w:noProof/>
          </w:rPr>
          <w:t>2.21</w:t>
        </w:r>
        <w:r w:rsidRPr="00E308DB">
          <w:rPr>
            <w:rFonts w:ascii="Avenir Next LT Pro" w:eastAsiaTheme="minorEastAsia" w:hAnsi="Avenir Next LT Pro" w:cs="Arial"/>
            <w:bCs w:val="0"/>
            <w:noProof/>
            <w:kern w:val="2"/>
            <w:sz w:val="24"/>
            <w:szCs w:val="24"/>
            <w14:ligatures w14:val="standardContextual"/>
          </w:rPr>
          <w:tab/>
        </w:r>
        <w:r w:rsidRPr="00E308DB">
          <w:rPr>
            <w:rStyle w:val="Hyperlink"/>
            <w:rFonts w:ascii="Avenir Next LT Pro" w:hAnsi="Avenir Next LT Pro" w:cs="Arial"/>
            <w:noProof/>
          </w:rPr>
          <w:t>Multi-agency complaints</w:t>
        </w:r>
        <w:r w:rsidRPr="00E308DB">
          <w:rPr>
            <w:rFonts w:ascii="Avenir Next LT Pro" w:hAnsi="Avenir Next LT Pro" w:cs="Arial"/>
            <w:noProof/>
            <w:webHidden/>
          </w:rPr>
          <w:tab/>
        </w:r>
        <w:r w:rsidRPr="00E308DB">
          <w:rPr>
            <w:rFonts w:ascii="Avenir Next LT Pro" w:hAnsi="Avenir Next LT Pro" w:cs="Arial"/>
            <w:noProof/>
            <w:webHidden/>
          </w:rPr>
          <w:fldChar w:fldCharType="begin"/>
        </w:r>
        <w:r w:rsidRPr="00E308DB">
          <w:rPr>
            <w:rFonts w:ascii="Avenir Next LT Pro" w:hAnsi="Avenir Next LT Pro" w:cs="Arial"/>
            <w:noProof/>
            <w:webHidden/>
          </w:rPr>
          <w:instrText xml:space="preserve"> PAGEREF _Toc172045038 \h </w:instrText>
        </w:r>
        <w:r w:rsidRPr="00E308DB">
          <w:rPr>
            <w:rFonts w:ascii="Avenir Next LT Pro" w:hAnsi="Avenir Next LT Pro" w:cs="Arial"/>
            <w:noProof/>
            <w:webHidden/>
          </w:rPr>
        </w:r>
        <w:r w:rsidRPr="00E308DB">
          <w:rPr>
            <w:rFonts w:ascii="Avenir Next LT Pro" w:hAnsi="Avenir Next LT Pro" w:cs="Arial"/>
            <w:noProof/>
            <w:webHidden/>
          </w:rPr>
          <w:fldChar w:fldCharType="separate"/>
        </w:r>
        <w:r w:rsidR="00B92E4C">
          <w:rPr>
            <w:rFonts w:ascii="Avenir Next LT Pro" w:hAnsi="Avenir Next LT Pro" w:cs="Arial"/>
            <w:noProof/>
            <w:webHidden/>
          </w:rPr>
          <w:t>11</w:t>
        </w:r>
        <w:r w:rsidRPr="00E308DB">
          <w:rPr>
            <w:rFonts w:ascii="Avenir Next LT Pro" w:hAnsi="Avenir Next LT Pro" w:cs="Arial"/>
            <w:noProof/>
            <w:webHidden/>
          </w:rPr>
          <w:fldChar w:fldCharType="end"/>
        </w:r>
      </w:hyperlink>
    </w:p>
    <w:p w14:paraId="7C3F5B7D" w14:textId="3EFE3276" w:rsidR="009F3C7E" w:rsidRPr="00E308DB" w:rsidRDefault="009F3C7E">
      <w:pPr>
        <w:pStyle w:val="TOC2"/>
        <w:rPr>
          <w:rFonts w:ascii="Avenir Next LT Pro" w:eastAsiaTheme="minorEastAsia" w:hAnsi="Avenir Next LT Pro" w:cs="Arial"/>
          <w:bCs w:val="0"/>
          <w:noProof/>
          <w:kern w:val="2"/>
          <w:sz w:val="24"/>
          <w:szCs w:val="24"/>
          <w14:ligatures w14:val="standardContextual"/>
        </w:rPr>
      </w:pPr>
      <w:hyperlink w:anchor="_Toc172045039" w:history="1">
        <w:r w:rsidRPr="00E308DB">
          <w:rPr>
            <w:rStyle w:val="Hyperlink"/>
            <w:rFonts w:ascii="Avenir Next LT Pro" w:hAnsi="Avenir Next LT Pro" w:cs="Arial"/>
            <w:noProof/>
          </w:rPr>
          <w:t>2.22</w:t>
        </w:r>
        <w:r w:rsidRPr="00E308DB">
          <w:rPr>
            <w:rFonts w:ascii="Avenir Next LT Pro" w:eastAsiaTheme="minorEastAsia" w:hAnsi="Avenir Next LT Pro" w:cs="Arial"/>
            <w:bCs w:val="0"/>
            <w:noProof/>
            <w:kern w:val="2"/>
            <w:sz w:val="24"/>
            <w:szCs w:val="24"/>
            <w14:ligatures w14:val="standardContextual"/>
          </w:rPr>
          <w:tab/>
        </w:r>
        <w:r w:rsidRPr="00E308DB">
          <w:rPr>
            <w:rStyle w:val="Hyperlink"/>
            <w:rFonts w:ascii="Avenir Next LT Pro" w:hAnsi="Avenir Next LT Pro" w:cs="Arial"/>
            <w:noProof/>
          </w:rPr>
          <w:t>Complaints involving external staff</w:t>
        </w:r>
        <w:r w:rsidRPr="00E308DB">
          <w:rPr>
            <w:rFonts w:ascii="Avenir Next LT Pro" w:hAnsi="Avenir Next LT Pro" w:cs="Arial"/>
            <w:noProof/>
            <w:webHidden/>
          </w:rPr>
          <w:tab/>
        </w:r>
        <w:r w:rsidRPr="00E308DB">
          <w:rPr>
            <w:rFonts w:ascii="Avenir Next LT Pro" w:hAnsi="Avenir Next LT Pro" w:cs="Arial"/>
            <w:noProof/>
            <w:webHidden/>
          </w:rPr>
          <w:fldChar w:fldCharType="begin"/>
        </w:r>
        <w:r w:rsidRPr="00E308DB">
          <w:rPr>
            <w:rFonts w:ascii="Avenir Next LT Pro" w:hAnsi="Avenir Next LT Pro" w:cs="Arial"/>
            <w:noProof/>
            <w:webHidden/>
          </w:rPr>
          <w:instrText xml:space="preserve"> PAGEREF _Toc172045039 \h </w:instrText>
        </w:r>
        <w:r w:rsidRPr="00E308DB">
          <w:rPr>
            <w:rFonts w:ascii="Avenir Next LT Pro" w:hAnsi="Avenir Next LT Pro" w:cs="Arial"/>
            <w:noProof/>
            <w:webHidden/>
          </w:rPr>
        </w:r>
        <w:r w:rsidRPr="00E308DB">
          <w:rPr>
            <w:rFonts w:ascii="Avenir Next LT Pro" w:hAnsi="Avenir Next LT Pro" w:cs="Arial"/>
            <w:noProof/>
            <w:webHidden/>
          </w:rPr>
          <w:fldChar w:fldCharType="separate"/>
        </w:r>
        <w:r w:rsidR="00B92E4C">
          <w:rPr>
            <w:rFonts w:ascii="Avenir Next LT Pro" w:hAnsi="Avenir Next LT Pro" w:cs="Arial"/>
            <w:noProof/>
            <w:webHidden/>
          </w:rPr>
          <w:t>11</w:t>
        </w:r>
        <w:r w:rsidRPr="00E308DB">
          <w:rPr>
            <w:rFonts w:ascii="Avenir Next LT Pro" w:hAnsi="Avenir Next LT Pro" w:cs="Arial"/>
            <w:noProof/>
            <w:webHidden/>
          </w:rPr>
          <w:fldChar w:fldCharType="end"/>
        </w:r>
      </w:hyperlink>
    </w:p>
    <w:p w14:paraId="25A5BA94" w14:textId="694B19D1" w:rsidR="009F3C7E" w:rsidRPr="00E308DB" w:rsidRDefault="009F3C7E">
      <w:pPr>
        <w:pStyle w:val="TOC2"/>
        <w:rPr>
          <w:rFonts w:ascii="Avenir Next LT Pro" w:eastAsiaTheme="minorEastAsia" w:hAnsi="Avenir Next LT Pro" w:cs="Arial"/>
          <w:bCs w:val="0"/>
          <w:noProof/>
          <w:kern w:val="2"/>
          <w:sz w:val="24"/>
          <w:szCs w:val="24"/>
          <w14:ligatures w14:val="standardContextual"/>
        </w:rPr>
      </w:pPr>
      <w:hyperlink w:anchor="_Toc172045040" w:history="1">
        <w:r w:rsidRPr="00E308DB">
          <w:rPr>
            <w:rStyle w:val="Hyperlink"/>
            <w:rFonts w:ascii="Avenir Next LT Pro" w:hAnsi="Avenir Next LT Pro" w:cs="Arial"/>
            <w:noProof/>
          </w:rPr>
          <w:t>2.23</w:t>
        </w:r>
        <w:r w:rsidRPr="00E308DB">
          <w:rPr>
            <w:rFonts w:ascii="Avenir Next LT Pro" w:eastAsiaTheme="minorEastAsia" w:hAnsi="Avenir Next LT Pro" w:cs="Arial"/>
            <w:bCs w:val="0"/>
            <w:noProof/>
            <w:kern w:val="2"/>
            <w:sz w:val="24"/>
            <w:szCs w:val="24"/>
            <w14:ligatures w14:val="standardContextual"/>
          </w:rPr>
          <w:tab/>
        </w:r>
        <w:r w:rsidRPr="00E308DB">
          <w:rPr>
            <w:rStyle w:val="Hyperlink"/>
            <w:rFonts w:ascii="Avenir Next LT Pro" w:hAnsi="Avenir Next LT Pro" w:cs="Arial"/>
            <w:noProof/>
          </w:rPr>
          <w:t>Complaints involving locum staff</w:t>
        </w:r>
        <w:r w:rsidRPr="00E308DB">
          <w:rPr>
            <w:rFonts w:ascii="Avenir Next LT Pro" w:hAnsi="Avenir Next LT Pro" w:cs="Arial"/>
            <w:noProof/>
            <w:webHidden/>
          </w:rPr>
          <w:tab/>
        </w:r>
        <w:r w:rsidRPr="00E308DB">
          <w:rPr>
            <w:rFonts w:ascii="Avenir Next LT Pro" w:hAnsi="Avenir Next LT Pro" w:cs="Arial"/>
            <w:noProof/>
            <w:webHidden/>
          </w:rPr>
          <w:fldChar w:fldCharType="begin"/>
        </w:r>
        <w:r w:rsidRPr="00E308DB">
          <w:rPr>
            <w:rFonts w:ascii="Avenir Next LT Pro" w:hAnsi="Avenir Next LT Pro" w:cs="Arial"/>
            <w:noProof/>
            <w:webHidden/>
          </w:rPr>
          <w:instrText xml:space="preserve"> PAGEREF _Toc172045040 \h </w:instrText>
        </w:r>
        <w:r w:rsidRPr="00E308DB">
          <w:rPr>
            <w:rFonts w:ascii="Avenir Next LT Pro" w:hAnsi="Avenir Next LT Pro" w:cs="Arial"/>
            <w:noProof/>
            <w:webHidden/>
          </w:rPr>
        </w:r>
        <w:r w:rsidRPr="00E308DB">
          <w:rPr>
            <w:rFonts w:ascii="Avenir Next LT Pro" w:hAnsi="Avenir Next LT Pro" w:cs="Arial"/>
            <w:noProof/>
            <w:webHidden/>
          </w:rPr>
          <w:fldChar w:fldCharType="separate"/>
        </w:r>
        <w:r w:rsidR="00B92E4C">
          <w:rPr>
            <w:rFonts w:ascii="Avenir Next LT Pro" w:hAnsi="Avenir Next LT Pro" w:cs="Arial"/>
            <w:noProof/>
            <w:webHidden/>
          </w:rPr>
          <w:t>11</w:t>
        </w:r>
        <w:r w:rsidRPr="00E308DB">
          <w:rPr>
            <w:rFonts w:ascii="Avenir Next LT Pro" w:hAnsi="Avenir Next LT Pro" w:cs="Arial"/>
            <w:noProof/>
            <w:webHidden/>
          </w:rPr>
          <w:fldChar w:fldCharType="end"/>
        </w:r>
      </w:hyperlink>
    </w:p>
    <w:p w14:paraId="61F39675" w14:textId="4E59817C" w:rsidR="009F3C7E" w:rsidRPr="00E308DB" w:rsidRDefault="009F3C7E">
      <w:pPr>
        <w:pStyle w:val="TOC2"/>
        <w:rPr>
          <w:rFonts w:ascii="Avenir Next LT Pro" w:eastAsiaTheme="minorEastAsia" w:hAnsi="Avenir Next LT Pro" w:cs="Arial"/>
          <w:bCs w:val="0"/>
          <w:noProof/>
          <w:kern w:val="2"/>
          <w:sz w:val="24"/>
          <w:szCs w:val="24"/>
          <w14:ligatures w14:val="standardContextual"/>
        </w:rPr>
      </w:pPr>
      <w:hyperlink w:anchor="_Toc172045041" w:history="1">
        <w:r w:rsidRPr="00E308DB">
          <w:rPr>
            <w:rStyle w:val="Hyperlink"/>
            <w:rFonts w:ascii="Avenir Next LT Pro" w:hAnsi="Avenir Next LT Pro" w:cs="Arial"/>
            <w:noProof/>
          </w:rPr>
          <w:t>2.24</w:t>
        </w:r>
        <w:r w:rsidRPr="00E308DB">
          <w:rPr>
            <w:rFonts w:ascii="Avenir Next LT Pro" w:eastAsiaTheme="minorEastAsia" w:hAnsi="Avenir Next LT Pro" w:cs="Arial"/>
            <w:bCs w:val="0"/>
            <w:noProof/>
            <w:kern w:val="2"/>
            <w:sz w:val="24"/>
            <w:szCs w:val="24"/>
            <w14:ligatures w14:val="standardContextual"/>
          </w:rPr>
          <w:tab/>
        </w:r>
        <w:r w:rsidRPr="00E308DB">
          <w:rPr>
            <w:rStyle w:val="Hyperlink"/>
            <w:rFonts w:ascii="Avenir Next LT Pro" w:hAnsi="Avenir Next LT Pro" w:cs="Arial"/>
            <w:noProof/>
          </w:rPr>
          <w:t>Additional governance requirements</w:t>
        </w:r>
        <w:r w:rsidRPr="00E308DB">
          <w:rPr>
            <w:rFonts w:ascii="Avenir Next LT Pro" w:hAnsi="Avenir Next LT Pro" w:cs="Arial"/>
            <w:noProof/>
            <w:webHidden/>
          </w:rPr>
          <w:tab/>
        </w:r>
        <w:r w:rsidRPr="00E308DB">
          <w:rPr>
            <w:rFonts w:ascii="Avenir Next LT Pro" w:hAnsi="Avenir Next LT Pro" w:cs="Arial"/>
            <w:noProof/>
            <w:webHidden/>
          </w:rPr>
          <w:fldChar w:fldCharType="begin"/>
        </w:r>
        <w:r w:rsidRPr="00E308DB">
          <w:rPr>
            <w:rFonts w:ascii="Avenir Next LT Pro" w:hAnsi="Avenir Next LT Pro" w:cs="Arial"/>
            <w:noProof/>
            <w:webHidden/>
          </w:rPr>
          <w:instrText xml:space="preserve"> PAGEREF _Toc172045041 \h </w:instrText>
        </w:r>
        <w:r w:rsidRPr="00E308DB">
          <w:rPr>
            <w:rFonts w:ascii="Avenir Next LT Pro" w:hAnsi="Avenir Next LT Pro" w:cs="Arial"/>
            <w:noProof/>
            <w:webHidden/>
          </w:rPr>
        </w:r>
        <w:r w:rsidRPr="00E308DB">
          <w:rPr>
            <w:rFonts w:ascii="Avenir Next LT Pro" w:hAnsi="Avenir Next LT Pro" w:cs="Arial"/>
            <w:noProof/>
            <w:webHidden/>
          </w:rPr>
          <w:fldChar w:fldCharType="separate"/>
        </w:r>
        <w:r w:rsidR="00B92E4C">
          <w:rPr>
            <w:rFonts w:ascii="Avenir Next LT Pro" w:hAnsi="Avenir Next LT Pro" w:cs="Arial"/>
            <w:noProof/>
            <w:webHidden/>
          </w:rPr>
          <w:t>11</w:t>
        </w:r>
        <w:r w:rsidRPr="00E308DB">
          <w:rPr>
            <w:rFonts w:ascii="Avenir Next LT Pro" w:hAnsi="Avenir Next LT Pro" w:cs="Arial"/>
            <w:noProof/>
            <w:webHidden/>
          </w:rPr>
          <w:fldChar w:fldCharType="end"/>
        </w:r>
      </w:hyperlink>
    </w:p>
    <w:p w14:paraId="58DFE669" w14:textId="789EF305" w:rsidR="009F3C7E" w:rsidRPr="00E308DB" w:rsidRDefault="009F3C7E">
      <w:pPr>
        <w:pStyle w:val="TOC2"/>
        <w:rPr>
          <w:rFonts w:ascii="Avenir Next LT Pro" w:eastAsiaTheme="minorEastAsia" w:hAnsi="Avenir Next LT Pro" w:cs="Arial"/>
          <w:bCs w:val="0"/>
          <w:noProof/>
          <w:kern w:val="2"/>
          <w:sz w:val="24"/>
          <w:szCs w:val="24"/>
          <w14:ligatures w14:val="standardContextual"/>
        </w:rPr>
      </w:pPr>
      <w:hyperlink w:anchor="_Toc172045042" w:history="1">
        <w:r w:rsidRPr="00E308DB">
          <w:rPr>
            <w:rStyle w:val="Hyperlink"/>
            <w:rFonts w:ascii="Avenir Next LT Pro" w:hAnsi="Avenir Next LT Pro" w:cs="Arial"/>
            <w:noProof/>
          </w:rPr>
          <w:t>2.25</w:t>
        </w:r>
        <w:r w:rsidRPr="00E308DB">
          <w:rPr>
            <w:rFonts w:ascii="Avenir Next LT Pro" w:eastAsiaTheme="minorEastAsia" w:hAnsi="Avenir Next LT Pro" w:cs="Arial"/>
            <w:bCs w:val="0"/>
            <w:noProof/>
            <w:kern w:val="2"/>
            <w:sz w:val="24"/>
            <w:szCs w:val="24"/>
            <w14:ligatures w14:val="standardContextual"/>
          </w:rPr>
          <w:tab/>
        </w:r>
        <w:r w:rsidRPr="00E308DB">
          <w:rPr>
            <w:rStyle w:val="Hyperlink"/>
            <w:rFonts w:ascii="Avenir Next LT Pro" w:hAnsi="Avenir Next LT Pro" w:cs="Arial"/>
            <w:noProof/>
          </w:rPr>
          <w:t>Fitness to practise</w:t>
        </w:r>
        <w:r w:rsidRPr="00E308DB">
          <w:rPr>
            <w:rFonts w:ascii="Avenir Next LT Pro" w:hAnsi="Avenir Next LT Pro" w:cs="Arial"/>
            <w:noProof/>
            <w:webHidden/>
          </w:rPr>
          <w:tab/>
        </w:r>
        <w:r w:rsidRPr="00E308DB">
          <w:rPr>
            <w:rFonts w:ascii="Avenir Next LT Pro" w:hAnsi="Avenir Next LT Pro" w:cs="Arial"/>
            <w:noProof/>
            <w:webHidden/>
          </w:rPr>
          <w:fldChar w:fldCharType="begin"/>
        </w:r>
        <w:r w:rsidRPr="00E308DB">
          <w:rPr>
            <w:rFonts w:ascii="Avenir Next LT Pro" w:hAnsi="Avenir Next LT Pro" w:cs="Arial"/>
            <w:noProof/>
            <w:webHidden/>
          </w:rPr>
          <w:instrText xml:space="preserve"> PAGEREF _Toc172045042 \h </w:instrText>
        </w:r>
        <w:r w:rsidRPr="00E308DB">
          <w:rPr>
            <w:rFonts w:ascii="Avenir Next LT Pro" w:hAnsi="Avenir Next LT Pro" w:cs="Arial"/>
            <w:noProof/>
            <w:webHidden/>
          </w:rPr>
        </w:r>
        <w:r w:rsidRPr="00E308DB">
          <w:rPr>
            <w:rFonts w:ascii="Avenir Next LT Pro" w:hAnsi="Avenir Next LT Pro" w:cs="Arial"/>
            <w:noProof/>
            <w:webHidden/>
          </w:rPr>
          <w:fldChar w:fldCharType="separate"/>
        </w:r>
        <w:r w:rsidR="00B92E4C">
          <w:rPr>
            <w:rFonts w:ascii="Avenir Next LT Pro" w:hAnsi="Avenir Next LT Pro" w:cs="Arial"/>
            <w:noProof/>
            <w:webHidden/>
          </w:rPr>
          <w:t>11</w:t>
        </w:r>
        <w:r w:rsidRPr="00E308DB">
          <w:rPr>
            <w:rFonts w:ascii="Avenir Next LT Pro" w:hAnsi="Avenir Next LT Pro" w:cs="Arial"/>
            <w:noProof/>
            <w:webHidden/>
          </w:rPr>
          <w:fldChar w:fldCharType="end"/>
        </w:r>
      </w:hyperlink>
    </w:p>
    <w:p w14:paraId="2097372B" w14:textId="51E03DAB" w:rsidR="009F3C7E" w:rsidRPr="00E308DB" w:rsidRDefault="009F3C7E">
      <w:pPr>
        <w:pStyle w:val="TOC2"/>
        <w:rPr>
          <w:rFonts w:ascii="Avenir Next LT Pro" w:eastAsiaTheme="minorEastAsia" w:hAnsi="Avenir Next LT Pro" w:cs="Arial"/>
          <w:bCs w:val="0"/>
          <w:noProof/>
          <w:kern w:val="2"/>
          <w:sz w:val="24"/>
          <w:szCs w:val="24"/>
          <w14:ligatures w14:val="standardContextual"/>
        </w:rPr>
      </w:pPr>
      <w:hyperlink w:anchor="_Toc172045046" w:history="1">
        <w:r w:rsidRPr="00E308DB">
          <w:rPr>
            <w:rStyle w:val="Hyperlink"/>
            <w:rFonts w:ascii="Avenir Next LT Pro" w:hAnsi="Avenir Next LT Pro" w:cs="Arial"/>
            <w:noProof/>
          </w:rPr>
          <w:t>2.26</w:t>
        </w:r>
        <w:r w:rsidRPr="00E308DB">
          <w:rPr>
            <w:rFonts w:ascii="Avenir Next LT Pro" w:eastAsiaTheme="minorEastAsia" w:hAnsi="Avenir Next LT Pro" w:cs="Arial"/>
            <w:bCs w:val="0"/>
            <w:noProof/>
            <w:kern w:val="2"/>
            <w:sz w:val="24"/>
            <w:szCs w:val="24"/>
            <w14:ligatures w14:val="standardContextual"/>
          </w:rPr>
          <w:tab/>
        </w:r>
        <w:r w:rsidRPr="00E308DB">
          <w:rPr>
            <w:rStyle w:val="Hyperlink"/>
            <w:rFonts w:ascii="Avenir Next LT Pro" w:hAnsi="Avenir Next LT Pro" w:cs="Arial"/>
            <w:noProof/>
          </w:rPr>
          <w:t>Staff rights to escalate to the PHSO</w:t>
        </w:r>
        <w:r w:rsidRPr="00E308DB">
          <w:rPr>
            <w:rFonts w:ascii="Avenir Next LT Pro" w:hAnsi="Avenir Next LT Pro" w:cs="Arial"/>
            <w:noProof/>
            <w:webHidden/>
          </w:rPr>
          <w:tab/>
        </w:r>
        <w:r w:rsidRPr="00E308DB">
          <w:rPr>
            <w:rFonts w:ascii="Avenir Next LT Pro" w:hAnsi="Avenir Next LT Pro" w:cs="Arial"/>
            <w:noProof/>
            <w:webHidden/>
          </w:rPr>
          <w:fldChar w:fldCharType="begin"/>
        </w:r>
        <w:r w:rsidRPr="00E308DB">
          <w:rPr>
            <w:rFonts w:ascii="Avenir Next LT Pro" w:hAnsi="Avenir Next LT Pro" w:cs="Arial"/>
            <w:noProof/>
            <w:webHidden/>
          </w:rPr>
          <w:instrText xml:space="preserve"> PAGEREF _Toc172045046 \h </w:instrText>
        </w:r>
        <w:r w:rsidRPr="00E308DB">
          <w:rPr>
            <w:rFonts w:ascii="Avenir Next LT Pro" w:hAnsi="Avenir Next LT Pro" w:cs="Arial"/>
            <w:noProof/>
            <w:webHidden/>
          </w:rPr>
        </w:r>
        <w:r w:rsidRPr="00E308DB">
          <w:rPr>
            <w:rFonts w:ascii="Avenir Next LT Pro" w:hAnsi="Avenir Next LT Pro" w:cs="Arial"/>
            <w:noProof/>
            <w:webHidden/>
          </w:rPr>
          <w:fldChar w:fldCharType="separate"/>
        </w:r>
        <w:r w:rsidR="00B92E4C">
          <w:rPr>
            <w:rFonts w:ascii="Avenir Next LT Pro" w:hAnsi="Avenir Next LT Pro" w:cs="Arial"/>
            <w:noProof/>
            <w:webHidden/>
          </w:rPr>
          <w:t>12</w:t>
        </w:r>
        <w:r w:rsidRPr="00E308DB">
          <w:rPr>
            <w:rFonts w:ascii="Avenir Next LT Pro" w:hAnsi="Avenir Next LT Pro" w:cs="Arial"/>
            <w:noProof/>
            <w:webHidden/>
          </w:rPr>
          <w:fldChar w:fldCharType="end"/>
        </w:r>
      </w:hyperlink>
    </w:p>
    <w:p w14:paraId="642C2B1C" w14:textId="0B147CAF" w:rsidR="009F3C7E" w:rsidRPr="00E308DB" w:rsidRDefault="009F3C7E">
      <w:pPr>
        <w:pStyle w:val="TOC2"/>
        <w:rPr>
          <w:rFonts w:ascii="Avenir Next LT Pro" w:eastAsiaTheme="minorEastAsia" w:hAnsi="Avenir Next LT Pro" w:cs="Arial"/>
          <w:bCs w:val="0"/>
          <w:noProof/>
          <w:kern w:val="2"/>
          <w:sz w:val="24"/>
          <w:szCs w:val="24"/>
          <w14:ligatures w14:val="standardContextual"/>
        </w:rPr>
      </w:pPr>
      <w:hyperlink w:anchor="_Toc172045047" w:history="1">
        <w:r w:rsidRPr="00E308DB">
          <w:rPr>
            <w:rStyle w:val="Hyperlink"/>
            <w:rFonts w:ascii="Avenir Next LT Pro" w:hAnsi="Avenir Next LT Pro" w:cs="Arial"/>
            <w:noProof/>
          </w:rPr>
          <w:t>2.27</w:t>
        </w:r>
        <w:r w:rsidRPr="00E308DB">
          <w:rPr>
            <w:rFonts w:ascii="Avenir Next LT Pro" w:eastAsiaTheme="minorEastAsia" w:hAnsi="Avenir Next LT Pro" w:cs="Arial"/>
            <w:bCs w:val="0"/>
            <w:noProof/>
            <w:kern w:val="2"/>
            <w:sz w:val="24"/>
            <w:szCs w:val="24"/>
            <w14:ligatures w14:val="standardContextual"/>
          </w:rPr>
          <w:tab/>
        </w:r>
        <w:r w:rsidRPr="00E308DB">
          <w:rPr>
            <w:rStyle w:val="Hyperlink"/>
            <w:rFonts w:ascii="Avenir Next LT Pro" w:hAnsi="Avenir Next LT Pro" w:cs="Arial"/>
            <w:noProof/>
          </w:rPr>
          <w:t>Private practices and the PHSO</w:t>
        </w:r>
        <w:r w:rsidRPr="00E308DB">
          <w:rPr>
            <w:rFonts w:ascii="Avenir Next LT Pro" w:hAnsi="Avenir Next LT Pro" w:cs="Arial"/>
            <w:noProof/>
            <w:webHidden/>
          </w:rPr>
          <w:tab/>
        </w:r>
        <w:r w:rsidRPr="00E308DB">
          <w:rPr>
            <w:rFonts w:ascii="Avenir Next LT Pro" w:hAnsi="Avenir Next LT Pro" w:cs="Arial"/>
            <w:noProof/>
            <w:webHidden/>
          </w:rPr>
          <w:fldChar w:fldCharType="begin"/>
        </w:r>
        <w:r w:rsidRPr="00E308DB">
          <w:rPr>
            <w:rFonts w:ascii="Avenir Next LT Pro" w:hAnsi="Avenir Next LT Pro" w:cs="Arial"/>
            <w:noProof/>
            <w:webHidden/>
          </w:rPr>
          <w:instrText xml:space="preserve"> PAGEREF _Toc172045047 \h </w:instrText>
        </w:r>
        <w:r w:rsidRPr="00E308DB">
          <w:rPr>
            <w:rFonts w:ascii="Avenir Next LT Pro" w:hAnsi="Avenir Next LT Pro" w:cs="Arial"/>
            <w:noProof/>
            <w:webHidden/>
          </w:rPr>
        </w:r>
        <w:r w:rsidRPr="00E308DB">
          <w:rPr>
            <w:rFonts w:ascii="Avenir Next LT Pro" w:hAnsi="Avenir Next LT Pro" w:cs="Arial"/>
            <w:noProof/>
            <w:webHidden/>
          </w:rPr>
          <w:fldChar w:fldCharType="separate"/>
        </w:r>
        <w:r w:rsidR="00B92E4C">
          <w:rPr>
            <w:rFonts w:ascii="Avenir Next LT Pro" w:hAnsi="Avenir Next LT Pro" w:cs="Arial"/>
            <w:noProof/>
            <w:webHidden/>
          </w:rPr>
          <w:t>12</w:t>
        </w:r>
        <w:r w:rsidRPr="00E308DB">
          <w:rPr>
            <w:rFonts w:ascii="Avenir Next LT Pro" w:hAnsi="Avenir Next LT Pro" w:cs="Arial"/>
            <w:noProof/>
            <w:webHidden/>
          </w:rPr>
          <w:fldChar w:fldCharType="end"/>
        </w:r>
      </w:hyperlink>
    </w:p>
    <w:p w14:paraId="0D7EBDBF" w14:textId="16D40FF5" w:rsidR="009F3C7E" w:rsidRPr="00E308DB" w:rsidRDefault="009F3C7E">
      <w:pPr>
        <w:pStyle w:val="TOC2"/>
        <w:rPr>
          <w:rFonts w:ascii="Avenir Next LT Pro" w:eastAsiaTheme="minorEastAsia" w:hAnsi="Avenir Next LT Pro" w:cs="Arial"/>
          <w:bCs w:val="0"/>
          <w:noProof/>
          <w:kern w:val="2"/>
          <w:sz w:val="24"/>
          <w:szCs w:val="24"/>
          <w14:ligatures w14:val="standardContextual"/>
        </w:rPr>
      </w:pPr>
      <w:hyperlink w:anchor="_Toc172045048" w:history="1">
        <w:r w:rsidRPr="00E308DB">
          <w:rPr>
            <w:rStyle w:val="Hyperlink"/>
            <w:rFonts w:ascii="Avenir Next LT Pro" w:hAnsi="Avenir Next LT Pro" w:cs="Arial"/>
            <w:noProof/>
          </w:rPr>
          <w:t>2.28</w:t>
        </w:r>
        <w:r w:rsidRPr="00E308DB">
          <w:rPr>
            <w:rFonts w:ascii="Avenir Next LT Pro" w:eastAsiaTheme="minorEastAsia" w:hAnsi="Avenir Next LT Pro" w:cs="Arial"/>
            <w:bCs w:val="0"/>
            <w:noProof/>
            <w:kern w:val="2"/>
            <w:sz w:val="24"/>
            <w:szCs w:val="24"/>
            <w14:ligatures w14:val="standardContextual"/>
          </w:rPr>
          <w:tab/>
        </w:r>
        <w:r w:rsidRPr="00E308DB">
          <w:rPr>
            <w:rStyle w:val="Hyperlink"/>
            <w:rFonts w:ascii="Avenir Next LT Pro" w:hAnsi="Avenir Next LT Pro" w:cs="Arial"/>
            <w:noProof/>
          </w:rPr>
          <w:t>Logging and retaining complaints</w:t>
        </w:r>
        <w:r w:rsidRPr="00E308DB">
          <w:rPr>
            <w:rFonts w:ascii="Avenir Next LT Pro" w:hAnsi="Avenir Next LT Pro" w:cs="Arial"/>
            <w:noProof/>
            <w:webHidden/>
          </w:rPr>
          <w:tab/>
        </w:r>
        <w:r w:rsidRPr="00E308DB">
          <w:rPr>
            <w:rFonts w:ascii="Avenir Next LT Pro" w:hAnsi="Avenir Next LT Pro" w:cs="Arial"/>
            <w:noProof/>
            <w:webHidden/>
          </w:rPr>
          <w:fldChar w:fldCharType="begin"/>
        </w:r>
        <w:r w:rsidRPr="00E308DB">
          <w:rPr>
            <w:rFonts w:ascii="Avenir Next LT Pro" w:hAnsi="Avenir Next LT Pro" w:cs="Arial"/>
            <w:noProof/>
            <w:webHidden/>
          </w:rPr>
          <w:instrText xml:space="preserve"> PAGEREF _Toc172045048 \h </w:instrText>
        </w:r>
        <w:r w:rsidRPr="00E308DB">
          <w:rPr>
            <w:rFonts w:ascii="Avenir Next LT Pro" w:hAnsi="Avenir Next LT Pro" w:cs="Arial"/>
            <w:noProof/>
            <w:webHidden/>
          </w:rPr>
        </w:r>
        <w:r w:rsidRPr="00E308DB">
          <w:rPr>
            <w:rFonts w:ascii="Avenir Next LT Pro" w:hAnsi="Avenir Next LT Pro" w:cs="Arial"/>
            <w:noProof/>
            <w:webHidden/>
          </w:rPr>
          <w:fldChar w:fldCharType="separate"/>
        </w:r>
        <w:r w:rsidR="00B92E4C">
          <w:rPr>
            <w:rFonts w:ascii="Avenir Next LT Pro" w:hAnsi="Avenir Next LT Pro" w:cs="Arial"/>
            <w:noProof/>
            <w:webHidden/>
          </w:rPr>
          <w:t>12</w:t>
        </w:r>
        <w:r w:rsidRPr="00E308DB">
          <w:rPr>
            <w:rFonts w:ascii="Avenir Next LT Pro" w:hAnsi="Avenir Next LT Pro" w:cs="Arial"/>
            <w:noProof/>
            <w:webHidden/>
          </w:rPr>
          <w:fldChar w:fldCharType="end"/>
        </w:r>
      </w:hyperlink>
    </w:p>
    <w:p w14:paraId="5242036E" w14:textId="7F391FA7" w:rsidR="009F3C7E" w:rsidRPr="00E308DB" w:rsidRDefault="009F3C7E">
      <w:pPr>
        <w:pStyle w:val="TOC1"/>
        <w:rPr>
          <w:rFonts w:ascii="Avenir Next LT Pro" w:eastAsiaTheme="minorEastAsia" w:hAnsi="Avenir Next LT Pro" w:cs="Arial"/>
          <w:bCs w:val="0"/>
          <w:caps w:val="0"/>
          <w:noProof/>
          <w:kern w:val="2"/>
          <w14:ligatures w14:val="standardContextual"/>
        </w:rPr>
      </w:pPr>
      <w:hyperlink w:anchor="_Toc172045049" w:history="1">
        <w:r w:rsidRPr="00E308DB">
          <w:rPr>
            <w:rStyle w:val="Hyperlink"/>
            <w:rFonts w:ascii="Avenir Next LT Pro" w:hAnsi="Avenir Next LT Pro" w:cs="Arial"/>
            <w:caps w:val="0"/>
            <w:noProof/>
          </w:rPr>
          <w:t>3</w:t>
        </w:r>
        <w:r w:rsidRPr="00E308DB">
          <w:rPr>
            <w:rFonts w:ascii="Avenir Next LT Pro" w:eastAsiaTheme="minorEastAsia" w:hAnsi="Avenir Next LT Pro" w:cs="Arial"/>
            <w:bCs w:val="0"/>
            <w:caps w:val="0"/>
            <w:noProof/>
            <w:kern w:val="2"/>
            <w14:ligatures w14:val="standardContextual"/>
          </w:rPr>
          <w:tab/>
        </w:r>
        <w:r w:rsidRPr="00E308DB">
          <w:rPr>
            <w:rStyle w:val="Hyperlink"/>
            <w:rFonts w:ascii="Avenir Next LT Pro" w:hAnsi="Avenir Next LT Pro" w:cs="Arial"/>
            <w:caps w:val="0"/>
            <w:noProof/>
          </w:rPr>
          <w:t>Use of complaints as part of the revalidation process</w:t>
        </w:r>
        <w:r w:rsidRPr="00E308DB">
          <w:rPr>
            <w:rFonts w:ascii="Avenir Next LT Pro" w:hAnsi="Avenir Next LT Pro" w:cs="Arial"/>
            <w:caps w:val="0"/>
            <w:noProof/>
            <w:webHidden/>
          </w:rPr>
          <w:tab/>
        </w:r>
        <w:r w:rsidRPr="00E308DB">
          <w:rPr>
            <w:rFonts w:ascii="Avenir Next LT Pro" w:hAnsi="Avenir Next LT Pro" w:cs="Arial"/>
            <w:caps w:val="0"/>
            <w:noProof/>
            <w:webHidden/>
          </w:rPr>
          <w:fldChar w:fldCharType="begin"/>
        </w:r>
        <w:r w:rsidRPr="00E308DB">
          <w:rPr>
            <w:rFonts w:ascii="Avenir Next LT Pro" w:hAnsi="Avenir Next LT Pro" w:cs="Arial"/>
            <w:caps w:val="0"/>
            <w:noProof/>
            <w:webHidden/>
          </w:rPr>
          <w:instrText xml:space="preserve"> PAGEREF _Toc172045049 \h </w:instrText>
        </w:r>
        <w:r w:rsidRPr="00E308DB">
          <w:rPr>
            <w:rFonts w:ascii="Avenir Next LT Pro" w:hAnsi="Avenir Next LT Pro" w:cs="Arial"/>
            <w:caps w:val="0"/>
            <w:noProof/>
            <w:webHidden/>
          </w:rPr>
        </w:r>
        <w:r w:rsidRPr="00E308DB">
          <w:rPr>
            <w:rFonts w:ascii="Avenir Next LT Pro" w:hAnsi="Avenir Next LT Pro" w:cs="Arial"/>
            <w:caps w:val="0"/>
            <w:noProof/>
            <w:webHidden/>
          </w:rPr>
          <w:fldChar w:fldCharType="separate"/>
        </w:r>
        <w:r w:rsidR="00B92E4C">
          <w:rPr>
            <w:rFonts w:ascii="Avenir Next LT Pro" w:hAnsi="Avenir Next LT Pro" w:cs="Arial"/>
            <w:caps w:val="0"/>
            <w:noProof/>
            <w:webHidden/>
          </w:rPr>
          <w:t>12</w:t>
        </w:r>
        <w:r w:rsidRPr="00E308DB">
          <w:rPr>
            <w:rFonts w:ascii="Avenir Next LT Pro" w:hAnsi="Avenir Next LT Pro" w:cs="Arial"/>
            <w:caps w:val="0"/>
            <w:noProof/>
            <w:webHidden/>
          </w:rPr>
          <w:fldChar w:fldCharType="end"/>
        </w:r>
      </w:hyperlink>
    </w:p>
    <w:p w14:paraId="498A71E5" w14:textId="4D3A2636" w:rsidR="009F3C7E" w:rsidRPr="00E308DB" w:rsidRDefault="009F3C7E">
      <w:pPr>
        <w:pStyle w:val="TOC2"/>
        <w:rPr>
          <w:rFonts w:ascii="Avenir Next LT Pro" w:eastAsiaTheme="minorEastAsia" w:hAnsi="Avenir Next LT Pro" w:cs="Arial"/>
          <w:bCs w:val="0"/>
          <w:noProof/>
          <w:kern w:val="2"/>
          <w:sz w:val="24"/>
          <w:szCs w:val="24"/>
          <w14:ligatures w14:val="standardContextual"/>
        </w:rPr>
      </w:pPr>
      <w:hyperlink w:anchor="_Toc172045050" w:history="1">
        <w:r w:rsidRPr="00E308DB">
          <w:rPr>
            <w:rStyle w:val="Hyperlink"/>
            <w:rFonts w:ascii="Avenir Next LT Pro" w:hAnsi="Avenir Next LT Pro" w:cs="Arial"/>
            <w:noProof/>
          </w:rPr>
          <w:t>3.1</w:t>
        </w:r>
        <w:r w:rsidRPr="00E308DB">
          <w:rPr>
            <w:rFonts w:ascii="Avenir Next LT Pro" w:eastAsiaTheme="minorEastAsia" w:hAnsi="Avenir Next LT Pro" w:cs="Arial"/>
            <w:bCs w:val="0"/>
            <w:noProof/>
            <w:kern w:val="2"/>
            <w:sz w:val="24"/>
            <w:szCs w:val="24"/>
            <w14:ligatures w14:val="standardContextual"/>
          </w:rPr>
          <w:tab/>
        </w:r>
        <w:r w:rsidRPr="00E308DB">
          <w:rPr>
            <w:rStyle w:val="Hyperlink"/>
            <w:rFonts w:ascii="Avenir Next LT Pro" w:hAnsi="Avenir Next LT Pro" w:cs="Arial"/>
            <w:noProof/>
          </w:rPr>
          <w:t>Outlined processes</w:t>
        </w:r>
        <w:r w:rsidRPr="00E308DB">
          <w:rPr>
            <w:rFonts w:ascii="Avenir Next LT Pro" w:hAnsi="Avenir Next LT Pro" w:cs="Arial"/>
            <w:noProof/>
            <w:webHidden/>
          </w:rPr>
          <w:tab/>
        </w:r>
        <w:r w:rsidRPr="00E308DB">
          <w:rPr>
            <w:rFonts w:ascii="Avenir Next LT Pro" w:hAnsi="Avenir Next LT Pro" w:cs="Arial"/>
            <w:noProof/>
            <w:webHidden/>
          </w:rPr>
          <w:fldChar w:fldCharType="begin"/>
        </w:r>
        <w:r w:rsidRPr="00E308DB">
          <w:rPr>
            <w:rFonts w:ascii="Avenir Next LT Pro" w:hAnsi="Avenir Next LT Pro" w:cs="Arial"/>
            <w:noProof/>
            <w:webHidden/>
          </w:rPr>
          <w:instrText xml:space="preserve"> PAGEREF _Toc172045050 \h </w:instrText>
        </w:r>
        <w:r w:rsidRPr="00E308DB">
          <w:rPr>
            <w:rFonts w:ascii="Avenir Next LT Pro" w:hAnsi="Avenir Next LT Pro" w:cs="Arial"/>
            <w:noProof/>
            <w:webHidden/>
          </w:rPr>
        </w:r>
        <w:r w:rsidRPr="00E308DB">
          <w:rPr>
            <w:rFonts w:ascii="Avenir Next LT Pro" w:hAnsi="Avenir Next LT Pro" w:cs="Arial"/>
            <w:noProof/>
            <w:webHidden/>
          </w:rPr>
          <w:fldChar w:fldCharType="separate"/>
        </w:r>
        <w:r w:rsidR="00B92E4C">
          <w:rPr>
            <w:rFonts w:ascii="Avenir Next LT Pro" w:hAnsi="Avenir Next LT Pro" w:cs="Arial"/>
            <w:noProof/>
            <w:webHidden/>
          </w:rPr>
          <w:t>12</w:t>
        </w:r>
        <w:r w:rsidRPr="00E308DB">
          <w:rPr>
            <w:rFonts w:ascii="Avenir Next LT Pro" w:hAnsi="Avenir Next LT Pro" w:cs="Arial"/>
            <w:noProof/>
            <w:webHidden/>
          </w:rPr>
          <w:fldChar w:fldCharType="end"/>
        </w:r>
      </w:hyperlink>
    </w:p>
    <w:p w14:paraId="5F403D59" w14:textId="76C2EDDB" w:rsidR="009F3C7E" w:rsidRPr="00E308DB" w:rsidRDefault="009F3C7E">
      <w:pPr>
        <w:pStyle w:val="TOC1"/>
        <w:rPr>
          <w:rFonts w:ascii="Avenir Next LT Pro" w:eastAsiaTheme="minorEastAsia" w:hAnsi="Avenir Next LT Pro" w:cs="Arial"/>
          <w:bCs w:val="0"/>
          <w:caps w:val="0"/>
          <w:noProof/>
          <w:kern w:val="2"/>
          <w14:ligatures w14:val="standardContextual"/>
        </w:rPr>
      </w:pPr>
      <w:hyperlink w:anchor="_Toc172045051" w:history="1">
        <w:r w:rsidRPr="00E308DB">
          <w:rPr>
            <w:rStyle w:val="Hyperlink"/>
            <w:rFonts w:ascii="Avenir Next LT Pro" w:hAnsi="Avenir Next LT Pro" w:cs="Arial"/>
            <w:caps w:val="0"/>
            <w:noProof/>
          </w:rPr>
          <w:t>Annex A – Legislation and further reading</w:t>
        </w:r>
        <w:r w:rsidRPr="00E308DB">
          <w:rPr>
            <w:rFonts w:ascii="Avenir Next LT Pro" w:hAnsi="Avenir Next LT Pro" w:cs="Arial"/>
            <w:caps w:val="0"/>
            <w:noProof/>
            <w:webHidden/>
          </w:rPr>
          <w:tab/>
        </w:r>
        <w:r w:rsidRPr="00E308DB">
          <w:rPr>
            <w:rFonts w:ascii="Avenir Next LT Pro" w:hAnsi="Avenir Next LT Pro" w:cs="Arial"/>
            <w:caps w:val="0"/>
            <w:noProof/>
            <w:webHidden/>
          </w:rPr>
          <w:fldChar w:fldCharType="begin"/>
        </w:r>
        <w:r w:rsidRPr="00E308DB">
          <w:rPr>
            <w:rFonts w:ascii="Avenir Next LT Pro" w:hAnsi="Avenir Next LT Pro" w:cs="Arial"/>
            <w:caps w:val="0"/>
            <w:noProof/>
            <w:webHidden/>
          </w:rPr>
          <w:instrText xml:space="preserve"> PAGEREF _Toc172045051 \h </w:instrText>
        </w:r>
        <w:r w:rsidRPr="00E308DB">
          <w:rPr>
            <w:rFonts w:ascii="Avenir Next LT Pro" w:hAnsi="Avenir Next LT Pro" w:cs="Arial"/>
            <w:caps w:val="0"/>
            <w:noProof/>
            <w:webHidden/>
          </w:rPr>
        </w:r>
        <w:r w:rsidRPr="00E308DB">
          <w:rPr>
            <w:rFonts w:ascii="Avenir Next LT Pro" w:hAnsi="Avenir Next LT Pro" w:cs="Arial"/>
            <w:caps w:val="0"/>
            <w:noProof/>
            <w:webHidden/>
          </w:rPr>
          <w:fldChar w:fldCharType="separate"/>
        </w:r>
        <w:r w:rsidR="00B92E4C">
          <w:rPr>
            <w:rFonts w:ascii="Avenir Next LT Pro" w:hAnsi="Avenir Next LT Pro" w:cs="Arial"/>
            <w:caps w:val="0"/>
            <w:noProof/>
            <w:webHidden/>
          </w:rPr>
          <w:t>14</w:t>
        </w:r>
        <w:r w:rsidRPr="00E308DB">
          <w:rPr>
            <w:rFonts w:ascii="Avenir Next LT Pro" w:hAnsi="Avenir Next LT Pro" w:cs="Arial"/>
            <w:caps w:val="0"/>
            <w:noProof/>
            <w:webHidden/>
          </w:rPr>
          <w:fldChar w:fldCharType="end"/>
        </w:r>
      </w:hyperlink>
    </w:p>
    <w:p w14:paraId="3E7E7365" w14:textId="41F6F6BB" w:rsidR="009F3C7E" w:rsidRPr="00E308DB" w:rsidRDefault="009F3C7E">
      <w:pPr>
        <w:pStyle w:val="TOC1"/>
        <w:rPr>
          <w:rFonts w:ascii="Avenir Next LT Pro" w:eastAsiaTheme="minorEastAsia" w:hAnsi="Avenir Next LT Pro" w:cs="Arial"/>
          <w:bCs w:val="0"/>
          <w:caps w:val="0"/>
          <w:noProof/>
          <w:kern w:val="2"/>
          <w14:ligatures w14:val="standardContextual"/>
        </w:rPr>
      </w:pPr>
      <w:hyperlink w:anchor="_Toc172045052" w:history="1">
        <w:r w:rsidRPr="00E308DB">
          <w:rPr>
            <w:rStyle w:val="Hyperlink"/>
            <w:rFonts w:ascii="Avenir Next LT Pro" w:hAnsi="Avenir Next LT Pro" w:cs="Arial"/>
            <w:caps w:val="0"/>
            <w:noProof/>
          </w:rPr>
          <w:t>Annex B – Complaint leaflet</w:t>
        </w:r>
        <w:r w:rsidRPr="00E308DB">
          <w:rPr>
            <w:rFonts w:ascii="Avenir Next LT Pro" w:hAnsi="Avenir Next LT Pro" w:cs="Arial"/>
            <w:caps w:val="0"/>
            <w:noProof/>
            <w:webHidden/>
          </w:rPr>
          <w:tab/>
        </w:r>
        <w:r w:rsidRPr="00E308DB">
          <w:rPr>
            <w:rFonts w:ascii="Avenir Next LT Pro" w:hAnsi="Avenir Next LT Pro" w:cs="Arial"/>
            <w:caps w:val="0"/>
            <w:noProof/>
            <w:webHidden/>
          </w:rPr>
          <w:fldChar w:fldCharType="begin"/>
        </w:r>
        <w:r w:rsidRPr="00E308DB">
          <w:rPr>
            <w:rFonts w:ascii="Avenir Next LT Pro" w:hAnsi="Avenir Next LT Pro" w:cs="Arial"/>
            <w:caps w:val="0"/>
            <w:noProof/>
            <w:webHidden/>
          </w:rPr>
          <w:instrText xml:space="preserve"> PAGEREF _Toc172045052 \h </w:instrText>
        </w:r>
        <w:r w:rsidRPr="00E308DB">
          <w:rPr>
            <w:rFonts w:ascii="Avenir Next LT Pro" w:hAnsi="Avenir Next LT Pro" w:cs="Arial"/>
            <w:caps w:val="0"/>
            <w:noProof/>
            <w:webHidden/>
          </w:rPr>
        </w:r>
        <w:r w:rsidRPr="00E308DB">
          <w:rPr>
            <w:rFonts w:ascii="Avenir Next LT Pro" w:hAnsi="Avenir Next LT Pro" w:cs="Arial"/>
            <w:caps w:val="0"/>
            <w:noProof/>
            <w:webHidden/>
          </w:rPr>
          <w:fldChar w:fldCharType="separate"/>
        </w:r>
        <w:r w:rsidR="00B92E4C">
          <w:rPr>
            <w:rFonts w:ascii="Avenir Next LT Pro" w:hAnsi="Avenir Next LT Pro" w:cs="Arial"/>
            <w:caps w:val="0"/>
            <w:noProof/>
            <w:webHidden/>
          </w:rPr>
          <w:t>15</w:t>
        </w:r>
        <w:r w:rsidRPr="00E308DB">
          <w:rPr>
            <w:rFonts w:ascii="Avenir Next LT Pro" w:hAnsi="Avenir Next LT Pro" w:cs="Arial"/>
            <w:caps w:val="0"/>
            <w:noProof/>
            <w:webHidden/>
          </w:rPr>
          <w:fldChar w:fldCharType="end"/>
        </w:r>
      </w:hyperlink>
    </w:p>
    <w:p w14:paraId="141DD165" w14:textId="2F9D6964" w:rsidR="009F3C7E" w:rsidRPr="00E308DB" w:rsidRDefault="009F3C7E">
      <w:pPr>
        <w:pStyle w:val="TOC1"/>
        <w:rPr>
          <w:rFonts w:ascii="Avenir Next LT Pro" w:eastAsiaTheme="minorEastAsia" w:hAnsi="Avenir Next LT Pro" w:cs="Arial"/>
          <w:bCs w:val="0"/>
          <w:caps w:val="0"/>
          <w:noProof/>
          <w:kern w:val="2"/>
          <w14:ligatures w14:val="standardContextual"/>
        </w:rPr>
      </w:pPr>
      <w:hyperlink w:anchor="_Toc172045053" w:history="1">
        <w:r w:rsidRPr="00E308DB">
          <w:rPr>
            <w:rStyle w:val="Hyperlink"/>
            <w:rFonts w:ascii="Avenir Next LT Pro" w:hAnsi="Avenir Next LT Pro" w:cs="Arial"/>
            <w:caps w:val="0"/>
            <w:noProof/>
          </w:rPr>
          <w:t>Annex C – Complaint handling desktop aide-memoire</w:t>
        </w:r>
        <w:r w:rsidRPr="00E308DB">
          <w:rPr>
            <w:rFonts w:ascii="Avenir Next LT Pro" w:hAnsi="Avenir Next LT Pro" w:cs="Arial"/>
            <w:caps w:val="0"/>
            <w:noProof/>
            <w:webHidden/>
          </w:rPr>
          <w:tab/>
        </w:r>
        <w:r w:rsidRPr="00E308DB">
          <w:rPr>
            <w:rFonts w:ascii="Avenir Next LT Pro" w:hAnsi="Avenir Next LT Pro" w:cs="Arial"/>
            <w:caps w:val="0"/>
            <w:noProof/>
            <w:webHidden/>
          </w:rPr>
          <w:fldChar w:fldCharType="begin"/>
        </w:r>
        <w:r w:rsidRPr="00E308DB">
          <w:rPr>
            <w:rFonts w:ascii="Avenir Next LT Pro" w:hAnsi="Avenir Next LT Pro" w:cs="Arial"/>
            <w:caps w:val="0"/>
            <w:noProof/>
            <w:webHidden/>
          </w:rPr>
          <w:instrText xml:space="preserve"> PAGEREF _Toc172045053 \h </w:instrText>
        </w:r>
        <w:r w:rsidRPr="00E308DB">
          <w:rPr>
            <w:rFonts w:ascii="Avenir Next LT Pro" w:hAnsi="Avenir Next LT Pro" w:cs="Arial"/>
            <w:caps w:val="0"/>
            <w:noProof/>
            <w:webHidden/>
          </w:rPr>
        </w:r>
        <w:r w:rsidRPr="00E308DB">
          <w:rPr>
            <w:rFonts w:ascii="Avenir Next LT Pro" w:hAnsi="Avenir Next LT Pro" w:cs="Arial"/>
            <w:caps w:val="0"/>
            <w:noProof/>
            <w:webHidden/>
          </w:rPr>
          <w:fldChar w:fldCharType="separate"/>
        </w:r>
        <w:r w:rsidR="00B92E4C">
          <w:rPr>
            <w:rFonts w:ascii="Avenir Next LT Pro" w:hAnsi="Avenir Next LT Pro" w:cs="Arial"/>
            <w:caps w:val="0"/>
            <w:noProof/>
            <w:webHidden/>
          </w:rPr>
          <w:t>18</w:t>
        </w:r>
        <w:r w:rsidRPr="00E308DB">
          <w:rPr>
            <w:rFonts w:ascii="Avenir Next LT Pro" w:hAnsi="Avenir Next LT Pro" w:cs="Arial"/>
            <w:caps w:val="0"/>
            <w:noProof/>
            <w:webHidden/>
          </w:rPr>
          <w:fldChar w:fldCharType="end"/>
        </w:r>
      </w:hyperlink>
    </w:p>
    <w:p w14:paraId="56F6D227" w14:textId="0566D9ED" w:rsidR="009F3C7E" w:rsidRPr="00E308DB" w:rsidRDefault="009F3C7E">
      <w:pPr>
        <w:pStyle w:val="TOC1"/>
        <w:rPr>
          <w:rFonts w:ascii="Avenir Next LT Pro" w:eastAsiaTheme="minorEastAsia" w:hAnsi="Avenir Next LT Pro" w:cs="Arial"/>
          <w:bCs w:val="0"/>
          <w:caps w:val="0"/>
          <w:noProof/>
          <w:kern w:val="2"/>
          <w14:ligatures w14:val="standardContextual"/>
        </w:rPr>
      </w:pPr>
      <w:hyperlink w:anchor="_Toc172045054" w:history="1">
        <w:r w:rsidRPr="00E308DB">
          <w:rPr>
            <w:rStyle w:val="Hyperlink"/>
            <w:rFonts w:ascii="Avenir Next LT Pro" w:hAnsi="Avenir Next LT Pro" w:cs="Arial"/>
            <w:caps w:val="0"/>
            <w:noProof/>
          </w:rPr>
          <w:t>Annex D – Patient complaint form</w:t>
        </w:r>
        <w:r w:rsidRPr="00E308DB">
          <w:rPr>
            <w:rFonts w:ascii="Avenir Next LT Pro" w:hAnsi="Avenir Next LT Pro" w:cs="Arial"/>
            <w:caps w:val="0"/>
            <w:noProof/>
            <w:webHidden/>
          </w:rPr>
          <w:tab/>
        </w:r>
        <w:r w:rsidRPr="00E308DB">
          <w:rPr>
            <w:rFonts w:ascii="Avenir Next LT Pro" w:hAnsi="Avenir Next LT Pro" w:cs="Arial"/>
            <w:caps w:val="0"/>
            <w:noProof/>
            <w:webHidden/>
          </w:rPr>
          <w:fldChar w:fldCharType="begin"/>
        </w:r>
        <w:r w:rsidRPr="00E308DB">
          <w:rPr>
            <w:rFonts w:ascii="Avenir Next LT Pro" w:hAnsi="Avenir Next LT Pro" w:cs="Arial"/>
            <w:caps w:val="0"/>
            <w:noProof/>
            <w:webHidden/>
          </w:rPr>
          <w:instrText xml:space="preserve"> PAGEREF _Toc172045054 \h </w:instrText>
        </w:r>
        <w:r w:rsidRPr="00E308DB">
          <w:rPr>
            <w:rFonts w:ascii="Avenir Next LT Pro" w:hAnsi="Avenir Next LT Pro" w:cs="Arial"/>
            <w:caps w:val="0"/>
            <w:noProof/>
            <w:webHidden/>
          </w:rPr>
        </w:r>
        <w:r w:rsidRPr="00E308DB">
          <w:rPr>
            <w:rFonts w:ascii="Avenir Next LT Pro" w:hAnsi="Avenir Next LT Pro" w:cs="Arial"/>
            <w:caps w:val="0"/>
            <w:noProof/>
            <w:webHidden/>
          </w:rPr>
          <w:fldChar w:fldCharType="separate"/>
        </w:r>
        <w:r w:rsidR="00B92E4C">
          <w:rPr>
            <w:rFonts w:ascii="Avenir Next LT Pro" w:hAnsi="Avenir Next LT Pro" w:cs="Arial"/>
            <w:caps w:val="0"/>
            <w:noProof/>
            <w:webHidden/>
          </w:rPr>
          <w:t>19</w:t>
        </w:r>
        <w:r w:rsidRPr="00E308DB">
          <w:rPr>
            <w:rFonts w:ascii="Avenir Next LT Pro" w:hAnsi="Avenir Next LT Pro" w:cs="Arial"/>
            <w:caps w:val="0"/>
            <w:noProof/>
            <w:webHidden/>
          </w:rPr>
          <w:fldChar w:fldCharType="end"/>
        </w:r>
      </w:hyperlink>
    </w:p>
    <w:p w14:paraId="55E9006D" w14:textId="38A63F7A" w:rsidR="009F3C7E" w:rsidRPr="00E308DB" w:rsidRDefault="009F3C7E">
      <w:pPr>
        <w:pStyle w:val="TOC1"/>
        <w:rPr>
          <w:rFonts w:ascii="Avenir Next LT Pro" w:eastAsiaTheme="minorEastAsia" w:hAnsi="Avenir Next LT Pro" w:cs="Arial"/>
          <w:bCs w:val="0"/>
          <w:caps w:val="0"/>
          <w:noProof/>
          <w:kern w:val="2"/>
          <w14:ligatures w14:val="standardContextual"/>
        </w:rPr>
      </w:pPr>
      <w:hyperlink w:anchor="_Toc172045055" w:history="1">
        <w:r w:rsidRPr="00E308DB">
          <w:rPr>
            <w:rStyle w:val="Hyperlink"/>
            <w:rFonts w:ascii="Avenir Next LT Pro" w:hAnsi="Avenir Next LT Pro" w:cs="Arial"/>
            <w:caps w:val="0"/>
            <w:noProof/>
          </w:rPr>
          <w:t>Annex E – Third party patient complaint form</w:t>
        </w:r>
        <w:r w:rsidRPr="00E308DB">
          <w:rPr>
            <w:rFonts w:ascii="Avenir Next LT Pro" w:hAnsi="Avenir Next LT Pro" w:cs="Arial"/>
            <w:caps w:val="0"/>
            <w:noProof/>
            <w:webHidden/>
          </w:rPr>
          <w:tab/>
        </w:r>
        <w:r w:rsidRPr="00E308DB">
          <w:rPr>
            <w:rFonts w:ascii="Avenir Next LT Pro" w:hAnsi="Avenir Next LT Pro" w:cs="Arial"/>
            <w:caps w:val="0"/>
            <w:noProof/>
            <w:webHidden/>
          </w:rPr>
          <w:fldChar w:fldCharType="begin"/>
        </w:r>
        <w:r w:rsidRPr="00E308DB">
          <w:rPr>
            <w:rFonts w:ascii="Avenir Next LT Pro" w:hAnsi="Avenir Next LT Pro" w:cs="Arial"/>
            <w:caps w:val="0"/>
            <w:noProof/>
            <w:webHidden/>
          </w:rPr>
          <w:instrText xml:space="preserve"> PAGEREF _Toc172045055 \h </w:instrText>
        </w:r>
        <w:r w:rsidRPr="00E308DB">
          <w:rPr>
            <w:rFonts w:ascii="Avenir Next LT Pro" w:hAnsi="Avenir Next LT Pro" w:cs="Arial"/>
            <w:caps w:val="0"/>
            <w:noProof/>
            <w:webHidden/>
          </w:rPr>
        </w:r>
        <w:r w:rsidRPr="00E308DB">
          <w:rPr>
            <w:rFonts w:ascii="Avenir Next LT Pro" w:hAnsi="Avenir Next LT Pro" w:cs="Arial"/>
            <w:caps w:val="0"/>
            <w:noProof/>
            <w:webHidden/>
          </w:rPr>
          <w:fldChar w:fldCharType="separate"/>
        </w:r>
        <w:r w:rsidR="00B92E4C">
          <w:rPr>
            <w:rFonts w:ascii="Avenir Next LT Pro" w:hAnsi="Avenir Next LT Pro" w:cs="Arial"/>
            <w:caps w:val="0"/>
            <w:noProof/>
            <w:webHidden/>
          </w:rPr>
          <w:t>20</w:t>
        </w:r>
        <w:r w:rsidRPr="00E308DB">
          <w:rPr>
            <w:rFonts w:ascii="Avenir Next LT Pro" w:hAnsi="Avenir Next LT Pro" w:cs="Arial"/>
            <w:caps w:val="0"/>
            <w:noProof/>
            <w:webHidden/>
          </w:rPr>
          <w:fldChar w:fldCharType="end"/>
        </w:r>
      </w:hyperlink>
    </w:p>
    <w:p w14:paraId="66C242C4" w14:textId="6C48AAB7" w:rsidR="009F3C7E" w:rsidRPr="00E308DB" w:rsidRDefault="009F3C7E">
      <w:pPr>
        <w:pStyle w:val="TOC1"/>
        <w:rPr>
          <w:rFonts w:ascii="Avenir Next LT Pro" w:eastAsiaTheme="minorEastAsia" w:hAnsi="Avenir Next LT Pro" w:cs="Arial"/>
          <w:bCs w:val="0"/>
          <w:caps w:val="0"/>
          <w:noProof/>
          <w:kern w:val="2"/>
          <w14:ligatures w14:val="standardContextual"/>
        </w:rPr>
      </w:pPr>
      <w:hyperlink w:anchor="_Toc172045056" w:history="1">
        <w:r w:rsidRPr="00E308DB">
          <w:rPr>
            <w:rStyle w:val="Hyperlink"/>
            <w:rFonts w:ascii="Avenir Next LT Pro" w:hAnsi="Avenir Next LT Pro" w:cs="Arial"/>
            <w:caps w:val="0"/>
            <w:noProof/>
          </w:rPr>
          <w:t>Annex F – Acknowledgement of a complaint letter</w:t>
        </w:r>
        <w:r w:rsidRPr="00E308DB">
          <w:rPr>
            <w:rFonts w:ascii="Avenir Next LT Pro" w:hAnsi="Avenir Next LT Pro" w:cs="Arial"/>
            <w:caps w:val="0"/>
            <w:noProof/>
            <w:webHidden/>
          </w:rPr>
          <w:tab/>
        </w:r>
        <w:r w:rsidRPr="00E308DB">
          <w:rPr>
            <w:rFonts w:ascii="Avenir Next LT Pro" w:hAnsi="Avenir Next LT Pro" w:cs="Arial"/>
            <w:caps w:val="0"/>
            <w:noProof/>
            <w:webHidden/>
          </w:rPr>
          <w:fldChar w:fldCharType="begin"/>
        </w:r>
        <w:r w:rsidRPr="00E308DB">
          <w:rPr>
            <w:rFonts w:ascii="Avenir Next LT Pro" w:hAnsi="Avenir Next LT Pro" w:cs="Arial"/>
            <w:caps w:val="0"/>
            <w:noProof/>
            <w:webHidden/>
          </w:rPr>
          <w:instrText xml:space="preserve"> PAGEREF _Toc172045056 \h </w:instrText>
        </w:r>
        <w:r w:rsidRPr="00E308DB">
          <w:rPr>
            <w:rFonts w:ascii="Avenir Next LT Pro" w:hAnsi="Avenir Next LT Pro" w:cs="Arial"/>
            <w:caps w:val="0"/>
            <w:noProof/>
            <w:webHidden/>
          </w:rPr>
        </w:r>
        <w:r w:rsidRPr="00E308DB">
          <w:rPr>
            <w:rFonts w:ascii="Avenir Next LT Pro" w:hAnsi="Avenir Next LT Pro" w:cs="Arial"/>
            <w:caps w:val="0"/>
            <w:noProof/>
            <w:webHidden/>
          </w:rPr>
          <w:fldChar w:fldCharType="separate"/>
        </w:r>
        <w:r w:rsidR="00B92E4C">
          <w:rPr>
            <w:rFonts w:ascii="Avenir Next LT Pro" w:hAnsi="Avenir Next LT Pro" w:cs="Arial"/>
            <w:caps w:val="0"/>
            <w:noProof/>
            <w:webHidden/>
          </w:rPr>
          <w:t>21</w:t>
        </w:r>
        <w:r w:rsidRPr="00E308DB">
          <w:rPr>
            <w:rFonts w:ascii="Avenir Next LT Pro" w:hAnsi="Avenir Next LT Pro" w:cs="Arial"/>
            <w:caps w:val="0"/>
            <w:noProof/>
            <w:webHidden/>
          </w:rPr>
          <w:fldChar w:fldCharType="end"/>
        </w:r>
      </w:hyperlink>
    </w:p>
    <w:p w14:paraId="45884BFE" w14:textId="79F5F86F" w:rsidR="009F3C7E" w:rsidRPr="00E308DB" w:rsidRDefault="009F3C7E">
      <w:pPr>
        <w:pStyle w:val="TOC1"/>
        <w:rPr>
          <w:rFonts w:ascii="Avenir Next LT Pro" w:eastAsiaTheme="minorEastAsia" w:hAnsi="Avenir Next LT Pro" w:cs="Arial"/>
          <w:bCs w:val="0"/>
          <w:caps w:val="0"/>
          <w:noProof/>
          <w:kern w:val="2"/>
          <w14:ligatures w14:val="standardContextual"/>
        </w:rPr>
      </w:pPr>
      <w:hyperlink w:anchor="_Toc172045057" w:history="1">
        <w:r w:rsidRPr="00E308DB">
          <w:rPr>
            <w:rStyle w:val="Hyperlink"/>
            <w:rFonts w:ascii="Avenir Next LT Pro" w:hAnsi="Avenir Next LT Pro" w:cs="Arial"/>
            <w:caps w:val="0"/>
            <w:noProof/>
          </w:rPr>
          <w:t>Annex G – Final response to a complaint letter</w:t>
        </w:r>
        <w:r w:rsidRPr="00E308DB">
          <w:rPr>
            <w:rFonts w:ascii="Avenir Next LT Pro" w:hAnsi="Avenir Next LT Pro" w:cs="Arial"/>
            <w:caps w:val="0"/>
            <w:noProof/>
            <w:webHidden/>
          </w:rPr>
          <w:tab/>
        </w:r>
        <w:r w:rsidRPr="00E308DB">
          <w:rPr>
            <w:rFonts w:ascii="Avenir Next LT Pro" w:hAnsi="Avenir Next LT Pro" w:cs="Arial"/>
            <w:caps w:val="0"/>
            <w:noProof/>
            <w:webHidden/>
          </w:rPr>
          <w:fldChar w:fldCharType="begin"/>
        </w:r>
        <w:r w:rsidRPr="00E308DB">
          <w:rPr>
            <w:rFonts w:ascii="Avenir Next LT Pro" w:hAnsi="Avenir Next LT Pro" w:cs="Arial"/>
            <w:caps w:val="0"/>
            <w:noProof/>
            <w:webHidden/>
          </w:rPr>
          <w:instrText xml:space="preserve"> PAGEREF _Toc172045057 \h </w:instrText>
        </w:r>
        <w:r w:rsidRPr="00E308DB">
          <w:rPr>
            <w:rFonts w:ascii="Avenir Next LT Pro" w:hAnsi="Avenir Next LT Pro" w:cs="Arial"/>
            <w:caps w:val="0"/>
            <w:noProof/>
            <w:webHidden/>
          </w:rPr>
        </w:r>
        <w:r w:rsidRPr="00E308DB">
          <w:rPr>
            <w:rFonts w:ascii="Avenir Next LT Pro" w:hAnsi="Avenir Next LT Pro" w:cs="Arial"/>
            <w:caps w:val="0"/>
            <w:noProof/>
            <w:webHidden/>
          </w:rPr>
          <w:fldChar w:fldCharType="separate"/>
        </w:r>
        <w:r w:rsidR="00B92E4C">
          <w:rPr>
            <w:rFonts w:ascii="Avenir Next LT Pro" w:hAnsi="Avenir Next LT Pro" w:cs="Arial"/>
            <w:caps w:val="0"/>
            <w:noProof/>
            <w:webHidden/>
          </w:rPr>
          <w:t>22</w:t>
        </w:r>
        <w:r w:rsidRPr="00E308DB">
          <w:rPr>
            <w:rFonts w:ascii="Avenir Next LT Pro" w:hAnsi="Avenir Next LT Pro" w:cs="Arial"/>
            <w:caps w:val="0"/>
            <w:noProof/>
            <w:webHidden/>
          </w:rPr>
          <w:fldChar w:fldCharType="end"/>
        </w:r>
      </w:hyperlink>
    </w:p>
    <w:p w14:paraId="54148542" w14:textId="20A71307" w:rsidR="00CD211E" w:rsidRPr="00E308DB" w:rsidRDefault="00CD211E" w:rsidP="000F61C9">
      <w:pPr>
        <w:widowControl w:val="0"/>
        <w:rPr>
          <w:rFonts w:ascii="Avenir Next LT Pro" w:hAnsi="Avenir Next LT Pro" w:cs="Arial"/>
          <w:szCs w:val="28"/>
        </w:rPr>
      </w:pPr>
      <w:r w:rsidRPr="00E308DB">
        <w:rPr>
          <w:rFonts w:ascii="Avenir Next LT Pro" w:hAnsi="Avenir Next LT Pro" w:cs="Arial"/>
          <w:b/>
          <w:bCs/>
          <w:szCs w:val="20"/>
        </w:rPr>
        <w:fldChar w:fldCharType="end"/>
      </w:r>
    </w:p>
    <w:p w14:paraId="324919C2" w14:textId="77777777" w:rsidR="00CD211E" w:rsidRPr="00E308DB" w:rsidRDefault="00CD211E" w:rsidP="000F61C9">
      <w:pPr>
        <w:widowControl w:val="0"/>
        <w:rPr>
          <w:rFonts w:ascii="Avenir Next LT Pro" w:hAnsi="Avenir Next LT Pro" w:cs="Arial"/>
          <w:sz w:val="36"/>
          <w:szCs w:val="28"/>
        </w:rPr>
      </w:pPr>
      <w:r w:rsidRPr="00E308DB">
        <w:rPr>
          <w:rFonts w:ascii="Avenir Next LT Pro" w:hAnsi="Avenir Next LT Pro" w:cs="Arial"/>
          <w:sz w:val="36"/>
          <w:szCs w:val="28"/>
        </w:rPr>
        <w:br w:type="page"/>
      </w:r>
    </w:p>
    <w:p w14:paraId="396DE6B7" w14:textId="77777777" w:rsidR="00CD211E" w:rsidRPr="00E308DB" w:rsidRDefault="00CD211E" w:rsidP="00645423">
      <w:pPr>
        <w:pStyle w:val="Heading1"/>
        <w:keepNext w:val="0"/>
        <w:widowControl w:val="0"/>
        <w:pBdr>
          <w:bottom w:val="single" w:sz="4" w:space="1" w:color="595959" w:themeColor="text1" w:themeTint="A6"/>
        </w:pBdr>
        <w:spacing w:before="360" w:after="160"/>
        <w:rPr>
          <w:rFonts w:ascii="Avenir Next LT Pro" w:hAnsi="Avenir Next LT Pro"/>
          <w:sz w:val="28"/>
          <w:szCs w:val="28"/>
        </w:rPr>
      </w:pPr>
      <w:bookmarkStart w:id="0" w:name="_Toc172044933"/>
      <w:r w:rsidRPr="00E308DB">
        <w:rPr>
          <w:rFonts w:ascii="Avenir Next LT Pro" w:hAnsi="Avenir Next LT Pro"/>
          <w:sz w:val="28"/>
          <w:szCs w:val="28"/>
        </w:rPr>
        <w:lastRenderedPageBreak/>
        <w:t>Introduction</w:t>
      </w:r>
      <w:bookmarkEnd w:id="0"/>
    </w:p>
    <w:p w14:paraId="4838E002" w14:textId="273D2EC4" w:rsidR="00CD211E" w:rsidRPr="00E308DB" w:rsidRDefault="00583A9B" w:rsidP="000F61C9">
      <w:pPr>
        <w:pStyle w:val="Heading2"/>
        <w:keepNext w:val="0"/>
        <w:keepLines w:val="0"/>
        <w:widowControl w:val="0"/>
        <w:spacing w:line="240" w:lineRule="auto"/>
        <w:ind w:left="576"/>
        <w:rPr>
          <w:rFonts w:ascii="Avenir Next LT Pro" w:hAnsi="Avenir Next LT Pro" w:cs="Arial"/>
          <w:smallCaps w:val="0"/>
          <w:sz w:val="24"/>
          <w:szCs w:val="24"/>
          <w:lang w:val="en-GB"/>
        </w:rPr>
      </w:pPr>
      <w:bookmarkStart w:id="1" w:name="_Policy_statement"/>
      <w:bookmarkStart w:id="2" w:name="_Toc172044934"/>
      <w:bookmarkEnd w:id="1"/>
      <w:r w:rsidRPr="00E308DB">
        <w:rPr>
          <w:rFonts w:ascii="Avenir Next LT Pro" w:hAnsi="Avenir Next LT Pro" w:cs="Arial"/>
          <w:smallCaps w:val="0"/>
          <w:sz w:val="24"/>
          <w:szCs w:val="24"/>
          <w:lang w:val="en-GB"/>
        </w:rPr>
        <w:t>P</w:t>
      </w:r>
      <w:r w:rsidR="00CD211E" w:rsidRPr="00E308DB">
        <w:rPr>
          <w:rFonts w:ascii="Avenir Next LT Pro" w:hAnsi="Avenir Next LT Pro" w:cs="Arial"/>
          <w:smallCaps w:val="0"/>
          <w:sz w:val="24"/>
          <w:szCs w:val="24"/>
          <w:lang w:val="en-GB"/>
        </w:rPr>
        <w:t xml:space="preserve">olicy </w:t>
      </w:r>
      <w:r w:rsidR="007D2957" w:rsidRPr="00E308DB">
        <w:rPr>
          <w:rFonts w:ascii="Avenir Next LT Pro" w:hAnsi="Avenir Next LT Pro" w:cs="Arial"/>
          <w:smallCaps w:val="0"/>
          <w:sz w:val="24"/>
          <w:szCs w:val="24"/>
          <w:lang w:val="en-GB"/>
        </w:rPr>
        <w:t>s</w:t>
      </w:r>
      <w:r w:rsidR="00CD211E" w:rsidRPr="00E308DB">
        <w:rPr>
          <w:rFonts w:ascii="Avenir Next LT Pro" w:hAnsi="Avenir Next LT Pro" w:cs="Arial"/>
          <w:smallCaps w:val="0"/>
          <w:sz w:val="24"/>
          <w:szCs w:val="24"/>
          <w:lang w:val="en-GB"/>
        </w:rPr>
        <w:t>tatement</w:t>
      </w:r>
      <w:bookmarkEnd w:id="2"/>
    </w:p>
    <w:p w14:paraId="48F68B49" w14:textId="77777777" w:rsidR="00CD211E" w:rsidRPr="00E308DB" w:rsidRDefault="00CD211E" w:rsidP="000F61C9">
      <w:pPr>
        <w:widowControl w:val="0"/>
        <w:rPr>
          <w:rFonts w:ascii="Avenir Next LT Pro" w:hAnsi="Avenir Next LT Pro" w:cs="Arial"/>
        </w:rPr>
      </w:pPr>
    </w:p>
    <w:p w14:paraId="6C0911E0" w14:textId="404B2115" w:rsidR="00341E3C" w:rsidRPr="00E308DB" w:rsidRDefault="00CD211E" w:rsidP="000F61C9">
      <w:pPr>
        <w:widowControl w:val="0"/>
        <w:rPr>
          <w:rFonts w:ascii="Avenir Next LT Pro" w:hAnsi="Avenir Next LT Pro" w:cs="Arial"/>
          <w:sz w:val="22"/>
          <w:szCs w:val="22"/>
        </w:rPr>
      </w:pPr>
      <w:r w:rsidRPr="00E308DB">
        <w:rPr>
          <w:rFonts w:ascii="Avenir Next LT Pro" w:hAnsi="Avenir Next LT Pro" w:cs="Arial"/>
          <w:sz w:val="22"/>
          <w:szCs w:val="22"/>
        </w:rPr>
        <w:t>The purpose of this document</w:t>
      </w:r>
      <w:r w:rsidR="00583A9B" w:rsidRPr="00E308DB">
        <w:rPr>
          <w:rFonts w:ascii="Avenir Next LT Pro" w:hAnsi="Avenir Next LT Pro" w:cs="Arial"/>
          <w:sz w:val="22"/>
          <w:szCs w:val="22"/>
        </w:rPr>
        <w:t xml:space="preserve"> is to</w:t>
      </w:r>
      <w:r w:rsidR="00D309C7" w:rsidRPr="00E308DB">
        <w:rPr>
          <w:rFonts w:ascii="Avenir Next LT Pro" w:hAnsi="Avenir Next LT Pro" w:cs="Arial"/>
          <w:sz w:val="22"/>
          <w:szCs w:val="22"/>
        </w:rPr>
        <w:t xml:space="preserve"> </w:t>
      </w:r>
      <w:r w:rsidR="004A4F8E" w:rsidRPr="00E308DB">
        <w:rPr>
          <w:rFonts w:ascii="Avenir Next LT Pro" w:hAnsi="Avenir Next LT Pro" w:cs="Arial"/>
          <w:sz w:val="22"/>
          <w:szCs w:val="22"/>
        </w:rPr>
        <w:t xml:space="preserve">ensure </w:t>
      </w:r>
      <w:r w:rsidR="00341E3C" w:rsidRPr="00E308DB">
        <w:rPr>
          <w:rFonts w:ascii="Avenir Next LT Pro" w:hAnsi="Avenir Next LT Pro" w:cs="Arial"/>
          <w:sz w:val="22"/>
          <w:szCs w:val="22"/>
        </w:rPr>
        <w:t xml:space="preserve">all staff understand that all patients have a right to have their complaint acknowledged and investigated properly. </w:t>
      </w:r>
      <w:r w:rsidR="00166F1B" w:rsidRPr="00E308DB">
        <w:rPr>
          <w:rFonts w:ascii="Avenir Next LT Pro" w:hAnsi="Avenir Next LT Pro" w:cs="Arial"/>
          <w:sz w:val="22"/>
          <w:szCs w:val="22"/>
        </w:rPr>
        <w:t xml:space="preserve">This organisation </w:t>
      </w:r>
      <w:r w:rsidR="00341E3C" w:rsidRPr="00E308DB">
        <w:rPr>
          <w:rFonts w:ascii="Avenir Next LT Pro" w:hAnsi="Avenir Next LT Pro" w:cs="Arial"/>
          <w:sz w:val="22"/>
          <w:szCs w:val="22"/>
        </w:rPr>
        <w:t>takes complaints seriously and ensures that they are investigated in an unbiased, transparent, non-judgemental and timely manner.</w:t>
      </w:r>
      <w:r w:rsidR="00FC6BF0" w:rsidRPr="00E308DB">
        <w:rPr>
          <w:rFonts w:ascii="Avenir Next LT Pro" w:hAnsi="Avenir Next LT Pro" w:cs="Arial"/>
          <w:sz w:val="22"/>
          <w:szCs w:val="22"/>
        </w:rPr>
        <w:t xml:space="preserve"> </w:t>
      </w:r>
      <w:r w:rsidR="00341E3C" w:rsidRPr="00E308DB">
        <w:rPr>
          <w:rFonts w:ascii="Avenir Next LT Pro" w:hAnsi="Avenir Next LT Pro" w:cs="Arial"/>
          <w:sz w:val="22"/>
          <w:szCs w:val="22"/>
        </w:rPr>
        <w:t>The organisation will maintain communication with the complainant (or their representative) throughout, ensuring they know the</w:t>
      </w:r>
      <w:r w:rsidR="009C03AD" w:rsidRPr="00E308DB">
        <w:rPr>
          <w:rFonts w:ascii="Avenir Next LT Pro" w:hAnsi="Avenir Next LT Pro" w:cs="Arial"/>
          <w:sz w:val="22"/>
          <w:szCs w:val="22"/>
        </w:rPr>
        <w:t>ir</w:t>
      </w:r>
      <w:r w:rsidR="00341E3C" w:rsidRPr="00E308DB">
        <w:rPr>
          <w:rFonts w:ascii="Avenir Next LT Pro" w:hAnsi="Avenir Next LT Pro" w:cs="Arial"/>
          <w:sz w:val="22"/>
          <w:szCs w:val="22"/>
        </w:rPr>
        <w:t xml:space="preserve"> complaint is being taken seriously.</w:t>
      </w:r>
    </w:p>
    <w:p w14:paraId="539ACF0A" w14:textId="32FFA8B3" w:rsidR="00D309C7" w:rsidRPr="00E308DB" w:rsidRDefault="00D309C7" w:rsidP="000F61C9">
      <w:pPr>
        <w:widowControl w:val="0"/>
        <w:rPr>
          <w:rFonts w:ascii="Avenir Next LT Pro" w:hAnsi="Avenir Next LT Pro" w:cs="Arial"/>
          <w:sz w:val="22"/>
          <w:szCs w:val="22"/>
        </w:rPr>
      </w:pPr>
    </w:p>
    <w:p w14:paraId="570681D0" w14:textId="6E51A1E3" w:rsidR="0054282A" w:rsidRPr="00E308DB" w:rsidRDefault="00A146E9" w:rsidP="000F61C9">
      <w:pPr>
        <w:widowControl w:val="0"/>
        <w:rPr>
          <w:rFonts w:ascii="Avenir Next LT Pro" w:hAnsi="Avenir Next LT Pro" w:cs="Arial"/>
          <w:sz w:val="22"/>
          <w:szCs w:val="22"/>
        </w:rPr>
      </w:pPr>
      <w:r w:rsidRPr="00E308DB">
        <w:rPr>
          <w:rFonts w:ascii="Avenir Next LT Pro" w:hAnsi="Avenir Next LT Pro" w:cs="Arial"/>
          <w:sz w:val="22"/>
          <w:szCs w:val="22"/>
        </w:rPr>
        <w:t>In accordance with</w:t>
      </w:r>
      <w:r w:rsidR="002308A4" w:rsidRPr="00E308DB">
        <w:rPr>
          <w:rFonts w:ascii="Avenir Next LT Pro" w:hAnsi="Avenir Next LT Pro" w:cs="Arial"/>
          <w:sz w:val="22"/>
          <w:szCs w:val="22"/>
        </w:rPr>
        <w:t xml:space="preserve"> the</w:t>
      </w:r>
      <w:r w:rsidR="0000477B" w:rsidRPr="00E308DB">
        <w:rPr>
          <w:rFonts w:ascii="Avenir Next LT Pro" w:hAnsi="Avenir Next LT Pro" w:cs="Arial"/>
          <w:sz w:val="22"/>
          <w:szCs w:val="22"/>
        </w:rPr>
        <w:t xml:space="preserve"> </w:t>
      </w:r>
      <w:hyperlink r:id="rId9" w:history="1">
        <w:r w:rsidR="0000477B" w:rsidRPr="00E308DB">
          <w:rPr>
            <w:rStyle w:val="Hyperlink"/>
            <w:rFonts w:ascii="Avenir Next LT Pro" w:hAnsi="Avenir Next LT Pro" w:cs="Arial"/>
            <w:sz w:val="22"/>
            <w:szCs w:val="22"/>
          </w:rPr>
          <w:t>Health and Social Care Act 2008 (Regulated Activities) Regulations 2014 (Regulation 16)</w:t>
        </w:r>
      </w:hyperlink>
      <w:r w:rsidR="0000477B" w:rsidRPr="00E308DB">
        <w:rPr>
          <w:rFonts w:ascii="Avenir Next LT Pro" w:hAnsi="Avenir Next LT Pro" w:cs="Arial"/>
          <w:sz w:val="22"/>
          <w:szCs w:val="22"/>
        </w:rPr>
        <w:t xml:space="preserve">, </w:t>
      </w:r>
      <w:r w:rsidRPr="00E308DB">
        <w:rPr>
          <w:rFonts w:ascii="Avenir Next LT Pro" w:hAnsi="Avenir Next LT Pro" w:cs="Arial"/>
          <w:sz w:val="22"/>
          <w:szCs w:val="22"/>
        </w:rPr>
        <w:t xml:space="preserve">all staff at </w:t>
      </w:r>
      <w:r w:rsidR="00A550FB" w:rsidRPr="00E308DB">
        <w:rPr>
          <w:rFonts w:ascii="Avenir Next LT Pro" w:hAnsi="Avenir Next LT Pro" w:cs="Arial"/>
          <w:sz w:val="22"/>
          <w:szCs w:val="22"/>
        </w:rPr>
        <w:t>this organisation</w:t>
      </w:r>
      <w:r w:rsidRPr="00E308DB">
        <w:rPr>
          <w:rFonts w:ascii="Avenir Next LT Pro" w:hAnsi="Avenir Next LT Pro" w:cs="Arial"/>
          <w:sz w:val="22"/>
          <w:szCs w:val="22"/>
        </w:rPr>
        <w:t xml:space="preserve"> must fully understand the complaints process.</w:t>
      </w:r>
      <w:r w:rsidR="00FC6BF0" w:rsidRPr="00E308DB">
        <w:rPr>
          <w:rFonts w:ascii="Avenir Next LT Pro" w:hAnsi="Avenir Next LT Pro" w:cs="Arial"/>
          <w:sz w:val="22"/>
          <w:szCs w:val="22"/>
        </w:rPr>
        <w:t xml:space="preserve"> </w:t>
      </w:r>
      <w:r w:rsidR="009C03AD" w:rsidRPr="00E308DB">
        <w:rPr>
          <w:rFonts w:ascii="Avenir Next LT Pro" w:hAnsi="Avenir Next LT Pro" w:cs="Arial"/>
          <w:sz w:val="22"/>
          <w:szCs w:val="22"/>
        </w:rPr>
        <w:t xml:space="preserve">Supporting information including legislative requirements and additional reading on complaints management can be found at </w:t>
      </w:r>
      <w:hyperlink w:anchor="_Annex_A_–" w:history="1">
        <w:r w:rsidR="009C03AD" w:rsidRPr="00E308DB">
          <w:rPr>
            <w:rStyle w:val="Hyperlink"/>
            <w:rFonts w:ascii="Avenir Next LT Pro" w:hAnsi="Avenir Next LT Pro" w:cs="Arial"/>
            <w:sz w:val="22"/>
            <w:szCs w:val="22"/>
          </w:rPr>
          <w:t>Annex A</w:t>
        </w:r>
      </w:hyperlink>
      <w:r w:rsidR="009C03AD" w:rsidRPr="00E308DB">
        <w:rPr>
          <w:rFonts w:ascii="Avenir Next LT Pro" w:hAnsi="Avenir Next LT Pro" w:cs="Arial"/>
          <w:sz w:val="22"/>
          <w:szCs w:val="22"/>
        </w:rPr>
        <w:t>.</w:t>
      </w:r>
    </w:p>
    <w:p w14:paraId="0D518DC0" w14:textId="5D4DBA7F" w:rsidR="0054282A" w:rsidRPr="00E308DB" w:rsidRDefault="0054282A" w:rsidP="000F61C9">
      <w:pPr>
        <w:widowControl w:val="0"/>
        <w:rPr>
          <w:rFonts w:ascii="Avenir Next LT Pro" w:hAnsi="Avenir Next LT Pro" w:cs="Arial"/>
          <w:sz w:val="22"/>
          <w:szCs w:val="22"/>
        </w:rPr>
      </w:pPr>
      <w:r w:rsidRPr="00E308DB">
        <w:rPr>
          <w:rFonts w:ascii="Avenir Next LT Pro" w:hAnsi="Avenir Next LT Pro" w:cs="Arial"/>
          <w:noProof/>
          <w:sz w:val="22"/>
          <w:szCs w:val="22"/>
        </w:rPr>
        <w:drawing>
          <wp:anchor distT="0" distB="0" distL="114300" distR="114300" simplePos="0" relativeHeight="251670016" behindDoc="0" locked="0" layoutInCell="1" allowOverlap="1" wp14:anchorId="59011EC9" wp14:editId="39C5495B">
            <wp:simplePos x="0" y="0"/>
            <wp:positionH relativeFrom="column">
              <wp:posOffset>14605</wp:posOffset>
            </wp:positionH>
            <wp:positionV relativeFrom="paragraph">
              <wp:posOffset>130599</wp:posOffset>
            </wp:positionV>
            <wp:extent cx="398780" cy="381635"/>
            <wp:effectExtent l="0" t="0" r="0" b="0"/>
            <wp:wrapSquare wrapText="bothSides"/>
            <wp:docPr id="610452660" name="Picture 610452660" descr="Practice Index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452660" name="Picture 610452660" descr="Practice Index Hub"/>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3452"/>
                    <a:stretch/>
                  </pic:blipFill>
                  <pic:spPr bwMode="auto">
                    <a:xfrm>
                      <a:off x="0" y="0"/>
                      <a:ext cx="398780" cy="381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D3DED4" w14:textId="67A881C8" w:rsidR="006D10DC" w:rsidRPr="00E308DB" w:rsidRDefault="0054282A" w:rsidP="00645423">
      <w:pPr>
        <w:widowControl w:val="0"/>
        <w:spacing w:before="60"/>
        <w:rPr>
          <w:rFonts w:ascii="Avenir Next LT Pro" w:hAnsi="Avenir Next LT Pro" w:cs="Arial"/>
          <w:sz w:val="22"/>
          <w:szCs w:val="22"/>
        </w:rPr>
      </w:pPr>
      <w:hyperlink r:id="rId11" w:history="1">
        <w:r w:rsidRPr="00E2329B">
          <w:rPr>
            <w:rStyle w:val="Hyperlink"/>
            <w:rFonts w:ascii="Avenir Next LT Pro" w:hAnsi="Avenir Next LT Pro" w:cs="Arial"/>
            <w:sz w:val="22"/>
            <w:szCs w:val="22"/>
          </w:rPr>
          <w:t>C</w:t>
        </w:r>
        <w:r w:rsidR="00EE7722" w:rsidRPr="00E2329B">
          <w:rPr>
            <w:rStyle w:val="Hyperlink"/>
            <w:rFonts w:ascii="Avenir Next LT Pro" w:hAnsi="Avenir Next LT Pro" w:cs="Arial"/>
            <w:sz w:val="22"/>
            <w:szCs w:val="22"/>
          </w:rPr>
          <w:t xml:space="preserve">omplaints </w:t>
        </w:r>
        <w:r w:rsidR="0037640C" w:rsidRPr="00E2329B">
          <w:rPr>
            <w:rStyle w:val="Hyperlink"/>
            <w:rFonts w:ascii="Avenir Next LT Pro" w:hAnsi="Avenir Next LT Pro" w:cs="Arial"/>
            <w:sz w:val="22"/>
            <w:szCs w:val="22"/>
          </w:rPr>
          <w:t>Management</w:t>
        </w:r>
      </w:hyperlink>
      <w:r w:rsidR="0037640C" w:rsidRPr="00E2329B">
        <w:rPr>
          <w:rFonts w:ascii="Avenir Next LT Pro" w:hAnsi="Avenir Next LT Pro" w:cs="Arial"/>
          <w:sz w:val="22"/>
          <w:szCs w:val="22"/>
        </w:rPr>
        <w:t xml:space="preserve"> and </w:t>
      </w:r>
      <w:hyperlink r:id="rId12" w:history="1">
        <w:r w:rsidR="0037640C" w:rsidRPr="00E2329B">
          <w:rPr>
            <w:rStyle w:val="Hyperlink"/>
            <w:rFonts w:ascii="Avenir Next LT Pro" w:hAnsi="Avenir Next LT Pro" w:cs="Arial"/>
            <w:sz w:val="22"/>
            <w:szCs w:val="22"/>
          </w:rPr>
          <w:t>Duty of Candour</w:t>
        </w:r>
      </w:hyperlink>
      <w:r w:rsidR="0055787B" w:rsidRPr="00E2329B">
        <w:rPr>
          <w:rFonts w:ascii="Avenir Next LT Pro" w:hAnsi="Avenir Next LT Pro" w:cs="Arial"/>
          <w:sz w:val="22"/>
          <w:szCs w:val="22"/>
        </w:rPr>
        <w:t xml:space="preserve"> eLearning</w:t>
      </w:r>
      <w:r w:rsidR="00A146E9" w:rsidRPr="00E2329B">
        <w:rPr>
          <w:rFonts w:ascii="Avenir Next LT Pro" w:hAnsi="Avenir Next LT Pro" w:cs="Arial"/>
          <w:sz w:val="22"/>
          <w:szCs w:val="22"/>
        </w:rPr>
        <w:t xml:space="preserve"> </w:t>
      </w:r>
      <w:r w:rsidR="00336560" w:rsidRPr="00E2329B">
        <w:rPr>
          <w:rFonts w:ascii="Avenir Next LT Pro" w:hAnsi="Avenir Next LT Pro" w:cs="Arial"/>
          <w:sz w:val="22"/>
          <w:szCs w:val="22"/>
        </w:rPr>
        <w:t>is</w:t>
      </w:r>
      <w:r w:rsidR="00EE7722" w:rsidRPr="00E2329B">
        <w:rPr>
          <w:rFonts w:ascii="Avenir Next LT Pro" w:hAnsi="Avenir Next LT Pro" w:cs="Arial"/>
          <w:sz w:val="22"/>
          <w:szCs w:val="22"/>
        </w:rPr>
        <w:t xml:space="preserve"> available </w:t>
      </w:r>
      <w:r w:rsidR="00A550FB" w:rsidRPr="00E2329B">
        <w:rPr>
          <w:rFonts w:ascii="Avenir Next LT Pro" w:hAnsi="Avenir Next LT Pro" w:cs="Arial"/>
          <w:sz w:val="22"/>
          <w:szCs w:val="22"/>
        </w:rPr>
        <w:t xml:space="preserve">in </w:t>
      </w:r>
      <w:r w:rsidR="00EE7722" w:rsidRPr="00E2329B">
        <w:rPr>
          <w:rFonts w:ascii="Avenir Next LT Pro" w:hAnsi="Avenir Next LT Pro" w:cs="Arial"/>
          <w:sz w:val="22"/>
          <w:szCs w:val="22"/>
        </w:rPr>
        <w:t xml:space="preserve">the </w:t>
      </w:r>
      <w:hyperlink r:id="rId13" w:history="1">
        <w:r w:rsidRPr="00E2329B">
          <w:rPr>
            <w:rStyle w:val="Hyperlink"/>
            <w:rFonts w:ascii="Avenir Next LT Pro" w:hAnsi="Avenir Next LT Pro" w:cs="Arial"/>
            <w:sz w:val="22"/>
            <w:szCs w:val="22"/>
          </w:rPr>
          <w:t>HUB</w:t>
        </w:r>
      </w:hyperlink>
      <w:r w:rsidR="00EE7722" w:rsidRPr="00E2329B">
        <w:rPr>
          <w:rFonts w:ascii="Avenir Next LT Pro" w:hAnsi="Avenir Next LT Pro" w:cs="Arial"/>
          <w:sz w:val="22"/>
          <w:szCs w:val="22"/>
        </w:rPr>
        <w:t>.</w:t>
      </w:r>
      <w:r w:rsidR="006D10DC" w:rsidRPr="00E308DB">
        <w:rPr>
          <w:rFonts w:ascii="Avenir Next LT Pro" w:hAnsi="Avenir Next LT Pro" w:cs="Arial"/>
          <w:sz w:val="22"/>
          <w:szCs w:val="22"/>
        </w:rPr>
        <w:t xml:space="preserve"> </w:t>
      </w:r>
    </w:p>
    <w:p w14:paraId="7F4050D4" w14:textId="2D6A435D" w:rsidR="00CD211E" w:rsidRPr="00E308DB" w:rsidRDefault="00583A9B" w:rsidP="000F61C9">
      <w:pPr>
        <w:pStyle w:val="Heading2"/>
        <w:keepNext w:val="0"/>
        <w:keepLines w:val="0"/>
        <w:widowControl w:val="0"/>
        <w:spacing w:line="240" w:lineRule="auto"/>
        <w:ind w:left="576"/>
        <w:rPr>
          <w:rFonts w:ascii="Avenir Next LT Pro" w:hAnsi="Avenir Next LT Pro" w:cs="Arial"/>
          <w:smallCaps w:val="0"/>
          <w:sz w:val="24"/>
          <w:szCs w:val="24"/>
          <w:lang w:val="en-GB"/>
        </w:rPr>
      </w:pPr>
      <w:bookmarkStart w:id="3" w:name="_Toc172044935"/>
      <w:bookmarkStart w:id="4" w:name="_Toc139470128"/>
      <w:bookmarkStart w:id="5" w:name="_Toc139470129"/>
      <w:bookmarkStart w:id="6" w:name="_Toc139470130"/>
      <w:bookmarkStart w:id="7" w:name="_Toc172044936"/>
      <w:bookmarkEnd w:id="3"/>
      <w:bookmarkEnd w:id="4"/>
      <w:bookmarkEnd w:id="5"/>
      <w:bookmarkEnd w:id="6"/>
      <w:r w:rsidRPr="00E308DB">
        <w:rPr>
          <w:rFonts w:ascii="Avenir Next LT Pro" w:hAnsi="Avenir Next LT Pro" w:cs="Arial"/>
          <w:smallCaps w:val="0"/>
          <w:sz w:val="24"/>
          <w:szCs w:val="24"/>
          <w:lang w:val="en-GB"/>
        </w:rPr>
        <w:t>S</w:t>
      </w:r>
      <w:r w:rsidR="00CD211E" w:rsidRPr="00E308DB">
        <w:rPr>
          <w:rFonts w:ascii="Avenir Next LT Pro" w:hAnsi="Avenir Next LT Pro" w:cs="Arial"/>
          <w:smallCaps w:val="0"/>
          <w:sz w:val="24"/>
          <w:szCs w:val="24"/>
          <w:lang w:val="en-GB"/>
        </w:rPr>
        <w:t>tatus</w:t>
      </w:r>
      <w:bookmarkEnd w:id="7"/>
    </w:p>
    <w:p w14:paraId="399EEDAA" w14:textId="77777777" w:rsidR="00B74E92" w:rsidRPr="00E308DB" w:rsidRDefault="00B74E92" w:rsidP="000F61C9">
      <w:pPr>
        <w:widowControl w:val="0"/>
        <w:rPr>
          <w:rFonts w:ascii="Avenir Next LT Pro" w:hAnsi="Avenir Next LT Pro" w:cs="Arial"/>
        </w:rPr>
      </w:pPr>
    </w:p>
    <w:p w14:paraId="2AD3AB9D" w14:textId="0B7F6BA5" w:rsidR="00B74E92" w:rsidRPr="00E308DB" w:rsidRDefault="00FC6BF0" w:rsidP="00FC6BF0">
      <w:pPr>
        <w:rPr>
          <w:rFonts w:ascii="Avenir Next LT Pro" w:hAnsi="Avenir Next LT Pro" w:cs="Arial"/>
          <w:sz w:val="22"/>
          <w:szCs w:val="22"/>
        </w:rPr>
      </w:pPr>
      <w:r w:rsidRPr="00E308DB">
        <w:rPr>
          <w:rFonts w:ascii="Avenir Next LT Pro" w:hAnsi="Avenir Next LT Pro" w:cs="Arial"/>
          <w:sz w:val="22"/>
          <w:szCs w:val="22"/>
        </w:rPr>
        <w:t xml:space="preserve">In accordance with the </w:t>
      </w:r>
      <w:hyperlink r:id="rId14" w:history="1">
        <w:r w:rsidRPr="00E308DB">
          <w:rPr>
            <w:rStyle w:val="Hyperlink"/>
            <w:rFonts w:ascii="Avenir Next LT Pro" w:eastAsiaTheme="majorEastAsia" w:hAnsi="Avenir Next LT Pro" w:cs="Arial"/>
            <w:sz w:val="22"/>
            <w:szCs w:val="22"/>
          </w:rPr>
          <w:t>Equality Act 2010</w:t>
        </w:r>
      </w:hyperlink>
      <w:r w:rsidRPr="00E308DB">
        <w:rPr>
          <w:rFonts w:ascii="Avenir Next LT Pro" w:hAnsi="Avenir Next LT Pro" w:cs="Arial"/>
          <w:sz w:val="22"/>
          <w:szCs w:val="22"/>
        </w:rPr>
        <w:t>, we have considered how provisions within this policy might impact on different groups and individuals. This document and any procedures contained within it are non-contractual, which means they may be modified or withdrawn at any time. They apply to all employees and contractors working for the organisation.</w:t>
      </w:r>
    </w:p>
    <w:p w14:paraId="5BF94D17" w14:textId="7E7C8E44" w:rsidR="00CD211E" w:rsidRPr="00E308DB" w:rsidRDefault="00AA2ABB" w:rsidP="000F61C9">
      <w:pPr>
        <w:pStyle w:val="Heading1"/>
        <w:keepNext w:val="0"/>
        <w:widowControl w:val="0"/>
        <w:pBdr>
          <w:bottom w:val="single" w:sz="4" w:space="1" w:color="595959" w:themeColor="text1" w:themeTint="A6"/>
        </w:pBdr>
        <w:spacing w:before="360" w:after="160"/>
        <w:rPr>
          <w:rFonts w:ascii="Avenir Next LT Pro" w:hAnsi="Avenir Next LT Pro"/>
          <w:sz w:val="28"/>
          <w:szCs w:val="28"/>
        </w:rPr>
      </w:pPr>
      <w:bookmarkStart w:id="8" w:name="_Toc139470132"/>
      <w:bookmarkStart w:id="9" w:name="_Toc54625898"/>
      <w:bookmarkStart w:id="10" w:name="_Toc54693983"/>
      <w:bookmarkStart w:id="11" w:name="_Toc54694030"/>
      <w:bookmarkStart w:id="12" w:name="_Toc54694442"/>
      <w:bookmarkStart w:id="13" w:name="_Toc54694676"/>
      <w:bookmarkStart w:id="14" w:name="_Toc54695398"/>
      <w:bookmarkStart w:id="15" w:name="_Toc54699558"/>
      <w:bookmarkStart w:id="16" w:name="_Toc54625902"/>
      <w:bookmarkStart w:id="17" w:name="_Toc54693987"/>
      <w:bookmarkStart w:id="18" w:name="_Toc54694034"/>
      <w:bookmarkStart w:id="19" w:name="_Toc54694446"/>
      <w:bookmarkStart w:id="20" w:name="_Toc54694680"/>
      <w:bookmarkStart w:id="21" w:name="_Toc54695402"/>
      <w:bookmarkStart w:id="22" w:name="_Toc54699562"/>
      <w:bookmarkStart w:id="23" w:name="_Toc139470133"/>
      <w:bookmarkStart w:id="24" w:name="_Toc17204493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E308DB">
        <w:rPr>
          <w:rFonts w:ascii="Avenir Next LT Pro" w:hAnsi="Avenir Next LT Pro"/>
          <w:sz w:val="28"/>
          <w:szCs w:val="28"/>
        </w:rPr>
        <w:t>Requirements</w:t>
      </w:r>
      <w:bookmarkEnd w:id="24"/>
    </w:p>
    <w:p w14:paraId="140C2895" w14:textId="419194A2" w:rsidR="006114DA" w:rsidRPr="00E308DB" w:rsidRDefault="007C0725" w:rsidP="000F61C9">
      <w:pPr>
        <w:pStyle w:val="Heading2"/>
        <w:keepNext w:val="0"/>
        <w:keepLines w:val="0"/>
        <w:widowControl w:val="0"/>
        <w:spacing w:line="240" w:lineRule="auto"/>
        <w:ind w:left="576"/>
        <w:rPr>
          <w:rFonts w:ascii="Avenir Next LT Pro" w:hAnsi="Avenir Next LT Pro" w:cs="Arial"/>
          <w:smallCaps w:val="0"/>
          <w:sz w:val="24"/>
          <w:szCs w:val="24"/>
          <w:lang w:val="en-GB"/>
        </w:rPr>
      </w:pPr>
      <w:bookmarkStart w:id="25" w:name="_Legislation"/>
      <w:bookmarkStart w:id="26" w:name="_Toc139470136"/>
      <w:bookmarkStart w:id="27" w:name="_Toc172044963"/>
      <w:bookmarkEnd w:id="25"/>
      <w:bookmarkEnd w:id="26"/>
      <w:r w:rsidRPr="00E308DB">
        <w:rPr>
          <w:rFonts w:ascii="Avenir Next LT Pro" w:hAnsi="Avenir Next LT Pro" w:cs="Arial"/>
          <w:smallCaps w:val="0"/>
          <w:sz w:val="24"/>
          <w:szCs w:val="24"/>
          <w:lang w:val="en-GB"/>
        </w:rPr>
        <w:t>Complaints management team</w:t>
      </w:r>
      <w:bookmarkEnd w:id="27"/>
    </w:p>
    <w:p w14:paraId="317D8E8F" w14:textId="77777777" w:rsidR="006114DA" w:rsidRPr="00E308DB" w:rsidRDefault="006114DA" w:rsidP="000F61C9">
      <w:pPr>
        <w:widowControl w:val="0"/>
        <w:rPr>
          <w:rFonts w:ascii="Avenir Next LT Pro" w:hAnsi="Avenir Next LT Pro" w:cs="Arial"/>
        </w:rPr>
      </w:pPr>
    </w:p>
    <w:p w14:paraId="3DA0BAB3" w14:textId="3230A554" w:rsidR="00AA2ABB" w:rsidRPr="00E308DB" w:rsidRDefault="007C0725" w:rsidP="00AA2ABB">
      <w:pPr>
        <w:pStyle w:val="NormalWeb"/>
        <w:widowControl w:val="0"/>
        <w:spacing w:before="0" w:beforeAutospacing="0" w:after="0" w:afterAutospacing="0"/>
        <w:rPr>
          <w:rFonts w:ascii="Avenir Next LT Pro" w:hAnsi="Avenir Next LT Pro" w:cs="Arial"/>
          <w:color w:val="000000" w:themeColor="text1"/>
          <w:sz w:val="22"/>
          <w:szCs w:val="22"/>
        </w:rPr>
      </w:pPr>
      <w:r w:rsidRPr="00E308DB">
        <w:rPr>
          <w:rFonts w:ascii="Avenir Next LT Pro" w:hAnsi="Avenir Next LT Pro" w:cs="Arial"/>
          <w:color w:val="000000" w:themeColor="text1"/>
          <w:sz w:val="22"/>
          <w:szCs w:val="22"/>
        </w:rPr>
        <w:t>The</w:t>
      </w:r>
      <w:r w:rsidR="006114DA" w:rsidRPr="00E308DB">
        <w:rPr>
          <w:rFonts w:ascii="Avenir Next LT Pro" w:hAnsi="Avenir Next LT Pro" w:cs="Arial"/>
          <w:color w:val="000000" w:themeColor="text1"/>
          <w:sz w:val="22"/>
          <w:szCs w:val="22"/>
        </w:rPr>
        <w:t xml:space="preserve"> </w:t>
      </w:r>
      <w:r w:rsidR="009C03AD" w:rsidRPr="00E308DB">
        <w:rPr>
          <w:rFonts w:ascii="Avenir Next LT Pro" w:hAnsi="Avenir Next LT Pro" w:cs="Arial"/>
          <w:color w:val="000000" w:themeColor="text1"/>
          <w:sz w:val="22"/>
          <w:szCs w:val="22"/>
        </w:rPr>
        <w:t xml:space="preserve">organisation has a </w:t>
      </w:r>
      <w:r w:rsidR="006114DA" w:rsidRPr="00E308DB">
        <w:rPr>
          <w:rFonts w:ascii="Avenir Next LT Pro" w:hAnsi="Avenir Next LT Pro" w:cs="Arial"/>
          <w:color w:val="000000" w:themeColor="text1"/>
          <w:sz w:val="22"/>
          <w:szCs w:val="22"/>
        </w:rPr>
        <w:t>responsible person</w:t>
      </w:r>
      <w:r w:rsidR="009C03AD" w:rsidRPr="00E308DB">
        <w:rPr>
          <w:rFonts w:ascii="Avenir Next LT Pro" w:hAnsi="Avenir Next LT Pro" w:cs="Arial"/>
          <w:color w:val="000000" w:themeColor="text1"/>
          <w:sz w:val="22"/>
          <w:szCs w:val="22"/>
        </w:rPr>
        <w:t xml:space="preserve"> for complaints </w:t>
      </w:r>
      <w:r w:rsidR="002308A4" w:rsidRPr="00E308DB">
        <w:rPr>
          <w:rFonts w:ascii="Avenir Next LT Pro" w:hAnsi="Avenir Next LT Pro" w:cs="Arial"/>
          <w:color w:val="000000" w:themeColor="text1"/>
          <w:sz w:val="22"/>
          <w:szCs w:val="22"/>
        </w:rPr>
        <w:t>who</w:t>
      </w:r>
      <w:r w:rsidR="009C03AD" w:rsidRPr="00E308DB">
        <w:rPr>
          <w:rFonts w:ascii="Avenir Next LT Pro" w:hAnsi="Avenir Next LT Pro" w:cs="Arial"/>
          <w:color w:val="000000" w:themeColor="text1"/>
          <w:sz w:val="22"/>
          <w:szCs w:val="22"/>
        </w:rPr>
        <w:t xml:space="preserve"> is known as the Complaints Lead. This person is </w:t>
      </w:r>
      <w:r w:rsidR="006114DA" w:rsidRPr="00E308DB">
        <w:rPr>
          <w:rFonts w:ascii="Avenir Next LT Pro" w:hAnsi="Avenir Next LT Pro" w:cs="Arial"/>
          <w:color w:val="191919"/>
          <w:sz w:val="22"/>
          <w:szCs w:val="22"/>
        </w:rPr>
        <w:t xml:space="preserve">responsible for </w:t>
      </w:r>
      <w:r w:rsidR="009C03AD" w:rsidRPr="00E308DB">
        <w:rPr>
          <w:rFonts w:ascii="Avenir Next LT Pro" w:hAnsi="Avenir Next LT Pro" w:cs="Arial"/>
          <w:color w:val="191919"/>
          <w:sz w:val="22"/>
          <w:szCs w:val="22"/>
        </w:rPr>
        <w:t>maintaining both legislative and regulatory requirements.</w:t>
      </w:r>
      <w:r w:rsidR="00AA2ABB" w:rsidRPr="00E308DB">
        <w:rPr>
          <w:rFonts w:ascii="Avenir Next LT Pro" w:hAnsi="Avenir Next LT Pro" w:cs="Arial"/>
          <w:color w:val="000000" w:themeColor="text1"/>
          <w:sz w:val="22"/>
          <w:szCs w:val="22"/>
        </w:rPr>
        <w:t xml:space="preserve"> This role is supported by the </w:t>
      </w:r>
      <w:r w:rsidR="002308A4" w:rsidRPr="00E308DB">
        <w:rPr>
          <w:rFonts w:ascii="Avenir Next LT Pro" w:hAnsi="Avenir Next LT Pro" w:cs="Arial"/>
          <w:color w:val="000000" w:themeColor="text1"/>
          <w:sz w:val="22"/>
          <w:szCs w:val="22"/>
        </w:rPr>
        <w:t xml:space="preserve">Complaints Manager </w:t>
      </w:r>
      <w:r w:rsidR="00AA2ABB" w:rsidRPr="00E308DB">
        <w:rPr>
          <w:rFonts w:ascii="Avenir Next LT Pro" w:hAnsi="Avenir Next LT Pro" w:cs="Arial"/>
          <w:color w:val="000000" w:themeColor="text1"/>
          <w:sz w:val="22"/>
          <w:szCs w:val="22"/>
        </w:rPr>
        <w:t xml:space="preserve">who is responsible for the day-to-day management of any complaint that may be received. </w:t>
      </w:r>
      <w:r w:rsidR="00FC6BF0" w:rsidRPr="00E308DB">
        <w:rPr>
          <w:rFonts w:ascii="Avenir Next LT Pro" w:hAnsi="Avenir Next LT Pro" w:cs="Arial"/>
          <w:color w:val="000000" w:themeColor="text1"/>
          <w:sz w:val="22"/>
          <w:szCs w:val="22"/>
        </w:rPr>
        <w:t xml:space="preserve">Both named persons are detailed within the Complaints Leaflet. </w:t>
      </w:r>
    </w:p>
    <w:p w14:paraId="7B64F704" w14:textId="77777777" w:rsidR="00645423" w:rsidRPr="00E308DB" w:rsidRDefault="00645423" w:rsidP="00645423">
      <w:pPr>
        <w:widowControl w:val="0"/>
        <w:ind w:right="240"/>
        <w:rPr>
          <w:rFonts w:ascii="Avenir Next LT Pro" w:hAnsi="Avenir Next LT Pro" w:cs="Arial"/>
          <w:b/>
          <w:color w:val="000000" w:themeColor="text1"/>
          <w:sz w:val="22"/>
          <w:szCs w:val="22"/>
        </w:rPr>
      </w:pPr>
    </w:p>
    <w:tbl>
      <w:tblPr>
        <w:tblW w:w="0" w:type="auto"/>
        <w:tblCellMar>
          <w:left w:w="0" w:type="dxa"/>
          <w:right w:w="0" w:type="dxa"/>
        </w:tblCellMar>
        <w:tblLook w:val="04A0" w:firstRow="1" w:lastRow="0" w:firstColumn="1" w:lastColumn="0" w:noHBand="0" w:noVBand="1"/>
      </w:tblPr>
      <w:tblGrid>
        <w:gridCol w:w="156"/>
      </w:tblGrid>
      <w:tr w:rsidR="006114DA" w:rsidRPr="00E308DB" w14:paraId="5866BECA" w14:textId="77777777" w:rsidTr="007F4FEB">
        <w:tc>
          <w:tcPr>
            <w:tcW w:w="0" w:type="auto"/>
            <w:tcMar>
              <w:top w:w="0" w:type="dxa"/>
              <w:left w:w="75" w:type="dxa"/>
              <w:bottom w:w="0" w:type="dxa"/>
              <w:right w:w="75" w:type="dxa"/>
            </w:tcMar>
            <w:hideMark/>
          </w:tcPr>
          <w:p w14:paraId="083AF21C" w14:textId="77777777" w:rsidR="006114DA" w:rsidRPr="00E308DB" w:rsidRDefault="006114DA" w:rsidP="00645423">
            <w:pPr>
              <w:pStyle w:val="p1"/>
              <w:widowControl w:val="0"/>
              <w:rPr>
                <w:rFonts w:ascii="Avenir Next LT Pro" w:hAnsi="Avenir Next LT Pro" w:cs="Arial"/>
                <w:sz w:val="22"/>
                <w:szCs w:val="22"/>
              </w:rPr>
            </w:pPr>
          </w:p>
        </w:tc>
      </w:tr>
    </w:tbl>
    <w:p w14:paraId="4E843DE8" w14:textId="109C8684" w:rsidR="00CD211E" w:rsidRPr="00E308DB" w:rsidRDefault="001C04B6" w:rsidP="000F61C9">
      <w:pPr>
        <w:pStyle w:val="Heading2"/>
        <w:keepNext w:val="0"/>
        <w:keepLines w:val="0"/>
        <w:widowControl w:val="0"/>
        <w:spacing w:line="240" w:lineRule="auto"/>
        <w:ind w:left="576"/>
        <w:rPr>
          <w:rFonts w:ascii="Avenir Next LT Pro" w:hAnsi="Avenir Next LT Pro" w:cs="Arial"/>
          <w:smallCaps w:val="0"/>
          <w:sz w:val="24"/>
          <w:szCs w:val="24"/>
          <w:lang w:val="en-GB"/>
        </w:rPr>
      </w:pPr>
      <w:bookmarkStart w:id="28" w:name="_Definition_of_a"/>
      <w:bookmarkStart w:id="29" w:name="_Toc172044964"/>
      <w:bookmarkEnd w:id="28"/>
      <w:r w:rsidRPr="00E308DB">
        <w:rPr>
          <w:rFonts w:ascii="Avenir Next LT Pro" w:hAnsi="Avenir Next LT Pro" w:cs="Arial"/>
          <w:smallCaps w:val="0"/>
          <w:sz w:val="24"/>
          <w:szCs w:val="24"/>
          <w:lang w:val="en-GB"/>
        </w:rPr>
        <w:t>Definition</w:t>
      </w:r>
      <w:r w:rsidR="00310764" w:rsidRPr="00E308DB">
        <w:rPr>
          <w:rFonts w:ascii="Avenir Next LT Pro" w:hAnsi="Avenir Next LT Pro" w:cs="Arial"/>
          <w:smallCaps w:val="0"/>
          <w:sz w:val="24"/>
          <w:szCs w:val="24"/>
          <w:lang w:val="en-GB"/>
        </w:rPr>
        <w:t xml:space="preserve"> of a c</w:t>
      </w:r>
      <w:r w:rsidR="004A4F8E" w:rsidRPr="00E308DB">
        <w:rPr>
          <w:rFonts w:ascii="Avenir Next LT Pro" w:hAnsi="Avenir Next LT Pro" w:cs="Arial"/>
          <w:smallCaps w:val="0"/>
          <w:sz w:val="24"/>
          <w:szCs w:val="24"/>
          <w:lang w:val="en-GB"/>
        </w:rPr>
        <w:t>omplaint</w:t>
      </w:r>
      <w:r w:rsidR="006114DA" w:rsidRPr="00E308DB">
        <w:rPr>
          <w:rFonts w:ascii="Avenir Next LT Pro" w:hAnsi="Avenir Next LT Pro" w:cs="Arial"/>
          <w:smallCaps w:val="0"/>
          <w:sz w:val="24"/>
          <w:szCs w:val="24"/>
          <w:lang w:val="en-GB"/>
        </w:rPr>
        <w:t xml:space="preserve"> versus a concern</w:t>
      </w:r>
      <w:bookmarkEnd w:id="29"/>
    </w:p>
    <w:p w14:paraId="36B4C151" w14:textId="77777777" w:rsidR="00261324" w:rsidRPr="00E308DB" w:rsidRDefault="00261324" w:rsidP="00261324">
      <w:pPr>
        <w:pStyle w:val="NormalWeb"/>
        <w:widowControl w:val="0"/>
        <w:spacing w:before="0" w:beforeAutospacing="0" w:after="0" w:afterAutospacing="0"/>
        <w:rPr>
          <w:rFonts w:ascii="Avenir Next LT Pro" w:hAnsi="Avenir Next LT Pro" w:cs="Arial"/>
          <w:sz w:val="22"/>
          <w:szCs w:val="22"/>
        </w:rPr>
      </w:pPr>
    </w:p>
    <w:p w14:paraId="0DE8F275" w14:textId="40726F8A" w:rsidR="0076041B" w:rsidRPr="00E308DB" w:rsidRDefault="004C028A" w:rsidP="002308A4">
      <w:pPr>
        <w:pStyle w:val="NormalWeb"/>
        <w:widowControl w:val="0"/>
        <w:spacing w:before="0" w:beforeAutospacing="0" w:after="0" w:afterAutospacing="0"/>
        <w:rPr>
          <w:rFonts w:ascii="Avenir Next LT Pro" w:hAnsi="Avenir Next LT Pro" w:cs="Arial"/>
          <w:sz w:val="22"/>
          <w:szCs w:val="22"/>
        </w:rPr>
      </w:pPr>
      <w:r w:rsidRPr="00E308DB">
        <w:rPr>
          <w:rFonts w:ascii="Avenir Next LT Pro" w:hAnsi="Avenir Next LT Pro" w:cs="Arial"/>
          <w:sz w:val="22"/>
          <w:szCs w:val="22"/>
        </w:rPr>
        <w:t xml:space="preserve">NHS England </w:t>
      </w:r>
      <w:r w:rsidR="00594F58" w:rsidRPr="00E308DB">
        <w:rPr>
          <w:rFonts w:ascii="Avenir Next LT Pro" w:hAnsi="Avenir Next LT Pro" w:cs="Arial"/>
          <w:sz w:val="22"/>
          <w:szCs w:val="22"/>
        </w:rPr>
        <w:t>defines th</w:t>
      </w:r>
      <w:r w:rsidRPr="00E308DB">
        <w:rPr>
          <w:rFonts w:ascii="Avenir Next LT Pro" w:hAnsi="Avenir Next LT Pro" w:cs="Arial"/>
          <w:sz w:val="22"/>
          <w:szCs w:val="22"/>
        </w:rPr>
        <w:t>at a concern is something that a service user is worried or nervous about and this can be resolved at the time the concern is raised</w:t>
      </w:r>
      <w:r w:rsidR="00645423" w:rsidRPr="00E308DB">
        <w:rPr>
          <w:rFonts w:ascii="Avenir Next LT Pro" w:hAnsi="Avenir Next LT Pro" w:cs="Arial"/>
          <w:sz w:val="22"/>
          <w:szCs w:val="22"/>
        </w:rPr>
        <w:t xml:space="preserve"> w</w:t>
      </w:r>
      <w:r w:rsidRPr="00E308DB">
        <w:rPr>
          <w:rFonts w:ascii="Avenir Next LT Pro" w:hAnsi="Avenir Next LT Pro" w:cs="Arial"/>
          <w:sz w:val="22"/>
          <w:szCs w:val="22"/>
        </w:rPr>
        <w:t>hereas a complaint is a statement about something that is wrong or that the service user is dissatisfied with which requires a response.</w:t>
      </w:r>
      <w:r w:rsidR="00FC6BF0" w:rsidRPr="00E308DB">
        <w:rPr>
          <w:rFonts w:ascii="Avenir Next LT Pro" w:hAnsi="Avenir Next LT Pro" w:cs="Arial"/>
          <w:sz w:val="22"/>
          <w:szCs w:val="22"/>
        </w:rPr>
        <w:t xml:space="preserve"> </w:t>
      </w:r>
      <w:r w:rsidR="00E61A48" w:rsidRPr="00E308DB">
        <w:rPr>
          <w:rFonts w:ascii="Avenir Next LT Pro" w:hAnsi="Avenir Next LT Pro" w:cs="Arial"/>
          <w:sz w:val="22"/>
          <w:szCs w:val="22"/>
        </w:rPr>
        <w:t>Should a</w:t>
      </w:r>
      <w:r w:rsidRPr="00E308DB">
        <w:rPr>
          <w:rFonts w:ascii="Avenir Next LT Pro" w:hAnsi="Avenir Next LT Pro" w:cs="Arial"/>
          <w:sz w:val="22"/>
          <w:szCs w:val="22"/>
        </w:rPr>
        <w:t xml:space="preserve"> service user be concerned and raise this </w:t>
      </w:r>
      <w:r w:rsidR="00E61A48" w:rsidRPr="00E308DB">
        <w:rPr>
          <w:rFonts w:ascii="Avenir Next LT Pro" w:hAnsi="Avenir Next LT Pro" w:cs="Arial"/>
          <w:sz w:val="22"/>
          <w:szCs w:val="22"/>
        </w:rPr>
        <w:t>as such</w:t>
      </w:r>
      <w:r w:rsidRPr="00E308DB">
        <w:rPr>
          <w:rFonts w:ascii="Avenir Next LT Pro" w:hAnsi="Avenir Next LT Pro" w:cs="Arial"/>
          <w:sz w:val="22"/>
          <w:szCs w:val="22"/>
        </w:rPr>
        <w:t xml:space="preserve">, </w:t>
      </w:r>
      <w:r w:rsidR="00E61A48" w:rsidRPr="00E308DB">
        <w:rPr>
          <w:rFonts w:ascii="Avenir Next LT Pro" w:hAnsi="Avenir Next LT Pro" w:cs="Arial"/>
          <w:sz w:val="22"/>
          <w:szCs w:val="22"/>
        </w:rPr>
        <w:t>if they believe that it has not been dealt with</w:t>
      </w:r>
      <w:r w:rsidRPr="00E308DB">
        <w:rPr>
          <w:rFonts w:ascii="Avenir Next LT Pro" w:hAnsi="Avenir Next LT Pro" w:cs="Arial"/>
          <w:sz w:val="22"/>
          <w:szCs w:val="22"/>
        </w:rPr>
        <w:t xml:space="preserve"> satisfactorily, then they may make a complaint about that concern.</w:t>
      </w:r>
      <w:r w:rsidR="00FC6BF0" w:rsidRPr="00E308DB">
        <w:rPr>
          <w:rFonts w:ascii="Avenir Next LT Pro" w:hAnsi="Avenir Next LT Pro" w:cs="Arial"/>
          <w:sz w:val="22"/>
          <w:szCs w:val="22"/>
        </w:rPr>
        <w:t xml:space="preserve"> </w:t>
      </w:r>
      <w:r w:rsidR="0076041B" w:rsidRPr="00E308DB">
        <w:rPr>
          <w:rFonts w:ascii="Avenir Next LT Pro" w:hAnsi="Avenir Next LT Pro" w:cs="Arial"/>
          <w:sz w:val="22"/>
          <w:szCs w:val="22"/>
        </w:rPr>
        <w:t xml:space="preserve">A concern may also be </w:t>
      </w:r>
      <w:r w:rsidR="00E61A48" w:rsidRPr="00E308DB">
        <w:rPr>
          <w:rFonts w:ascii="Avenir Next LT Pro" w:hAnsi="Avenir Next LT Pro" w:cs="Arial"/>
          <w:sz w:val="22"/>
          <w:szCs w:val="22"/>
        </w:rPr>
        <w:t>called</w:t>
      </w:r>
      <w:r w:rsidR="0076041B" w:rsidRPr="00E308DB">
        <w:rPr>
          <w:rFonts w:ascii="Avenir Next LT Pro" w:hAnsi="Avenir Next LT Pro" w:cs="Arial"/>
          <w:sz w:val="22"/>
          <w:szCs w:val="22"/>
        </w:rPr>
        <w:t xml:space="preserve"> a </w:t>
      </w:r>
      <w:r w:rsidR="00E61A48" w:rsidRPr="00E308DB">
        <w:rPr>
          <w:rFonts w:ascii="Avenir Next LT Pro" w:hAnsi="Avenir Next LT Pro" w:cs="Arial"/>
          <w:sz w:val="22"/>
          <w:szCs w:val="22"/>
        </w:rPr>
        <w:t>criticism</w:t>
      </w:r>
      <w:r w:rsidR="0076041B" w:rsidRPr="00E308DB">
        <w:rPr>
          <w:rFonts w:ascii="Avenir Next LT Pro" w:hAnsi="Avenir Next LT Pro" w:cs="Arial"/>
          <w:sz w:val="22"/>
          <w:szCs w:val="22"/>
        </w:rPr>
        <w:t>.</w:t>
      </w:r>
    </w:p>
    <w:p w14:paraId="7AD346DF" w14:textId="77056F2D" w:rsidR="000A6426" w:rsidRPr="00E308DB" w:rsidRDefault="000A6426" w:rsidP="000A6426">
      <w:pPr>
        <w:pStyle w:val="Heading2"/>
        <w:keepNext w:val="0"/>
        <w:keepLines w:val="0"/>
        <w:widowControl w:val="0"/>
        <w:spacing w:line="240" w:lineRule="auto"/>
        <w:ind w:left="576"/>
        <w:rPr>
          <w:rFonts w:ascii="Avenir Next LT Pro" w:hAnsi="Avenir Next LT Pro" w:cs="Arial"/>
          <w:smallCaps w:val="0"/>
          <w:sz w:val="24"/>
          <w:szCs w:val="24"/>
          <w:lang w:val="en-GB"/>
        </w:rPr>
      </w:pPr>
      <w:bookmarkStart w:id="30" w:name="_Toc172044966"/>
      <w:r w:rsidRPr="00E308DB">
        <w:rPr>
          <w:rFonts w:ascii="Avenir Next LT Pro" w:hAnsi="Avenir Next LT Pro" w:cs="Arial"/>
          <w:smallCaps w:val="0"/>
          <w:sz w:val="24"/>
          <w:szCs w:val="24"/>
          <w:lang w:val="en-GB"/>
        </w:rPr>
        <w:lastRenderedPageBreak/>
        <w:t>Formal or informal?</w:t>
      </w:r>
      <w:bookmarkEnd w:id="30"/>
    </w:p>
    <w:p w14:paraId="4CBC8D65" w14:textId="77777777" w:rsidR="00261324" w:rsidRPr="00E308DB" w:rsidRDefault="00261324" w:rsidP="00261324">
      <w:pPr>
        <w:pStyle w:val="NormalWeb"/>
        <w:widowControl w:val="0"/>
        <w:spacing w:before="0" w:beforeAutospacing="0" w:after="0" w:afterAutospacing="0"/>
        <w:rPr>
          <w:rFonts w:ascii="Avenir Next LT Pro" w:hAnsi="Avenir Next LT Pro" w:cs="Arial"/>
          <w:sz w:val="22"/>
          <w:szCs w:val="22"/>
        </w:rPr>
      </w:pPr>
    </w:p>
    <w:p w14:paraId="6D8B4D17" w14:textId="64B3EBF3" w:rsidR="00BE1403" w:rsidRPr="00E308DB" w:rsidRDefault="00FC6BF0" w:rsidP="002308A4">
      <w:pPr>
        <w:pStyle w:val="NormalWeb"/>
        <w:widowControl w:val="0"/>
        <w:spacing w:before="0" w:beforeAutospacing="0" w:after="0" w:afterAutospacing="0"/>
        <w:rPr>
          <w:rFonts w:ascii="Avenir Next LT Pro" w:hAnsi="Avenir Next LT Pro" w:cs="Arial"/>
          <w:sz w:val="22"/>
          <w:szCs w:val="22"/>
        </w:rPr>
      </w:pPr>
      <w:r w:rsidRPr="00E308DB">
        <w:rPr>
          <w:rFonts w:ascii="Avenir Next LT Pro" w:hAnsi="Avenir Next LT Pro" w:cs="Arial"/>
          <w:sz w:val="22"/>
          <w:szCs w:val="22"/>
        </w:rPr>
        <w:t>T</w:t>
      </w:r>
      <w:r w:rsidR="00261324" w:rsidRPr="00E308DB">
        <w:rPr>
          <w:rFonts w:ascii="Avenir Next LT Pro" w:hAnsi="Avenir Next LT Pro" w:cs="Arial"/>
          <w:sz w:val="22"/>
          <w:szCs w:val="22"/>
        </w:rPr>
        <w:t xml:space="preserve">here </w:t>
      </w:r>
      <w:r w:rsidR="00310764" w:rsidRPr="00E308DB">
        <w:rPr>
          <w:rFonts w:ascii="Avenir Next LT Pro" w:hAnsi="Avenir Next LT Pro" w:cs="Arial"/>
          <w:sz w:val="22"/>
          <w:szCs w:val="22"/>
        </w:rPr>
        <w:t xml:space="preserve">is no difference between a </w:t>
      </w:r>
      <w:r w:rsidR="002308A4" w:rsidRPr="00E308DB">
        <w:rPr>
          <w:rFonts w:ascii="Avenir Next LT Pro" w:hAnsi="Avenir Next LT Pro" w:cs="Arial"/>
          <w:sz w:val="22"/>
          <w:szCs w:val="22"/>
        </w:rPr>
        <w:t>‘</w:t>
      </w:r>
      <w:r w:rsidR="00310764" w:rsidRPr="00E308DB">
        <w:rPr>
          <w:rFonts w:ascii="Avenir Next LT Pro" w:hAnsi="Avenir Next LT Pro" w:cs="Arial"/>
          <w:sz w:val="22"/>
          <w:szCs w:val="22"/>
        </w:rPr>
        <w:t>formal</w:t>
      </w:r>
      <w:r w:rsidR="002308A4" w:rsidRPr="00E308DB">
        <w:rPr>
          <w:rFonts w:ascii="Avenir Next LT Pro" w:hAnsi="Avenir Next LT Pro" w:cs="Arial"/>
          <w:sz w:val="22"/>
          <w:szCs w:val="22"/>
        </w:rPr>
        <w:t>’</w:t>
      </w:r>
      <w:r w:rsidR="004503C2" w:rsidRPr="00E308DB">
        <w:rPr>
          <w:rFonts w:ascii="Avenir Next LT Pro" w:hAnsi="Avenir Next LT Pro" w:cs="Arial"/>
          <w:sz w:val="22"/>
          <w:szCs w:val="22"/>
        </w:rPr>
        <w:t xml:space="preserve"> and an </w:t>
      </w:r>
      <w:r w:rsidR="002308A4" w:rsidRPr="00E308DB">
        <w:rPr>
          <w:rFonts w:ascii="Avenir Next LT Pro" w:hAnsi="Avenir Next LT Pro" w:cs="Arial"/>
          <w:sz w:val="22"/>
          <w:szCs w:val="22"/>
        </w:rPr>
        <w:t>‘</w:t>
      </w:r>
      <w:r w:rsidR="00310764" w:rsidRPr="00E308DB">
        <w:rPr>
          <w:rFonts w:ascii="Avenir Next LT Pro" w:hAnsi="Avenir Next LT Pro" w:cs="Arial"/>
          <w:sz w:val="22"/>
          <w:szCs w:val="22"/>
        </w:rPr>
        <w:t>informal</w:t>
      </w:r>
      <w:r w:rsidR="002308A4" w:rsidRPr="00E308DB">
        <w:rPr>
          <w:rFonts w:ascii="Avenir Next LT Pro" w:hAnsi="Avenir Next LT Pro" w:cs="Arial"/>
          <w:sz w:val="22"/>
          <w:szCs w:val="22"/>
        </w:rPr>
        <w:t>’</w:t>
      </w:r>
      <w:r w:rsidR="00310764" w:rsidRPr="00E308DB">
        <w:rPr>
          <w:rFonts w:ascii="Avenir Next LT Pro" w:hAnsi="Avenir Next LT Pro" w:cs="Arial"/>
          <w:sz w:val="22"/>
          <w:szCs w:val="22"/>
        </w:rPr>
        <w:t xml:space="preserve"> complaint</w:t>
      </w:r>
      <w:r w:rsidRPr="00E308DB">
        <w:rPr>
          <w:rFonts w:ascii="Avenir Next LT Pro" w:hAnsi="Avenir Next LT Pro" w:cs="Arial"/>
          <w:sz w:val="22"/>
          <w:szCs w:val="22"/>
        </w:rPr>
        <w:t xml:space="preserve">; </w:t>
      </w:r>
      <w:r w:rsidR="00261324" w:rsidRPr="00E308DB">
        <w:rPr>
          <w:rFonts w:ascii="Avenir Next LT Pro" w:hAnsi="Avenir Next LT Pro" w:cs="Arial"/>
          <w:sz w:val="22"/>
          <w:szCs w:val="22"/>
        </w:rPr>
        <w:t xml:space="preserve">both </w:t>
      </w:r>
      <w:r w:rsidRPr="00E308DB">
        <w:rPr>
          <w:rFonts w:ascii="Avenir Next LT Pro" w:hAnsi="Avenir Next LT Pro" w:cs="Arial"/>
          <w:sz w:val="22"/>
          <w:szCs w:val="22"/>
        </w:rPr>
        <w:t>are an</w:t>
      </w:r>
      <w:r w:rsidR="00261324" w:rsidRPr="00E308DB">
        <w:rPr>
          <w:rFonts w:ascii="Avenir Next LT Pro" w:hAnsi="Avenir Next LT Pro" w:cs="Arial"/>
          <w:sz w:val="22"/>
          <w:szCs w:val="22"/>
        </w:rPr>
        <w:t xml:space="preserve"> </w:t>
      </w:r>
      <w:r w:rsidR="00310764" w:rsidRPr="00E308DB">
        <w:rPr>
          <w:rFonts w:ascii="Avenir Next LT Pro" w:hAnsi="Avenir Next LT Pro" w:cs="Arial"/>
          <w:sz w:val="22"/>
          <w:szCs w:val="22"/>
        </w:rPr>
        <w:t>expression of dissatisfaction</w:t>
      </w:r>
      <w:r w:rsidR="00164C60" w:rsidRPr="00E308DB">
        <w:rPr>
          <w:rFonts w:ascii="Avenir Next LT Pro" w:hAnsi="Avenir Next LT Pro" w:cs="Arial"/>
          <w:sz w:val="22"/>
          <w:szCs w:val="22"/>
        </w:rPr>
        <w:t xml:space="preserve">. </w:t>
      </w:r>
      <w:r w:rsidR="00261324" w:rsidRPr="00E308DB">
        <w:rPr>
          <w:rFonts w:ascii="Avenir Next LT Pro" w:hAnsi="Avenir Next LT Pro" w:cs="Arial"/>
          <w:sz w:val="22"/>
          <w:szCs w:val="22"/>
        </w:rPr>
        <w:t xml:space="preserve">Unless the complainant specifically requests that their issue needs to be raised as </w:t>
      </w:r>
      <w:r w:rsidR="002308A4" w:rsidRPr="00E308DB">
        <w:rPr>
          <w:rFonts w:ascii="Avenir Next LT Pro" w:hAnsi="Avenir Next LT Pro" w:cs="Arial"/>
          <w:sz w:val="22"/>
          <w:szCs w:val="22"/>
        </w:rPr>
        <w:t xml:space="preserve">a </w:t>
      </w:r>
      <w:r w:rsidR="00261324" w:rsidRPr="00E308DB">
        <w:rPr>
          <w:rFonts w:ascii="Avenir Next LT Pro" w:hAnsi="Avenir Next LT Pro" w:cs="Arial"/>
          <w:sz w:val="22"/>
          <w:szCs w:val="22"/>
        </w:rPr>
        <w:t>complaint, the</w:t>
      </w:r>
      <w:r w:rsidR="006114DA" w:rsidRPr="00E308DB">
        <w:rPr>
          <w:rFonts w:ascii="Avenir Next LT Pro" w:hAnsi="Avenir Next LT Pro" w:cs="Arial"/>
          <w:sz w:val="22"/>
          <w:szCs w:val="22"/>
        </w:rPr>
        <w:t xml:space="preserve"> </w:t>
      </w:r>
      <w:r w:rsidR="002308A4" w:rsidRPr="00E308DB">
        <w:rPr>
          <w:rFonts w:ascii="Avenir Next LT Pro" w:hAnsi="Avenir Next LT Pro" w:cs="Arial"/>
          <w:sz w:val="22"/>
          <w:szCs w:val="22"/>
        </w:rPr>
        <w:t xml:space="preserve">Complaints Manager </w:t>
      </w:r>
      <w:r w:rsidR="00261324" w:rsidRPr="00E308DB">
        <w:rPr>
          <w:rFonts w:ascii="Avenir Next LT Pro" w:hAnsi="Avenir Next LT Pro" w:cs="Arial"/>
          <w:sz w:val="22"/>
          <w:szCs w:val="22"/>
        </w:rPr>
        <w:t xml:space="preserve">will </w:t>
      </w:r>
      <w:r w:rsidR="006114DA" w:rsidRPr="00E308DB">
        <w:rPr>
          <w:rFonts w:ascii="Avenir Next LT Pro" w:hAnsi="Avenir Next LT Pro" w:cs="Arial"/>
          <w:sz w:val="22"/>
          <w:szCs w:val="22"/>
        </w:rPr>
        <w:t>consider whether</w:t>
      </w:r>
      <w:r w:rsidR="005017D1" w:rsidRPr="00E308DB">
        <w:rPr>
          <w:rFonts w:ascii="Avenir Next LT Pro" w:hAnsi="Avenir Next LT Pro" w:cs="Arial"/>
          <w:sz w:val="22"/>
          <w:szCs w:val="22"/>
        </w:rPr>
        <w:t xml:space="preserve"> </w:t>
      </w:r>
      <w:r w:rsidR="00261324" w:rsidRPr="00E308DB">
        <w:rPr>
          <w:rFonts w:ascii="Avenir Next LT Pro" w:hAnsi="Avenir Next LT Pro" w:cs="Arial"/>
          <w:sz w:val="22"/>
          <w:szCs w:val="22"/>
        </w:rPr>
        <w:t xml:space="preserve">it is logged as either a concern or complaint should they </w:t>
      </w:r>
      <w:r w:rsidR="006114DA" w:rsidRPr="00E308DB">
        <w:rPr>
          <w:rFonts w:ascii="Avenir Next LT Pro" w:hAnsi="Avenir Next LT Pro" w:cs="Arial"/>
          <w:sz w:val="22"/>
          <w:szCs w:val="22"/>
        </w:rPr>
        <w:t xml:space="preserve">believe </w:t>
      </w:r>
      <w:r w:rsidR="00261324" w:rsidRPr="00E308DB">
        <w:rPr>
          <w:rFonts w:ascii="Avenir Next LT Pro" w:hAnsi="Avenir Next LT Pro" w:cs="Arial"/>
          <w:sz w:val="22"/>
          <w:szCs w:val="22"/>
        </w:rPr>
        <w:t>that it</w:t>
      </w:r>
      <w:r w:rsidR="006114DA" w:rsidRPr="00E308DB">
        <w:rPr>
          <w:rFonts w:ascii="Avenir Next LT Pro" w:hAnsi="Avenir Next LT Pro" w:cs="Arial"/>
          <w:sz w:val="22"/>
          <w:szCs w:val="22"/>
        </w:rPr>
        <w:t xml:space="preserve"> can be resolved quickly</w:t>
      </w:r>
      <w:r w:rsidR="00261324" w:rsidRPr="00E308DB">
        <w:rPr>
          <w:rFonts w:ascii="Avenir Next LT Pro" w:hAnsi="Avenir Next LT Pro" w:cs="Arial"/>
          <w:sz w:val="22"/>
          <w:szCs w:val="22"/>
        </w:rPr>
        <w:t>.</w:t>
      </w:r>
      <w:r w:rsidR="00164C60" w:rsidRPr="00E308DB">
        <w:rPr>
          <w:rFonts w:ascii="Avenir Next LT Pro" w:hAnsi="Avenir Next LT Pro" w:cs="Arial"/>
          <w:sz w:val="22"/>
          <w:szCs w:val="22"/>
        </w:rPr>
        <w:t xml:space="preserve"> </w:t>
      </w:r>
      <w:hyperlink r:id="rId15" w:history="1">
        <w:r w:rsidR="00164C60" w:rsidRPr="00E308DB">
          <w:rPr>
            <w:rStyle w:val="Hyperlink"/>
            <w:rFonts w:ascii="Avenir Next LT Pro" w:hAnsi="Avenir Next LT Pro" w:cs="Arial"/>
            <w:sz w:val="22"/>
            <w:szCs w:val="22"/>
          </w:rPr>
          <w:t xml:space="preserve">CQC GP </w:t>
        </w:r>
        <w:proofErr w:type="spellStart"/>
        <w:r w:rsidR="00164C60" w:rsidRPr="00E308DB">
          <w:rPr>
            <w:rStyle w:val="Hyperlink"/>
            <w:rFonts w:ascii="Avenir Next LT Pro" w:hAnsi="Avenir Next LT Pro" w:cs="Arial"/>
            <w:sz w:val="22"/>
            <w:szCs w:val="22"/>
          </w:rPr>
          <w:t>mythbuster</w:t>
        </w:r>
        <w:proofErr w:type="spellEnd"/>
        <w:r w:rsidR="00164C60" w:rsidRPr="00E308DB">
          <w:rPr>
            <w:rStyle w:val="Hyperlink"/>
            <w:rFonts w:ascii="Avenir Next LT Pro" w:hAnsi="Avenir Next LT Pro" w:cs="Arial"/>
            <w:sz w:val="22"/>
            <w:szCs w:val="22"/>
          </w:rPr>
          <w:t xml:space="preserve"> 103: Complaints management</w:t>
        </w:r>
      </w:hyperlink>
      <w:r w:rsidR="005D4D45" w:rsidRPr="00E308DB">
        <w:rPr>
          <w:rFonts w:ascii="Avenir Next LT Pro" w:hAnsi="Avenir Next LT Pro" w:cs="Arial"/>
          <w:sz w:val="22"/>
          <w:szCs w:val="22"/>
        </w:rPr>
        <w:t xml:space="preserve"> </w:t>
      </w:r>
      <w:r w:rsidR="00DF34F1" w:rsidRPr="00E308DB">
        <w:rPr>
          <w:rFonts w:ascii="Avenir Next LT Pro" w:hAnsi="Avenir Next LT Pro" w:cs="Arial"/>
          <w:sz w:val="22"/>
          <w:szCs w:val="22"/>
        </w:rPr>
        <w:t>states that a</w:t>
      </w:r>
      <w:r w:rsidR="00261324" w:rsidRPr="00E308DB">
        <w:rPr>
          <w:rFonts w:ascii="Avenir Next LT Pro" w:hAnsi="Avenir Next LT Pro" w:cs="Arial"/>
          <w:sz w:val="22"/>
          <w:szCs w:val="22"/>
        </w:rPr>
        <w:t xml:space="preserve"> verbal complaint or concern does not need to be logged if resolved within 24 hours.</w:t>
      </w:r>
    </w:p>
    <w:p w14:paraId="735745FC" w14:textId="62C094F9" w:rsidR="00583A9B" w:rsidRPr="00E308DB" w:rsidRDefault="004A4F8E" w:rsidP="000F61C9">
      <w:pPr>
        <w:pStyle w:val="Heading2"/>
        <w:keepNext w:val="0"/>
        <w:keepLines w:val="0"/>
        <w:widowControl w:val="0"/>
        <w:spacing w:line="240" w:lineRule="auto"/>
        <w:ind w:left="576"/>
        <w:rPr>
          <w:rFonts w:ascii="Avenir Next LT Pro" w:hAnsi="Avenir Next LT Pro" w:cs="Arial"/>
          <w:smallCaps w:val="0"/>
          <w:sz w:val="24"/>
          <w:szCs w:val="24"/>
          <w:lang w:val="en-GB"/>
        </w:rPr>
      </w:pPr>
      <w:bookmarkStart w:id="31" w:name="_Toc139470140"/>
      <w:bookmarkStart w:id="32" w:name="_Toc172044967"/>
      <w:bookmarkEnd w:id="31"/>
      <w:r w:rsidRPr="00E308DB">
        <w:rPr>
          <w:rFonts w:ascii="Avenir Next LT Pro" w:hAnsi="Avenir Next LT Pro" w:cs="Arial"/>
          <w:smallCaps w:val="0"/>
          <w:sz w:val="24"/>
          <w:szCs w:val="24"/>
          <w:lang w:val="en-GB"/>
        </w:rPr>
        <w:t>Complaint</w:t>
      </w:r>
      <w:r w:rsidR="00C54313" w:rsidRPr="00E308DB">
        <w:rPr>
          <w:rFonts w:ascii="Avenir Next LT Pro" w:hAnsi="Avenir Next LT Pro" w:cs="Arial"/>
          <w:smallCaps w:val="0"/>
          <w:sz w:val="24"/>
          <w:szCs w:val="24"/>
          <w:lang w:val="en-GB"/>
        </w:rPr>
        <w:t xml:space="preserve">s </w:t>
      </w:r>
      <w:r w:rsidR="00B375CD" w:rsidRPr="00E308DB">
        <w:rPr>
          <w:rFonts w:ascii="Avenir Next LT Pro" w:hAnsi="Avenir Next LT Pro" w:cs="Arial"/>
          <w:smallCaps w:val="0"/>
          <w:sz w:val="24"/>
          <w:szCs w:val="24"/>
          <w:lang w:val="en-GB"/>
        </w:rPr>
        <w:t>information</w:t>
      </w:r>
      <w:bookmarkEnd w:id="32"/>
    </w:p>
    <w:p w14:paraId="1FC5E04F" w14:textId="77777777" w:rsidR="00310764" w:rsidRPr="00E308DB" w:rsidRDefault="00310764" w:rsidP="000F61C9">
      <w:pPr>
        <w:widowControl w:val="0"/>
        <w:textAlignment w:val="baseline"/>
        <w:rPr>
          <w:rFonts w:ascii="Avenir Next LT Pro" w:hAnsi="Avenir Next LT Pro" w:cs="Arial"/>
          <w:color w:val="000000" w:themeColor="text1"/>
        </w:rPr>
      </w:pPr>
    </w:p>
    <w:p w14:paraId="78D4E2B5" w14:textId="3F2AFB24" w:rsidR="007C1399" w:rsidRPr="00E308DB" w:rsidRDefault="00DF34F1" w:rsidP="000F61C9">
      <w:pPr>
        <w:widowControl w:val="0"/>
        <w:textAlignment w:val="baseline"/>
        <w:rPr>
          <w:rFonts w:ascii="Avenir Next LT Pro" w:hAnsi="Avenir Next LT Pro" w:cs="Arial"/>
          <w:color w:val="000000" w:themeColor="text1"/>
          <w:sz w:val="22"/>
          <w:szCs w:val="22"/>
        </w:rPr>
      </w:pPr>
      <w:r w:rsidRPr="00E308DB">
        <w:rPr>
          <w:rFonts w:ascii="Avenir Next LT Pro" w:hAnsi="Avenir Next LT Pro" w:cs="Arial"/>
          <w:color w:val="000000" w:themeColor="text1"/>
          <w:sz w:val="22"/>
          <w:szCs w:val="22"/>
        </w:rPr>
        <w:t>This organisation</w:t>
      </w:r>
      <w:r w:rsidR="00310764" w:rsidRPr="00E308DB">
        <w:rPr>
          <w:rFonts w:ascii="Avenir Next LT Pro" w:hAnsi="Avenir Next LT Pro" w:cs="Arial"/>
          <w:color w:val="000000" w:themeColor="text1"/>
          <w:sz w:val="22"/>
          <w:szCs w:val="22"/>
        </w:rPr>
        <w:t xml:space="preserve"> has prominently displayed notices</w:t>
      </w:r>
      <w:r w:rsidR="00BE1403" w:rsidRPr="00E308DB">
        <w:rPr>
          <w:rFonts w:ascii="Avenir Next LT Pro" w:hAnsi="Avenir Next LT Pro" w:cs="Arial"/>
          <w:color w:val="000000" w:themeColor="text1"/>
          <w:sz w:val="22"/>
          <w:szCs w:val="22"/>
        </w:rPr>
        <w:t xml:space="preserve"> </w:t>
      </w:r>
      <w:r w:rsidRPr="00E308DB">
        <w:rPr>
          <w:rFonts w:ascii="Avenir Next LT Pro" w:hAnsi="Avenir Next LT Pro" w:cs="Arial"/>
          <w:color w:val="000000" w:themeColor="text1"/>
          <w:sz w:val="22"/>
          <w:szCs w:val="22"/>
        </w:rPr>
        <w:t xml:space="preserve">within the practice </w:t>
      </w:r>
      <w:r w:rsidR="00310764" w:rsidRPr="00E308DB">
        <w:rPr>
          <w:rFonts w:ascii="Avenir Next LT Pro" w:hAnsi="Avenir Next LT Pro" w:cs="Arial"/>
          <w:color w:val="000000" w:themeColor="text1"/>
          <w:sz w:val="22"/>
          <w:szCs w:val="22"/>
        </w:rPr>
        <w:t>detailing the complaints process</w:t>
      </w:r>
      <w:r w:rsidR="00164C60" w:rsidRPr="00E308DB">
        <w:rPr>
          <w:rFonts w:ascii="Avenir Next LT Pro" w:hAnsi="Avenir Next LT Pro" w:cs="Arial"/>
          <w:color w:val="000000" w:themeColor="text1"/>
          <w:sz w:val="22"/>
          <w:szCs w:val="22"/>
        </w:rPr>
        <w:t>, and this information is also on the organisation’s website. A</w:t>
      </w:r>
      <w:r w:rsidR="00310764" w:rsidRPr="00E308DB">
        <w:rPr>
          <w:rFonts w:ascii="Avenir Next LT Pro" w:hAnsi="Avenir Next LT Pro" w:cs="Arial"/>
          <w:color w:val="000000" w:themeColor="text1"/>
          <w:sz w:val="22"/>
          <w:szCs w:val="22"/>
        </w:rPr>
        <w:t xml:space="preserve"> complaints leaflet is also available</w:t>
      </w:r>
      <w:r w:rsidR="00095BDD" w:rsidRPr="00E308DB">
        <w:rPr>
          <w:rFonts w:ascii="Avenir Next LT Pro" w:hAnsi="Avenir Next LT Pro" w:cs="Arial"/>
          <w:color w:val="000000" w:themeColor="text1"/>
          <w:sz w:val="22"/>
          <w:szCs w:val="22"/>
        </w:rPr>
        <w:t xml:space="preserve"> at </w:t>
      </w:r>
      <w:hyperlink w:anchor="_Annex_F_–" w:history="1">
        <w:r w:rsidR="00095BDD" w:rsidRPr="00E308DB">
          <w:rPr>
            <w:rStyle w:val="Hyperlink"/>
            <w:rFonts w:ascii="Avenir Next LT Pro" w:hAnsi="Avenir Next LT Pro" w:cs="Arial"/>
            <w:sz w:val="22"/>
            <w:szCs w:val="22"/>
          </w:rPr>
          <w:t xml:space="preserve">Annex </w:t>
        </w:r>
        <w:r w:rsidR="00F41DDF" w:rsidRPr="00E308DB">
          <w:rPr>
            <w:rStyle w:val="Hyperlink"/>
            <w:rFonts w:ascii="Avenir Next LT Pro" w:hAnsi="Avenir Next LT Pro" w:cs="Arial"/>
            <w:sz w:val="22"/>
            <w:szCs w:val="22"/>
          </w:rPr>
          <w:t>B</w:t>
        </w:r>
      </w:hyperlink>
      <w:r w:rsidR="00F41DDF" w:rsidRPr="00E308DB">
        <w:rPr>
          <w:rFonts w:ascii="Avenir Next LT Pro" w:hAnsi="Avenir Next LT Pro" w:cs="Arial"/>
          <w:color w:val="000000" w:themeColor="text1"/>
          <w:sz w:val="22"/>
          <w:szCs w:val="22"/>
        </w:rPr>
        <w:t xml:space="preserve"> and at reception.</w:t>
      </w:r>
    </w:p>
    <w:p w14:paraId="2D94D974" w14:textId="77777777" w:rsidR="008949E4" w:rsidRPr="00E308DB" w:rsidRDefault="008949E4" w:rsidP="000F61C9">
      <w:pPr>
        <w:widowControl w:val="0"/>
        <w:textAlignment w:val="baseline"/>
        <w:rPr>
          <w:rFonts w:ascii="Avenir Next LT Pro" w:hAnsi="Avenir Next LT Pro" w:cs="Arial"/>
          <w:color w:val="000000" w:themeColor="text1"/>
          <w:sz w:val="22"/>
          <w:szCs w:val="22"/>
        </w:rPr>
      </w:pPr>
    </w:p>
    <w:p w14:paraId="6E0ABE59" w14:textId="011CA8F9" w:rsidR="005D4D45" w:rsidRPr="00E308DB" w:rsidRDefault="00F41DDF" w:rsidP="005D4D45">
      <w:pPr>
        <w:pStyle w:val="NormalWeb"/>
        <w:widowControl w:val="0"/>
        <w:snapToGrid w:val="0"/>
        <w:spacing w:before="0" w:beforeAutospacing="0" w:after="0" w:afterAutospacing="0"/>
        <w:rPr>
          <w:rFonts w:ascii="Avenir Next LT Pro" w:hAnsi="Avenir Next LT Pro" w:cs="Arial"/>
          <w:sz w:val="22"/>
          <w:szCs w:val="22"/>
        </w:rPr>
      </w:pPr>
      <w:r w:rsidRPr="00E308DB">
        <w:rPr>
          <w:rFonts w:ascii="Avenir Next LT Pro" w:hAnsi="Avenir Next LT Pro" w:cs="Arial"/>
          <w:sz w:val="22"/>
          <w:szCs w:val="22"/>
        </w:rPr>
        <w:t xml:space="preserve">Any complainant should be provided with a copy of the complaints leaflet as this details the process, who to address the complaint to, advocacy support information and </w:t>
      </w:r>
      <w:r w:rsidR="00164C60" w:rsidRPr="00E308DB">
        <w:rPr>
          <w:rFonts w:ascii="Avenir Next LT Pro" w:hAnsi="Avenir Next LT Pro" w:cs="Arial"/>
          <w:sz w:val="22"/>
          <w:szCs w:val="22"/>
        </w:rPr>
        <w:t>how to</w:t>
      </w:r>
      <w:r w:rsidRPr="00E308DB">
        <w:rPr>
          <w:rFonts w:ascii="Avenir Next LT Pro" w:hAnsi="Avenir Next LT Pro" w:cs="Arial"/>
          <w:sz w:val="22"/>
          <w:szCs w:val="22"/>
        </w:rPr>
        <w:t xml:space="preserve"> escalate their complaint if they not content with the findings or outcome.</w:t>
      </w:r>
      <w:r w:rsidR="00993F5B" w:rsidRPr="00E308DB">
        <w:rPr>
          <w:rFonts w:ascii="Avenir Next LT Pro" w:hAnsi="Avenir Next LT Pro" w:cs="Arial"/>
          <w:sz w:val="22"/>
          <w:szCs w:val="22"/>
        </w:rPr>
        <w:t xml:space="preserve"> </w:t>
      </w:r>
    </w:p>
    <w:p w14:paraId="358B8C53" w14:textId="77777777" w:rsidR="005D4D45" w:rsidRPr="00E308DB" w:rsidRDefault="005D4D45" w:rsidP="005D4D45">
      <w:pPr>
        <w:pStyle w:val="NormalWeb"/>
        <w:widowControl w:val="0"/>
        <w:snapToGrid w:val="0"/>
        <w:spacing w:before="0" w:beforeAutospacing="0" w:after="0" w:afterAutospacing="0"/>
        <w:rPr>
          <w:rFonts w:ascii="Avenir Next LT Pro" w:hAnsi="Avenir Next LT Pro" w:cs="Arial"/>
          <w:sz w:val="22"/>
          <w:szCs w:val="22"/>
        </w:rPr>
      </w:pPr>
    </w:p>
    <w:p w14:paraId="6AA059F0" w14:textId="491ED872" w:rsidR="008949E4" w:rsidRPr="00E308DB" w:rsidRDefault="005D4D45" w:rsidP="002308A4">
      <w:pPr>
        <w:pStyle w:val="NormalWeb"/>
        <w:widowControl w:val="0"/>
        <w:snapToGrid w:val="0"/>
        <w:spacing w:before="0" w:beforeAutospacing="0" w:after="0" w:afterAutospacing="0"/>
        <w:rPr>
          <w:rFonts w:ascii="Avenir Next LT Pro" w:hAnsi="Avenir Next LT Pro" w:cs="Arial"/>
          <w:sz w:val="22"/>
          <w:szCs w:val="22"/>
        </w:rPr>
      </w:pPr>
      <w:r w:rsidRPr="00AA44BB">
        <w:rPr>
          <w:rFonts w:ascii="Avenir Next LT Pro" w:hAnsi="Avenir Next LT Pro" w:cs="Arial"/>
          <w:sz w:val="22"/>
          <w:szCs w:val="22"/>
        </w:rPr>
        <w:t>A desktop aide-memoire</w:t>
      </w:r>
      <w:r w:rsidRPr="00E308DB">
        <w:rPr>
          <w:rFonts w:ascii="Avenir Next LT Pro" w:hAnsi="Avenir Next LT Pro" w:cs="Arial"/>
          <w:sz w:val="22"/>
          <w:szCs w:val="22"/>
        </w:rPr>
        <w:t xml:space="preserve"> for staff on the complaints management process is detailed at </w:t>
      </w:r>
      <w:hyperlink w:anchor="_Annex_G_–" w:history="1">
        <w:r w:rsidRPr="00E308DB">
          <w:rPr>
            <w:rStyle w:val="Hyperlink"/>
            <w:rFonts w:ascii="Avenir Next LT Pro" w:hAnsi="Avenir Next LT Pro" w:cs="Arial"/>
            <w:sz w:val="22"/>
            <w:szCs w:val="22"/>
          </w:rPr>
          <w:t>Annex</w:t>
        </w:r>
        <w:r w:rsidRPr="00E308DB">
          <w:rPr>
            <w:rStyle w:val="Hyperlink"/>
            <w:rFonts w:ascii="Avenir Next LT Pro" w:hAnsi="Avenir Next LT Pro" w:cs="Arial"/>
            <w:sz w:val="22"/>
            <w:szCs w:val="22"/>
          </w:rPr>
          <w:t xml:space="preserve"> </w:t>
        </w:r>
        <w:r w:rsidRPr="00E308DB">
          <w:rPr>
            <w:rStyle w:val="Hyperlink"/>
            <w:rFonts w:ascii="Avenir Next LT Pro" w:hAnsi="Avenir Next LT Pro" w:cs="Arial"/>
            <w:sz w:val="22"/>
            <w:szCs w:val="22"/>
          </w:rPr>
          <w:t>C</w:t>
        </w:r>
      </w:hyperlink>
      <w:r w:rsidRPr="00E308DB">
        <w:rPr>
          <w:rFonts w:ascii="Avenir Next LT Pro" w:hAnsi="Avenir Next LT Pro" w:cs="Arial"/>
          <w:sz w:val="22"/>
          <w:szCs w:val="22"/>
        </w:rPr>
        <w:t>.</w:t>
      </w:r>
      <w:r w:rsidR="00164C60" w:rsidRPr="00E308DB">
        <w:rPr>
          <w:rFonts w:ascii="Avenir Next LT Pro" w:hAnsi="Avenir Next LT Pro" w:cs="Arial"/>
          <w:sz w:val="22"/>
          <w:szCs w:val="22"/>
        </w:rPr>
        <w:t xml:space="preserve"> </w:t>
      </w:r>
      <w:r w:rsidR="00993F5B" w:rsidRPr="00E308DB">
        <w:rPr>
          <w:rFonts w:ascii="Avenir Next LT Pro" w:hAnsi="Avenir Next LT Pro" w:cs="Arial"/>
          <w:sz w:val="22"/>
          <w:szCs w:val="22"/>
        </w:rPr>
        <w:t xml:space="preserve">Should a patient or their representative wish to complete a complaints form, then templates for both are available at </w:t>
      </w:r>
      <w:hyperlink w:anchor="_Annex_D_–_2" w:history="1">
        <w:r w:rsidR="00993F5B" w:rsidRPr="00E308DB">
          <w:rPr>
            <w:rStyle w:val="Hyperlink"/>
            <w:rFonts w:ascii="Avenir Next LT Pro" w:hAnsi="Avenir Next LT Pro" w:cs="Arial"/>
            <w:sz w:val="22"/>
            <w:szCs w:val="22"/>
          </w:rPr>
          <w:t xml:space="preserve">Annex </w:t>
        </w:r>
        <w:r w:rsidRPr="00E308DB">
          <w:rPr>
            <w:rStyle w:val="Hyperlink"/>
            <w:rFonts w:ascii="Avenir Next LT Pro" w:hAnsi="Avenir Next LT Pro" w:cs="Arial"/>
            <w:sz w:val="22"/>
            <w:szCs w:val="22"/>
          </w:rPr>
          <w:t>D</w:t>
        </w:r>
      </w:hyperlink>
      <w:r w:rsidR="00993F5B" w:rsidRPr="00E308DB">
        <w:rPr>
          <w:rFonts w:ascii="Avenir Next LT Pro" w:hAnsi="Avenir Next LT Pro" w:cs="Arial"/>
          <w:sz w:val="22"/>
          <w:szCs w:val="22"/>
        </w:rPr>
        <w:t xml:space="preserve"> and </w:t>
      </w:r>
      <w:hyperlink w:anchor="_Annex_D_–_1" w:history="1">
        <w:r w:rsidR="00993F5B" w:rsidRPr="00E308DB">
          <w:rPr>
            <w:rStyle w:val="Hyperlink"/>
            <w:rFonts w:ascii="Avenir Next LT Pro" w:hAnsi="Avenir Next LT Pro" w:cs="Arial"/>
            <w:sz w:val="22"/>
            <w:szCs w:val="22"/>
          </w:rPr>
          <w:t xml:space="preserve">Annex </w:t>
        </w:r>
        <w:r w:rsidRPr="00E308DB">
          <w:rPr>
            <w:rStyle w:val="Hyperlink"/>
            <w:rFonts w:ascii="Avenir Next LT Pro" w:hAnsi="Avenir Next LT Pro" w:cs="Arial"/>
            <w:sz w:val="22"/>
            <w:szCs w:val="22"/>
          </w:rPr>
          <w:t>E</w:t>
        </w:r>
      </w:hyperlink>
      <w:r w:rsidR="008949E4" w:rsidRPr="00E308DB">
        <w:rPr>
          <w:rFonts w:ascii="Avenir Next LT Pro" w:hAnsi="Avenir Next LT Pro" w:cs="Arial"/>
          <w:color w:val="000000" w:themeColor="text1"/>
          <w:sz w:val="22"/>
          <w:szCs w:val="22"/>
        </w:rPr>
        <w:t xml:space="preserve">. </w:t>
      </w:r>
    </w:p>
    <w:p w14:paraId="1469D10E" w14:textId="3819C7CC" w:rsidR="00B4623D" w:rsidRPr="00E308DB" w:rsidRDefault="00164C60" w:rsidP="00B4623D">
      <w:pPr>
        <w:pStyle w:val="Heading2"/>
        <w:keepNext w:val="0"/>
        <w:keepLines w:val="0"/>
        <w:widowControl w:val="0"/>
        <w:spacing w:line="240" w:lineRule="auto"/>
        <w:ind w:left="576"/>
        <w:rPr>
          <w:rFonts w:ascii="Avenir Next LT Pro" w:hAnsi="Avenir Next LT Pro" w:cs="Arial"/>
          <w:smallCaps w:val="0"/>
          <w:sz w:val="24"/>
          <w:szCs w:val="24"/>
          <w:lang w:val="en-GB"/>
        </w:rPr>
      </w:pPr>
      <w:bookmarkStart w:id="33" w:name="_Toc172037401"/>
      <w:bookmarkStart w:id="34" w:name="_Toc172044968"/>
      <w:bookmarkStart w:id="35" w:name="_Toc172044969"/>
      <w:bookmarkEnd w:id="33"/>
      <w:bookmarkEnd w:id="34"/>
      <w:r w:rsidRPr="00E308DB">
        <w:rPr>
          <w:rFonts w:ascii="Avenir Next LT Pro" w:hAnsi="Avenir Next LT Pro" w:cs="Arial"/>
          <w:smallCaps w:val="0"/>
          <w:sz w:val="24"/>
          <w:szCs w:val="24"/>
          <w:lang w:val="en-GB"/>
        </w:rPr>
        <w:t>D</w:t>
      </w:r>
      <w:r w:rsidR="00B4623D" w:rsidRPr="00E308DB">
        <w:rPr>
          <w:rFonts w:ascii="Avenir Next LT Pro" w:hAnsi="Avenir Next LT Pro" w:cs="Arial"/>
          <w:smallCaps w:val="0"/>
          <w:sz w:val="24"/>
          <w:szCs w:val="24"/>
          <w:lang w:val="en-GB"/>
        </w:rPr>
        <w:t>uty of candour</w:t>
      </w:r>
      <w:bookmarkEnd w:id="35"/>
    </w:p>
    <w:p w14:paraId="186BE2E7" w14:textId="77777777" w:rsidR="00B4623D" w:rsidRPr="00E308DB" w:rsidRDefault="00B4623D" w:rsidP="000F61C9">
      <w:pPr>
        <w:widowControl w:val="0"/>
        <w:textAlignment w:val="baseline"/>
        <w:rPr>
          <w:rFonts w:ascii="Avenir Next LT Pro" w:hAnsi="Avenir Next LT Pro" w:cs="Arial"/>
          <w:color w:val="000000" w:themeColor="text1"/>
          <w:sz w:val="22"/>
          <w:szCs w:val="22"/>
        </w:rPr>
      </w:pPr>
    </w:p>
    <w:p w14:paraId="407D2873" w14:textId="069D36CB" w:rsidR="00993F5B" w:rsidRPr="00E308DB" w:rsidRDefault="00B4623D" w:rsidP="000F61C9">
      <w:pPr>
        <w:widowControl w:val="0"/>
        <w:textAlignment w:val="baseline"/>
        <w:rPr>
          <w:rFonts w:ascii="Avenir Next LT Pro" w:hAnsi="Avenir Next LT Pro" w:cs="Arial"/>
          <w:color w:val="000000" w:themeColor="text1"/>
          <w:sz w:val="22"/>
          <w:szCs w:val="22"/>
        </w:rPr>
      </w:pPr>
      <w:r w:rsidRPr="00E308DB">
        <w:rPr>
          <w:rFonts w:ascii="Avenir Next LT Pro" w:hAnsi="Avenir Next LT Pro" w:cs="Arial"/>
          <w:color w:val="000000" w:themeColor="text1"/>
          <w:sz w:val="22"/>
          <w:szCs w:val="22"/>
        </w:rPr>
        <w:t>The duty of candour is a general duty to be open and transparent</w:t>
      </w:r>
      <w:r w:rsidRPr="00E308DB">
        <w:rPr>
          <w:rFonts w:ascii="Avenir Next LT Pro" w:hAnsi="Avenir Next LT Pro" w:cs="Arial"/>
          <w:sz w:val="22"/>
          <w:szCs w:val="22"/>
        </w:rPr>
        <w:t xml:space="preserve"> with people receiving care at this organisation</w:t>
      </w:r>
      <w:r w:rsidRPr="00E308DB">
        <w:rPr>
          <w:rFonts w:ascii="Avenir Next LT Pro" w:hAnsi="Avenir Next LT Pro" w:cs="Arial"/>
          <w:color w:val="000000" w:themeColor="text1"/>
          <w:sz w:val="22"/>
          <w:szCs w:val="22"/>
        </w:rPr>
        <w:t xml:space="preserve">. Both the statutory duty of candour and professional duty of candour have similar aims, to make sure that those providing care are open and transparent with the people using their services </w:t>
      </w:r>
      <w:r w:rsidR="00F41DDF" w:rsidRPr="00E308DB">
        <w:rPr>
          <w:rFonts w:ascii="Avenir Next LT Pro" w:hAnsi="Avenir Next LT Pro" w:cs="Arial"/>
          <w:color w:val="000000" w:themeColor="text1"/>
          <w:sz w:val="22"/>
          <w:szCs w:val="22"/>
        </w:rPr>
        <w:t>whether</w:t>
      </w:r>
      <w:r w:rsidRPr="00E308DB">
        <w:rPr>
          <w:rFonts w:ascii="Avenir Next LT Pro" w:hAnsi="Avenir Next LT Pro" w:cs="Arial"/>
          <w:color w:val="000000" w:themeColor="text1"/>
          <w:sz w:val="22"/>
          <w:szCs w:val="22"/>
        </w:rPr>
        <w:t xml:space="preserve"> something has gone wrong</w:t>
      </w:r>
      <w:r w:rsidR="002308A4" w:rsidRPr="00E308DB">
        <w:rPr>
          <w:rFonts w:ascii="Avenir Next LT Pro" w:hAnsi="Avenir Next LT Pro" w:cs="Arial"/>
          <w:color w:val="000000" w:themeColor="text1"/>
          <w:sz w:val="22"/>
          <w:szCs w:val="22"/>
        </w:rPr>
        <w:t xml:space="preserve"> or not</w:t>
      </w:r>
      <w:r w:rsidRPr="00E308DB">
        <w:rPr>
          <w:rFonts w:ascii="Avenir Next LT Pro" w:hAnsi="Avenir Next LT Pro" w:cs="Arial"/>
          <w:color w:val="000000" w:themeColor="text1"/>
          <w:sz w:val="22"/>
          <w:szCs w:val="22"/>
        </w:rPr>
        <w:t xml:space="preserve">.  </w:t>
      </w:r>
    </w:p>
    <w:p w14:paraId="19C9334B" w14:textId="77777777" w:rsidR="00B4623D" w:rsidRPr="00E308DB" w:rsidRDefault="00B4623D" w:rsidP="000F61C9">
      <w:pPr>
        <w:widowControl w:val="0"/>
        <w:textAlignment w:val="baseline"/>
        <w:rPr>
          <w:rFonts w:ascii="Avenir Next LT Pro" w:hAnsi="Avenir Next LT Pro" w:cs="Arial"/>
          <w:color w:val="000000" w:themeColor="text1"/>
          <w:sz w:val="22"/>
          <w:szCs w:val="22"/>
        </w:rPr>
      </w:pPr>
    </w:p>
    <w:p w14:paraId="662F6CE8" w14:textId="1AAC947D" w:rsidR="00B4623D" w:rsidRPr="00E308DB" w:rsidRDefault="006C76FF" w:rsidP="000F61C9">
      <w:pPr>
        <w:widowControl w:val="0"/>
        <w:textAlignment w:val="baseline"/>
        <w:rPr>
          <w:rFonts w:ascii="Avenir Next LT Pro" w:hAnsi="Avenir Next LT Pro" w:cs="Arial"/>
          <w:color w:val="000000" w:themeColor="text1"/>
          <w:sz w:val="22"/>
          <w:szCs w:val="22"/>
        </w:rPr>
      </w:pPr>
      <w:r>
        <w:rPr>
          <w:rFonts w:ascii="Avenir Next LT Pro" w:hAnsi="Avenir Next LT Pro" w:cs="Arial"/>
          <w:color w:val="000000" w:themeColor="text1"/>
          <w:sz w:val="22"/>
          <w:szCs w:val="22"/>
        </w:rPr>
        <w:t>See</w:t>
      </w:r>
      <w:r w:rsidR="00164C60" w:rsidRPr="00E308DB">
        <w:rPr>
          <w:rFonts w:ascii="Avenir Next LT Pro" w:hAnsi="Avenir Next LT Pro" w:cs="Arial"/>
          <w:color w:val="000000" w:themeColor="text1"/>
          <w:sz w:val="22"/>
          <w:szCs w:val="22"/>
        </w:rPr>
        <w:t xml:space="preserve"> the</w:t>
      </w:r>
      <w:r w:rsidR="00B4623D" w:rsidRPr="00E308DB">
        <w:rPr>
          <w:rFonts w:ascii="Avenir Next LT Pro" w:hAnsi="Avenir Next LT Pro" w:cs="Arial"/>
          <w:color w:val="000000" w:themeColor="text1"/>
          <w:sz w:val="22"/>
          <w:szCs w:val="22"/>
        </w:rPr>
        <w:t xml:space="preserve"> </w:t>
      </w:r>
      <w:r w:rsidR="00B4623D" w:rsidRPr="00AA44BB">
        <w:rPr>
          <w:rFonts w:ascii="Avenir Next LT Pro" w:hAnsi="Avenir Next LT Pro" w:cs="Arial"/>
          <w:sz w:val="22"/>
          <w:szCs w:val="22"/>
        </w:rPr>
        <w:t xml:space="preserve">Duty of </w:t>
      </w:r>
      <w:r w:rsidR="00645423" w:rsidRPr="00AA44BB">
        <w:rPr>
          <w:rFonts w:ascii="Avenir Next LT Pro" w:hAnsi="Avenir Next LT Pro" w:cs="Arial"/>
          <w:sz w:val="22"/>
          <w:szCs w:val="22"/>
        </w:rPr>
        <w:t>C</w:t>
      </w:r>
      <w:r w:rsidR="00B4623D" w:rsidRPr="00AA44BB">
        <w:rPr>
          <w:rFonts w:ascii="Avenir Next LT Pro" w:hAnsi="Avenir Next LT Pro" w:cs="Arial"/>
          <w:sz w:val="22"/>
          <w:szCs w:val="22"/>
        </w:rPr>
        <w:t xml:space="preserve">andour </w:t>
      </w:r>
      <w:r w:rsidR="00645423" w:rsidRPr="00AA44BB">
        <w:rPr>
          <w:rFonts w:ascii="Avenir Next LT Pro" w:hAnsi="Avenir Next LT Pro" w:cs="Arial"/>
          <w:sz w:val="22"/>
          <w:szCs w:val="22"/>
        </w:rPr>
        <w:t>P</w:t>
      </w:r>
      <w:r w:rsidR="00B4623D" w:rsidRPr="00AA44BB">
        <w:rPr>
          <w:rFonts w:ascii="Avenir Next LT Pro" w:hAnsi="Avenir Next LT Pro" w:cs="Arial"/>
          <w:sz w:val="22"/>
          <w:szCs w:val="22"/>
        </w:rPr>
        <w:t>olicy</w:t>
      </w:r>
      <w:r w:rsidR="00B4623D" w:rsidRPr="00E308DB">
        <w:rPr>
          <w:rFonts w:ascii="Avenir Next LT Pro" w:hAnsi="Avenir Next LT Pro" w:cs="Arial"/>
          <w:color w:val="000000" w:themeColor="text1"/>
          <w:sz w:val="22"/>
          <w:szCs w:val="22"/>
        </w:rPr>
        <w:t xml:space="preserve"> and </w:t>
      </w:r>
      <w:hyperlink r:id="rId16" w:history="1">
        <w:r w:rsidR="00164C60" w:rsidRPr="00E308DB">
          <w:rPr>
            <w:rStyle w:val="Hyperlink"/>
            <w:rFonts w:ascii="Avenir Next LT Pro" w:hAnsi="Avenir Next LT Pro" w:cs="Arial"/>
            <w:sz w:val="22"/>
            <w:szCs w:val="22"/>
          </w:rPr>
          <w:t xml:space="preserve">CQC GP </w:t>
        </w:r>
        <w:proofErr w:type="spellStart"/>
        <w:r w:rsidR="00164C60" w:rsidRPr="00E308DB">
          <w:rPr>
            <w:rStyle w:val="Hyperlink"/>
            <w:rFonts w:ascii="Avenir Next LT Pro" w:hAnsi="Avenir Next LT Pro" w:cs="Arial"/>
            <w:sz w:val="22"/>
            <w:szCs w:val="22"/>
          </w:rPr>
          <w:t>mythbuster</w:t>
        </w:r>
        <w:proofErr w:type="spellEnd"/>
        <w:r w:rsidR="00164C60" w:rsidRPr="00E308DB">
          <w:rPr>
            <w:rStyle w:val="Hyperlink"/>
            <w:rFonts w:ascii="Avenir Next LT Pro" w:hAnsi="Avenir Next LT Pro" w:cs="Arial"/>
            <w:sz w:val="22"/>
            <w:szCs w:val="22"/>
          </w:rPr>
          <w:t xml:space="preserve"> 32: Duty of Candour and General Practice (regulation 20)</w:t>
        </w:r>
      </w:hyperlink>
      <w:r w:rsidR="005D4D45" w:rsidRPr="00E308DB">
        <w:rPr>
          <w:rStyle w:val="Hyperlink"/>
          <w:rFonts w:ascii="Avenir Next LT Pro" w:hAnsi="Avenir Next LT Pro" w:cs="Arial"/>
          <w:sz w:val="22"/>
          <w:szCs w:val="22"/>
          <w:u w:val="none"/>
        </w:rPr>
        <w:t>.</w:t>
      </w:r>
    </w:p>
    <w:p w14:paraId="5640F470" w14:textId="5211437C" w:rsidR="00F3348C" w:rsidRPr="00E308DB" w:rsidRDefault="00F3348C" w:rsidP="000F61C9">
      <w:pPr>
        <w:pStyle w:val="Heading2"/>
        <w:keepNext w:val="0"/>
        <w:keepLines w:val="0"/>
        <w:widowControl w:val="0"/>
        <w:spacing w:line="240" w:lineRule="auto"/>
        <w:ind w:left="576"/>
        <w:rPr>
          <w:rFonts w:ascii="Avenir Next LT Pro" w:hAnsi="Avenir Next LT Pro" w:cs="Arial"/>
          <w:smallCaps w:val="0"/>
          <w:sz w:val="24"/>
          <w:szCs w:val="24"/>
          <w:lang w:val="en-GB"/>
        </w:rPr>
      </w:pPr>
      <w:bookmarkStart w:id="36" w:name="_Toc172044970"/>
      <w:r w:rsidRPr="00E308DB">
        <w:rPr>
          <w:rFonts w:ascii="Avenir Next LT Pro" w:hAnsi="Avenir Next LT Pro" w:cs="Arial"/>
          <w:smallCaps w:val="0"/>
          <w:sz w:val="24"/>
          <w:szCs w:val="24"/>
          <w:lang w:val="en-GB"/>
        </w:rPr>
        <w:t>Parliamentary and Health Service Ombudsman (PHSO)</w:t>
      </w:r>
      <w:bookmarkEnd w:id="36"/>
    </w:p>
    <w:p w14:paraId="59E9D983" w14:textId="77777777" w:rsidR="00F3348C" w:rsidRPr="00E308DB" w:rsidRDefault="00F3348C" w:rsidP="000F61C9">
      <w:pPr>
        <w:widowControl w:val="0"/>
        <w:rPr>
          <w:rFonts w:ascii="Avenir Next LT Pro" w:hAnsi="Avenir Next LT Pro" w:cs="Arial"/>
          <w:color w:val="313537"/>
          <w:spacing w:val="4"/>
          <w:sz w:val="21"/>
          <w:szCs w:val="21"/>
        </w:rPr>
      </w:pPr>
    </w:p>
    <w:p w14:paraId="2FAC9A5C" w14:textId="7B2D36F4" w:rsidR="00CE50E2" w:rsidRPr="00E308DB" w:rsidRDefault="00F41DDF" w:rsidP="000F61C9">
      <w:pPr>
        <w:widowControl w:val="0"/>
        <w:rPr>
          <w:rFonts w:ascii="Avenir Next LT Pro" w:hAnsi="Avenir Next LT Pro" w:cs="Arial"/>
          <w:spacing w:val="4"/>
          <w:sz w:val="22"/>
          <w:szCs w:val="22"/>
        </w:rPr>
      </w:pPr>
      <w:r w:rsidRPr="00E308DB">
        <w:rPr>
          <w:rFonts w:ascii="Avenir Next LT Pro" w:hAnsi="Avenir Next LT Pro" w:cs="Arial"/>
          <w:sz w:val="22"/>
          <w:szCs w:val="22"/>
        </w:rPr>
        <w:t xml:space="preserve">The </w:t>
      </w:r>
      <w:r w:rsidR="00AA00BE" w:rsidRPr="00E308DB">
        <w:rPr>
          <w:rFonts w:ascii="Avenir Next LT Pro" w:hAnsi="Avenir Next LT Pro" w:cs="Arial"/>
          <w:spacing w:val="4"/>
          <w:sz w:val="22"/>
          <w:szCs w:val="22"/>
        </w:rPr>
        <w:t>role of the</w:t>
      </w:r>
      <w:r w:rsidR="00AA00BE" w:rsidRPr="00E308DB">
        <w:rPr>
          <w:rFonts w:ascii="Avenir Next LT Pro" w:hAnsi="Avenir Next LT Pro"/>
        </w:rPr>
        <w:t xml:space="preserve"> </w:t>
      </w:r>
      <w:hyperlink r:id="rId17" w:history="1">
        <w:r w:rsidRPr="00E308DB">
          <w:rPr>
            <w:rStyle w:val="Hyperlink"/>
            <w:rFonts w:ascii="Avenir Next LT Pro" w:hAnsi="Avenir Next LT Pro" w:cs="Arial"/>
            <w:spacing w:val="4"/>
            <w:sz w:val="22"/>
            <w:szCs w:val="22"/>
          </w:rPr>
          <w:t>PHSO</w:t>
        </w:r>
      </w:hyperlink>
      <w:r w:rsidR="00F3348C" w:rsidRPr="00E308DB">
        <w:rPr>
          <w:rFonts w:ascii="Avenir Next LT Pro" w:hAnsi="Avenir Next LT Pro" w:cs="Arial"/>
          <w:spacing w:val="4"/>
          <w:sz w:val="22"/>
          <w:szCs w:val="22"/>
        </w:rPr>
        <w:t xml:space="preserve"> is to make final decisions on complaints that have not been resolved locally by </w:t>
      </w:r>
      <w:r w:rsidR="000A6426" w:rsidRPr="00E308DB">
        <w:rPr>
          <w:rFonts w:ascii="Avenir Next LT Pro" w:hAnsi="Avenir Next LT Pro" w:cs="Arial"/>
          <w:spacing w:val="4"/>
          <w:sz w:val="22"/>
          <w:szCs w:val="22"/>
        </w:rPr>
        <w:t xml:space="preserve">either </w:t>
      </w:r>
      <w:r w:rsidR="00645423" w:rsidRPr="00E308DB">
        <w:rPr>
          <w:rFonts w:ascii="Avenir Next LT Pro" w:hAnsi="Avenir Next LT Pro" w:cs="Arial"/>
          <w:spacing w:val="4"/>
          <w:sz w:val="22"/>
          <w:szCs w:val="22"/>
        </w:rPr>
        <w:t xml:space="preserve">the </w:t>
      </w:r>
      <w:r w:rsidR="000A6426" w:rsidRPr="00E308DB">
        <w:rPr>
          <w:rFonts w:ascii="Avenir Next LT Pro" w:hAnsi="Avenir Next LT Pro" w:cs="Arial"/>
          <w:spacing w:val="4"/>
          <w:sz w:val="22"/>
          <w:szCs w:val="22"/>
        </w:rPr>
        <w:t xml:space="preserve">organisation or </w:t>
      </w:r>
      <w:r w:rsidR="00F3348C" w:rsidRPr="00E308DB">
        <w:rPr>
          <w:rFonts w:ascii="Avenir Next LT Pro" w:hAnsi="Avenir Next LT Pro" w:cs="Arial"/>
          <w:spacing w:val="4"/>
          <w:sz w:val="22"/>
          <w:szCs w:val="22"/>
        </w:rPr>
        <w:t xml:space="preserve">the </w:t>
      </w:r>
      <w:r w:rsidR="00645423" w:rsidRPr="00E308DB">
        <w:rPr>
          <w:rFonts w:ascii="Avenir Next LT Pro" w:hAnsi="Avenir Next LT Pro" w:cs="Arial"/>
          <w:spacing w:val="4"/>
          <w:sz w:val="22"/>
          <w:szCs w:val="22"/>
        </w:rPr>
        <w:t>Integrated Care Board (IC</w:t>
      </w:r>
      <w:r w:rsidR="000A6426" w:rsidRPr="00E308DB">
        <w:rPr>
          <w:rFonts w:ascii="Avenir Next LT Pro" w:hAnsi="Avenir Next LT Pro" w:cs="Arial"/>
          <w:spacing w:val="4"/>
          <w:sz w:val="22"/>
          <w:szCs w:val="22"/>
        </w:rPr>
        <w:t>B</w:t>
      </w:r>
      <w:r w:rsidR="00645423" w:rsidRPr="00E308DB">
        <w:rPr>
          <w:rFonts w:ascii="Avenir Next LT Pro" w:hAnsi="Avenir Next LT Pro" w:cs="Arial"/>
          <w:spacing w:val="4"/>
          <w:sz w:val="22"/>
          <w:szCs w:val="22"/>
        </w:rPr>
        <w:t>)</w:t>
      </w:r>
      <w:r w:rsidR="00F3348C" w:rsidRPr="00E308DB">
        <w:rPr>
          <w:rFonts w:ascii="Avenir Next LT Pro" w:hAnsi="Avenir Next LT Pro" w:cs="Arial"/>
          <w:spacing w:val="4"/>
          <w:sz w:val="22"/>
          <w:szCs w:val="22"/>
        </w:rPr>
        <w:t xml:space="preserve">. </w:t>
      </w:r>
      <w:r w:rsidR="002308A4" w:rsidRPr="00E308DB">
        <w:rPr>
          <w:rFonts w:ascii="Avenir Next LT Pro" w:hAnsi="Avenir Next LT Pro" w:cs="Arial"/>
          <w:spacing w:val="4"/>
          <w:sz w:val="22"/>
          <w:szCs w:val="22"/>
        </w:rPr>
        <w:t xml:space="preserve">The </w:t>
      </w:r>
      <w:r w:rsidRPr="00E308DB">
        <w:rPr>
          <w:rFonts w:ascii="Avenir Next LT Pro" w:hAnsi="Avenir Next LT Pro" w:cs="Arial"/>
          <w:spacing w:val="4"/>
          <w:sz w:val="22"/>
          <w:szCs w:val="22"/>
        </w:rPr>
        <w:t xml:space="preserve">PHSO </w:t>
      </w:r>
      <w:r w:rsidR="000A6426" w:rsidRPr="00E308DB">
        <w:rPr>
          <w:rFonts w:ascii="Avenir Next LT Pro" w:hAnsi="Avenir Next LT Pro" w:cs="Arial"/>
          <w:spacing w:val="4"/>
          <w:sz w:val="22"/>
          <w:szCs w:val="22"/>
        </w:rPr>
        <w:t xml:space="preserve">will look </w:t>
      </w:r>
      <w:r w:rsidR="00F3348C" w:rsidRPr="00E308DB">
        <w:rPr>
          <w:rFonts w:ascii="Avenir Next LT Pro" w:hAnsi="Avenir Next LT Pro" w:cs="Arial"/>
          <w:spacing w:val="4"/>
          <w:sz w:val="22"/>
          <w:szCs w:val="22"/>
        </w:rPr>
        <w:t>at complaints whe</w:t>
      </w:r>
      <w:r w:rsidR="00645423" w:rsidRPr="00E308DB">
        <w:rPr>
          <w:rFonts w:ascii="Avenir Next LT Pro" w:hAnsi="Avenir Next LT Pro" w:cs="Arial"/>
          <w:spacing w:val="4"/>
          <w:sz w:val="22"/>
          <w:szCs w:val="22"/>
        </w:rPr>
        <w:t>n</w:t>
      </w:r>
      <w:r w:rsidR="00F3348C" w:rsidRPr="00E308DB">
        <w:rPr>
          <w:rFonts w:ascii="Avenir Next LT Pro" w:hAnsi="Avenir Next LT Pro" w:cs="Arial"/>
          <w:spacing w:val="4"/>
          <w:sz w:val="22"/>
          <w:szCs w:val="22"/>
        </w:rPr>
        <w:t xml:space="preserve"> someone believes there has been </w:t>
      </w:r>
      <w:r w:rsidR="002308A4" w:rsidRPr="00E308DB">
        <w:rPr>
          <w:rFonts w:ascii="Avenir Next LT Pro" w:hAnsi="Avenir Next LT Pro" w:cs="Arial"/>
          <w:spacing w:val="4"/>
          <w:sz w:val="22"/>
          <w:szCs w:val="22"/>
        </w:rPr>
        <w:t xml:space="preserve">an </w:t>
      </w:r>
      <w:r w:rsidR="00F3348C" w:rsidRPr="00E308DB">
        <w:rPr>
          <w:rFonts w:ascii="Avenir Next LT Pro" w:hAnsi="Avenir Next LT Pro" w:cs="Arial"/>
          <w:spacing w:val="4"/>
          <w:sz w:val="22"/>
          <w:szCs w:val="22"/>
        </w:rPr>
        <w:t xml:space="preserve">injustice or hardship because an </w:t>
      </w:r>
      <w:r w:rsidR="000A6426" w:rsidRPr="00E308DB">
        <w:rPr>
          <w:rFonts w:ascii="Avenir Next LT Pro" w:hAnsi="Avenir Next LT Pro" w:cs="Arial"/>
          <w:spacing w:val="4"/>
          <w:sz w:val="22"/>
          <w:szCs w:val="22"/>
        </w:rPr>
        <w:t xml:space="preserve">NHS provider </w:t>
      </w:r>
      <w:r w:rsidR="00F3348C" w:rsidRPr="00E308DB">
        <w:rPr>
          <w:rFonts w:ascii="Avenir Next LT Pro" w:hAnsi="Avenir Next LT Pro" w:cs="Arial"/>
          <w:spacing w:val="4"/>
          <w:sz w:val="22"/>
          <w:szCs w:val="22"/>
        </w:rPr>
        <w:t xml:space="preserve">has not acted properly or has given a poor service and not put things right. </w:t>
      </w:r>
    </w:p>
    <w:p w14:paraId="1A8380C5" w14:textId="77777777" w:rsidR="00CE50E2" w:rsidRPr="00E308DB" w:rsidRDefault="00CE50E2" w:rsidP="000F61C9">
      <w:pPr>
        <w:widowControl w:val="0"/>
        <w:rPr>
          <w:rFonts w:ascii="Avenir Next LT Pro" w:hAnsi="Avenir Next LT Pro" w:cs="Arial"/>
          <w:spacing w:val="4"/>
          <w:sz w:val="22"/>
          <w:szCs w:val="22"/>
        </w:rPr>
      </w:pPr>
    </w:p>
    <w:p w14:paraId="3E8A8FCF" w14:textId="32A3F110" w:rsidR="00F3348C" w:rsidRPr="00E308DB" w:rsidRDefault="00F3348C" w:rsidP="000F61C9">
      <w:pPr>
        <w:widowControl w:val="0"/>
        <w:rPr>
          <w:rFonts w:ascii="Avenir Next LT Pro" w:hAnsi="Avenir Next LT Pro"/>
        </w:rPr>
      </w:pPr>
      <w:r w:rsidRPr="00E308DB">
        <w:rPr>
          <w:rFonts w:ascii="Avenir Next LT Pro" w:hAnsi="Avenir Next LT Pro" w:cs="Arial"/>
          <w:spacing w:val="4"/>
          <w:sz w:val="22"/>
          <w:szCs w:val="22"/>
        </w:rPr>
        <w:t xml:space="preserve">The </w:t>
      </w:r>
      <w:r w:rsidR="002308A4" w:rsidRPr="00E308DB">
        <w:rPr>
          <w:rFonts w:ascii="Avenir Next LT Pro" w:hAnsi="Avenir Next LT Pro" w:cs="Arial"/>
          <w:spacing w:val="4"/>
          <w:sz w:val="22"/>
          <w:szCs w:val="22"/>
        </w:rPr>
        <w:t>PHSO</w:t>
      </w:r>
      <w:r w:rsidRPr="00E308DB">
        <w:rPr>
          <w:rFonts w:ascii="Avenir Next LT Pro" w:hAnsi="Avenir Next LT Pro" w:cs="Arial"/>
          <w:spacing w:val="4"/>
          <w:sz w:val="22"/>
          <w:szCs w:val="22"/>
        </w:rPr>
        <w:t xml:space="preserve"> can recommend that organisations provide explanations, apologies and financial remedies to service users and that they take action to improve services.</w:t>
      </w:r>
    </w:p>
    <w:p w14:paraId="6460B845" w14:textId="436FBB19" w:rsidR="00583A9B" w:rsidRPr="00E308DB" w:rsidRDefault="00C41455" w:rsidP="000F61C9">
      <w:pPr>
        <w:pStyle w:val="Heading2"/>
        <w:keepNext w:val="0"/>
        <w:keepLines w:val="0"/>
        <w:widowControl w:val="0"/>
        <w:spacing w:line="240" w:lineRule="auto"/>
        <w:ind w:left="576"/>
        <w:rPr>
          <w:rFonts w:ascii="Avenir Next LT Pro" w:hAnsi="Avenir Next LT Pro" w:cs="Arial"/>
          <w:smallCaps w:val="0"/>
          <w:sz w:val="24"/>
          <w:szCs w:val="24"/>
          <w:lang w:val="en-GB"/>
        </w:rPr>
      </w:pPr>
      <w:bookmarkStart w:id="37" w:name="_Toc172044971"/>
      <w:r w:rsidRPr="00E308DB">
        <w:rPr>
          <w:rFonts w:ascii="Avenir Next LT Pro" w:hAnsi="Avenir Next LT Pro" w:cs="Arial"/>
          <w:smallCaps w:val="0"/>
          <w:sz w:val="24"/>
          <w:szCs w:val="24"/>
          <w:lang w:val="en-GB"/>
        </w:rPr>
        <w:t>Complainant o</w:t>
      </w:r>
      <w:r w:rsidR="00B445D5" w:rsidRPr="00E308DB">
        <w:rPr>
          <w:rFonts w:ascii="Avenir Next LT Pro" w:hAnsi="Avenir Next LT Pro" w:cs="Arial"/>
          <w:smallCaps w:val="0"/>
          <w:sz w:val="24"/>
          <w:szCs w:val="24"/>
          <w:lang w:val="en-GB"/>
        </w:rPr>
        <w:t>ptions</w:t>
      </w:r>
      <w:bookmarkEnd w:id="37"/>
    </w:p>
    <w:p w14:paraId="39BFF5B2" w14:textId="77777777" w:rsidR="000032D9" w:rsidRPr="00E308DB" w:rsidRDefault="000032D9" w:rsidP="000F61C9">
      <w:pPr>
        <w:pStyle w:val="NormalWeb"/>
        <w:widowControl w:val="0"/>
        <w:spacing w:before="0" w:beforeAutospacing="0" w:after="0" w:afterAutospacing="0"/>
        <w:rPr>
          <w:rFonts w:ascii="Avenir Next LT Pro" w:hAnsi="Avenir Next LT Pro" w:cs="Arial"/>
          <w:color w:val="000000" w:themeColor="text1"/>
          <w:sz w:val="22"/>
          <w:szCs w:val="22"/>
        </w:rPr>
      </w:pPr>
    </w:p>
    <w:p w14:paraId="322D384E" w14:textId="77777777" w:rsidR="00DF34F1" w:rsidRPr="00E308DB" w:rsidRDefault="00310764" w:rsidP="00DF34F1">
      <w:pPr>
        <w:pStyle w:val="NormalWeb"/>
        <w:widowControl w:val="0"/>
        <w:spacing w:before="0" w:beforeAutospacing="0" w:after="0" w:afterAutospacing="0"/>
        <w:rPr>
          <w:rFonts w:ascii="Avenir Next LT Pro" w:hAnsi="Avenir Next LT Pro" w:cs="Arial"/>
          <w:color w:val="000000" w:themeColor="text1"/>
          <w:sz w:val="22"/>
          <w:szCs w:val="22"/>
        </w:rPr>
      </w:pPr>
      <w:r w:rsidRPr="00E308DB">
        <w:rPr>
          <w:rFonts w:ascii="Avenir Next LT Pro" w:hAnsi="Avenir Next LT Pro" w:cs="Arial"/>
          <w:color w:val="000000" w:themeColor="text1"/>
          <w:sz w:val="22"/>
          <w:szCs w:val="22"/>
        </w:rPr>
        <w:lastRenderedPageBreak/>
        <w:t xml:space="preserve">The complainant, or their representative, can complain about any aspect of care or treatment they </w:t>
      </w:r>
      <w:r w:rsidR="005017D1" w:rsidRPr="00E308DB">
        <w:rPr>
          <w:rFonts w:ascii="Avenir Next LT Pro" w:hAnsi="Avenir Next LT Pro" w:cs="Arial"/>
          <w:color w:val="000000" w:themeColor="text1"/>
          <w:sz w:val="22"/>
          <w:szCs w:val="22"/>
        </w:rPr>
        <w:t xml:space="preserve">have </w:t>
      </w:r>
      <w:r w:rsidRPr="00E308DB">
        <w:rPr>
          <w:rFonts w:ascii="Avenir Next LT Pro" w:hAnsi="Avenir Next LT Pro" w:cs="Arial"/>
          <w:color w:val="000000" w:themeColor="text1"/>
          <w:sz w:val="22"/>
          <w:szCs w:val="22"/>
        </w:rPr>
        <w:t xml:space="preserve">received at this </w:t>
      </w:r>
      <w:r w:rsidR="00113223" w:rsidRPr="00E308DB">
        <w:rPr>
          <w:rFonts w:ascii="Avenir Next LT Pro" w:hAnsi="Avenir Next LT Pro" w:cs="Arial"/>
          <w:color w:val="000000" w:themeColor="text1"/>
          <w:sz w:val="22"/>
          <w:szCs w:val="22"/>
        </w:rPr>
        <w:t>organisation</w:t>
      </w:r>
      <w:r w:rsidRPr="00E308DB">
        <w:rPr>
          <w:rFonts w:ascii="Avenir Next LT Pro" w:hAnsi="Avenir Next LT Pro" w:cs="Arial"/>
          <w:color w:val="000000" w:themeColor="text1"/>
          <w:sz w:val="22"/>
          <w:szCs w:val="22"/>
        </w:rPr>
        <w:t xml:space="preserve"> to</w:t>
      </w:r>
      <w:r w:rsidR="00DF34F1" w:rsidRPr="00E308DB">
        <w:rPr>
          <w:rFonts w:ascii="Avenir Next LT Pro" w:hAnsi="Avenir Next LT Pro" w:cs="Arial"/>
          <w:color w:val="000000" w:themeColor="text1"/>
          <w:sz w:val="22"/>
          <w:szCs w:val="22"/>
        </w:rPr>
        <w:t xml:space="preserve"> either:</w:t>
      </w:r>
    </w:p>
    <w:p w14:paraId="375F3810" w14:textId="77777777" w:rsidR="00AA00BE" w:rsidRPr="00E308DB" w:rsidRDefault="00AA00BE" w:rsidP="00DF34F1">
      <w:pPr>
        <w:pStyle w:val="NormalWeb"/>
        <w:widowControl w:val="0"/>
        <w:spacing w:before="0" w:beforeAutospacing="0" w:after="0" w:afterAutospacing="0"/>
        <w:rPr>
          <w:rFonts w:ascii="Avenir Next LT Pro" w:hAnsi="Avenir Next LT Pro" w:cs="Arial"/>
          <w:color w:val="000000" w:themeColor="text1"/>
          <w:sz w:val="22"/>
          <w:szCs w:val="22"/>
        </w:rPr>
      </w:pPr>
    </w:p>
    <w:p w14:paraId="10E288B1" w14:textId="77777777" w:rsidR="00F41DDF" w:rsidRPr="00E308DB" w:rsidRDefault="00F41DDF" w:rsidP="00DF34F1">
      <w:pPr>
        <w:pStyle w:val="NormalWeb"/>
        <w:widowControl w:val="0"/>
        <w:spacing w:before="0" w:beforeAutospacing="0" w:after="0" w:afterAutospacing="0"/>
        <w:rPr>
          <w:rFonts w:ascii="Avenir Next LT Pro" w:hAnsi="Avenir Next LT Pro" w:cs="Arial"/>
          <w:color w:val="000000" w:themeColor="text1"/>
          <w:sz w:val="22"/>
          <w:szCs w:val="22"/>
        </w:rPr>
      </w:pPr>
    </w:p>
    <w:p w14:paraId="7A55CE24" w14:textId="21BA3722" w:rsidR="00F41DDF" w:rsidRPr="00E308DB" w:rsidRDefault="00F41DDF" w:rsidP="00DF34F1">
      <w:pPr>
        <w:pStyle w:val="NormalWeb"/>
        <w:widowControl w:val="0"/>
        <w:spacing w:before="0" w:beforeAutospacing="0" w:after="0" w:afterAutospacing="0"/>
        <w:rPr>
          <w:rFonts w:ascii="Avenir Next LT Pro" w:hAnsi="Avenir Next LT Pro" w:cs="Arial"/>
          <w:b/>
          <w:bCs/>
          <w:color w:val="000000" w:themeColor="text1"/>
          <w:sz w:val="22"/>
          <w:szCs w:val="22"/>
        </w:rPr>
      </w:pPr>
      <w:r w:rsidRPr="00E308DB">
        <w:rPr>
          <w:rFonts w:ascii="Avenir Next LT Pro" w:hAnsi="Avenir Next LT Pro" w:cs="Arial"/>
          <w:b/>
          <w:bCs/>
          <w:color w:val="000000" w:themeColor="text1"/>
          <w:sz w:val="22"/>
          <w:szCs w:val="22"/>
        </w:rPr>
        <w:t>Stage 1</w:t>
      </w:r>
    </w:p>
    <w:p w14:paraId="7139D093" w14:textId="77777777" w:rsidR="00DF34F1" w:rsidRPr="00E308DB" w:rsidRDefault="00DF34F1" w:rsidP="00DF34F1">
      <w:pPr>
        <w:pStyle w:val="NormalWeb"/>
        <w:widowControl w:val="0"/>
        <w:spacing w:before="0" w:beforeAutospacing="0" w:after="0" w:afterAutospacing="0"/>
        <w:rPr>
          <w:rFonts w:ascii="Avenir Next LT Pro" w:hAnsi="Avenir Next LT Pro" w:cs="Arial"/>
          <w:color w:val="000000" w:themeColor="text1"/>
          <w:sz w:val="22"/>
          <w:szCs w:val="22"/>
        </w:rPr>
      </w:pPr>
    </w:p>
    <w:p w14:paraId="421761CA" w14:textId="042F1E6D" w:rsidR="00821493" w:rsidRPr="00E308DB" w:rsidRDefault="00DF34F1" w:rsidP="006C16BE">
      <w:pPr>
        <w:pStyle w:val="NormalWeb"/>
        <w:widowControl w:val="0"/>
        <w:numPr>
          <w:ilvl w:val="0"/>
          <w:numId w:val="96"/>
        </w:numPr>
        <w:spacing w:before="0" w:beforeAutospacing="0" w:after="0" w:afterAutospacing="0"/>
        <w:rPr>
          <w:rFonts w:ascii="Avenir Next LT Pro" w:hAnsi="Avenir Next LT Pro" w:cs="Arial"/>
          <w:color w:val="000000" w:themeColor="text1"/>
          <w:sz w:val="22"/>
          <w:szCs w:val="22"/>
        </w:rPr>
      </w:pPr>
      <w:r w:rsidRPr="00E308DB">
        <w:rPr>
          <w:rFonts w:ascii="Avenir Next LT Pro" w:hAnsi="Avenir Next LT Pro" w:cs="Arial"/>
          <w:color w:val="000000" w:themeColor="text1"/>
          <w:sz w:val="22"/>
          <w:szCs w:val="22"/>
        </w:rPr>
        <w:t>T</w:t>
      </w:r>
      <w:r w:rsidR="006C16BE" w:rsidRPr="00E308DB">
        <w:rPr>
          <w:rFonts w:ascii="Avenir Next LT Pro" w:hAnsi="Avenir Next LT Pro" w:cs="Arial"/>
          <w:color w:val="000000" w:themeColor="text1"/>
          <w:sz w:val="22"/>
          <w:szCs w:val="22"/>
        </w:rPr>
        <w:t>he organisation, or,</w:t>
      </w:r>
    </w:p>
    <w:p w14:paraId="30FCDC3B" w14:textId="58C3DED2" w:rsidR="00095BDD" w:rsidRPr="00E308DB" w:rsidRDefault="006C16BE" w:rsidP="00095BDD">
      <w:pPr>
        <w:pStyle w:val="NormalWeb"/>
        <w:widowControl w:val="0"/>
        <w:numPr>
          <w:ilvl w:val="0"/>
          <w:numId w:val="97"/>
        </w:numPr>
        <w:spacing w:before="0" w:beforeAutospacing="0" w:after="0" w:afterAutospacing="0"/>
        <w:rPr>
          <w:rFonts w:ascii="Avenir Next LT Pro" w:hAnsi="Avenir Next LT Pro" w:cs="Arial"/>
          <w:sz w:val="22"/>
          <w:szCs w:val="22"/>
        </w:rPr>
      </w:pPr>
      <w:r w:rsidRPr="00E308DB">
        <w:rPr>
          <w:rFonts w:ascii="Avenir Next LT Pro" w:hAnsi="Avenir Next LT Pro" w:cs="Arial"/>
          <w:sz w:val="22"/>
          <w:szCs w:val="22"/>
        </w:rPr>
        <w:t>D</w:t>
      </w:r>
      <w:r w:rsidR="00821493" w:rsidRPr="00E308DB">
        <w:rPr>
          <w:rFonts w:ascii="Avenir Next LT Pro" w:hAnsi="Avenir Next LT Pro" w:cs="Arial"/>
          <w:sz w:val="22"/>
          <w:szCs w:val="22"/>
        </w:rPr>
        <w:t>irectly to the</w:t>
      </w:r>
      <w:r w:rsidR="007E2B6C" w:rsidRPr="00E308DB">
        <w:rPr>
          <w:rFonts w:ascii="Avenir Next LT Pro" w:hAnsi="Avenir Next LT Pro" w:cs="Arial"/>
          <w:sz w:val="22"/>
          <w:szCs w:val="22"/>
        </w:rPr>
        <w:t xml:space="preserve"> local</w:t>
      </w:r>
      <w:r w:rsidR="00821493" w:rsidRPr="00E308DB">
        <w:rPr>
          <w:rFonts w:ascii="Avenir Next LT Pro" w:hAnsi="Avenir Next LT Pro" w:cs="Arial"/>
          <w:sz w:val="22"/>
          <w:szCs w:val="22"/>
        </w:rPr>
        <w:t xml:space="preserve"> </w:t>
      </w:r>
      <w:hyperlink r:id="rId18" w:history="1">
        <w:r w:rsidR="00821493" w:rsidRPr="00E308DB">
          <w:rPr>
            <w:rStyle w:val="Hyperlink"/>
            <w:rFonts w:ascii="Avenir Next LT Pro" w:hAnsi="Avenir Next LT Pro" w:cs="Arial"/>
            <w:sz w:val="22"/>
            <w:szCs w:val="22"/>
          </w:rPr>
          <w:t>ICB</w:t>
        </w:r>
      </w:hyperlink>
    </w:p>
    <w:p w14:paraId="13F988CA" w14:textId="77777777" w:rsidR="00291D6C" w:rsidRPr="00E308DB" w:rsidRDefault="00291D6C" w:rsidP="00291D6C">
      <w:pPr>
        <w:widowControl w:val="0"/>
        <w:shd w:val="clear" w:color="auto" w:fill="FFFFFF"/>
        <w:rPr>
          <w:rFonts w:ascii="Avenir Next LT Pro" w:hAnsi="Avenir Next LT Pro" w:cs="Arial"/>
          <w:bCs/>
          <w:color w:val="000000"/>
          <w:sz w:val="22"/>
          <w:szCs w:val="22"/>
        </w:rPr>
      </w:pPr>
    </w:p>
    <w:p w14:paraId="626895ED" w14:textId="723676B3" w:rsidR="006C16BE" w:rsidRPr="00E308DB" w:rsidRDefault="00A970C3" w:rsidP="002308A4">
      <w:pPr>
        <w:widowControl w:val="0"/>
        <w:shd w:val="clear" w:color="auto" w:fill="FFFFFF"/>
        <w:rPr>
          <w:rFonts w:ascii="Avenir Next LT Pro" w:hAnsi="Avenir Next LT Pro" w:cs="Arial"/>
          <w:color w:val="000000" w:themeColor="text1"/>
          <w:sz w:val="22"/>
          <w:szCs w:val="22"/>
        </w:rPr>
      </w:pPr>
      <w:r w:rsidRPr="00616168">
        <w:rPr>
          <w:rFonts w:ascii="Avenir Next LT Pro" w:hAnsi="Avenir Next LT Pro" w:cs="Arial"/>
          <w:bCs/>
          <w:color w:val="000000"/>
          <w:sz w:val="22"/>
          <w:szCs w:val="22"/>
        </w:rPr>
        <w:t>Whil</w:t>
      </w:r>
      <w:r w:rsidR="002308A4" w:rsidRPr="00616168">
        <w:rPr>
          <w:rFonts w:ascii="Avenir Next LT Pro" w:hAnsi="Avenir Next LT Pro" w:cs="Arial"/>
          <w:bCs/>
          <w:color w:val="000000"/>
          <w:sz w:val="22"/>
          <w:szCs w:val="22"/>
        </w:rPr>
        <w:t>e</w:t>
      </w:r>
      <w:r w:rsidRPr="00616168">
        <w:rPr>
          <w:rFonts w:ascii="Avenir Next LT Pro" w:hAnsi="Avenir Next LT Pro" w:cs="Arial"/>
          <w:bCs/>
          <w:color w:val="000000"/>
          <w:sz w:val="22"/>
          <w:szCs w:val="22"/>
        </w:rPr>
        <w:t xml:space="preserve"> there is no requirement for a complaint to be sent to NHS E, </w:t>
      </w:r>
      <w:r w:rsidR="003C01F9" w:rsidRPr="00616168">
        <w:rPr>
          <w:rFonts w:ascii="Avenir Next LT Pro" w:hAnsi="Avenir Next LT Pro" w:cs="Arial"/>
          <w:bCs/>
          <w:color w:val="000000"/>
          <w:sz w:val="22"/>
          <w:szCs w:val="22"/>
        </w:rPr>
        <w:t>a</w:t>
      </w:r>
      <w:r w:rsidRPr="00616168">
        <w:rPr>
          <w:rFonts w:ascii="Avenir Next LT Pro" w:hAnsi="Avenir Next LT Pro" w:cs="Arial"/>
          <w:bCs/>
          <w:color w:val="000000"/>
          <w:sz w:val="22"/>
          <w:szCs w:val="22"/>
        </w:rPr>
        <w:t xml:space="preserve"> complaint </w:t>
      </w:r>
      <w:r w:rsidR="003C01F9" w:rsidRPr="00616168">
        <w:rPr>
          <w:rFonts w:ascii="Avenir Next LT Pro" w:hAnsi="Avenir Next LT Pro" w:cs="Arial"/>
          <w:bCs/>
          <w:color w:val="000000"/>
          <w:sz w:val="22"/>
          <w:szCs w:val="22"/>
        </w:rPr>
        <w:t xml:space="preserve">may still </w:t>
      </w:r>
      <w:r w:rsidRPr="00616168">
        <w:rPr>
          <w:rFonts w:ascii="Avenir Next LT Pro" w:hAnsi="Avenir Next LT Pro" w:cs="Arial"/>
          <w:bCs/>
          <w:color w:val="000000"/>
          <w:sz w:val="22"/>
          <w:szCs w:val="22"/>
        </w:rPr>
        <w:t xml:space="preserve">be received </w:t>
      </w:r>
      <w:r w:rsidR="002308A4" w:rsidRPr="00616168">
        <w:rPr>
          <w:rFonts w:ascii="Avenir Next LT Pro" w:hAnsi="Avenir Next LT Pro" w:cs="Arial"/>
          <w:bCs/>
          <w:color w:val="000000"/>
          <w:sz w:val="22"/>
          <w:szCs w:val="22"/>
        </w:rPr>
        <w:t>by</w:t>
      </w:r>
      <w:r w:rsidRPr="00616168">
        <w:rPr>
          <w:rFonts w:ascii="Avenir Next LT Pro" w:hAnsi="Avenir Next LT Pro" w:cs="Arial"/>
          <w:bCs/>
          <w:color w:val="000000"/>
          <w:sz w:val="22"/>
          <w:szCs w:val="22"/>
        </w:rPr>
        <w:t xml:space="preserve"> NHS E directly</w:t>
      </w:r>
      <w:r w:rsidR="003C01F9" w:rsidRPr="00616168">
        <w:rPr>
          <w:rFonts w:ascii="Avenir Next LT Pro" w:hAnsi="Avenir Next LT Pro" w:cs="Arial"/>
          <w:bCs/>
          <w:color w:val="000000"/>
          <w:sz w:val="22"/>
          <w:szCs w:val="22"/>
        </w:rPr>
        <w:t>. In this instance</w:t>
      </w:r>
      <w:r w:rsidR="002308A4" w:rsidRPr="00616168">
        <w:rPr>
          <w:rFonts w:ascii="Avenir Next LT Pro" w:hAnsi="Avenir Next LT Pro" w:cs="Arial"/>
          <w:bCs/>
          <w:color w:val="000000"/>
          <w:sz w:val="22"/>
          <w:szCs w:val="22"/>
        </w:rPr>
        <w:t>, the</w:t>
      </w:r>
      <w:r w:rsidRPr="00616168">
        <w:rPr>
          <w:rFonts w:ascii="Avenir Next LT Pro" w:hAnsi="Avenir Next LT Pro" w:cs="Arial"/>
          <w:bCs/>
          <w:color w:val="000000"/>
          <w:sz w:val="22"/>
          <w:szCs w:val="22"/>
        </w:rPr>
        <w:t xml:space="preserve"> BMA provides guidance in </w:t>
      </w:r>
      <w:r w:rsidR="002308A4" w:rsidRPr="00616168">
        <w:rPr>
          <w:rFonts w:ascii="Avenir Next LT Pro" w:hAnsi="Avenir Next LT Pro" w:cs="Arial"/>
          <w:bCs/>
          <w:color w:val="000000"/>
          <w:sz w:val="22"/>
          <w:szCs w:val="22"/>
        </w:rPr>
        <w:t>its</w:t>
      </w:r>
      <w:r w:rsidRPr="00616168">
        <w:rPr>
          <w:rFonts w:ascii="Avenir Next LT Pro" w:hAnsi="Avenir Next LT Pro" w:cs="Arial"/>
          <w:bCs/>
          <w:color w:val="000000"/>
          <w:sz w:val="22"/>
          <w:szCs w:val="22"/>
        </w:rPr>
        <w:t xml:space="preserve"> </w:t>
      </w:r>
      <w:hyperlink r:id="rId19" w:history="1">
        <w:r w:rsidRPr="00616168">
          <w:rPr>
            <w:rStyle w:val="Hyperlink"/>
            <w:rFonts w:ascii="Avenir Next LT Pro" w:hAnsi="Avenir Next LT Pro" w:cs="Arial"/>
            <w:bCs/>
            <w:sz w:val="22"/>
            <w:szCs w:val="22"/>
          </w:rPr>
          <w:t>Dealing with complaints made against you as a GP practice</w:t>
        </w:r>
      </w:hyperlink>
      <w:r w:rsidRPr="00616168">
        <w:rPr>
          <w:rFonts w:ascii="Avenir Next LT Pro" w:hAnsi="Avenir Next LT Pro" w:cs="Arial"/>
          <w:bCs/>
          <w:color w:val="000000"/>
          <w:sz w:val="22"/>
          <w:szCs w:val="22"/>
        </w:rPr>
        <w:t xml:space="preserve"> document.</w:t>
      </w:r>
      <w:r w:rsidRPr="00E308DB">
        <w:rPr>
          <w:rFonts w:ascii="Avenir Next LT Pro" w:hAnsi="Avenir Next LT Pro" w:cs="Arial"/>
          <w:bCs/>
          <w:color w:val="000000"/>
          <w:sz w:val="22"/>
          <w:szCs w:val="22"/>
        </w:rPr>
        <w:t xml:space="preserve"> </w:t>
      </w:r>
    </w:p>
    <w:p w14:paraId="433DC45E" w14:textId="77777777" w:rsidR="006C16BE" w:rsidRPr="00E308DB" w:rsidRDefault="006C16BE" w:rsidP="00F41DDF">
      <w:pPr>
        <w:pStyle w:val="NormalWeb"/>
        <w:widowControl w:val="0"/>
        <w:spacing w:before="0" w:beforeAutospacing="0" w:after="0" w:afterAutospacing="0"/>
        <w:rPr>
          <w:rFonts w:ascii="Avenir Next LT Pro" w:hAnsi="Avenir Next LT Pro" w:cs="Arial"/>
          <w:sz w:val="22"/>
          <w:szCs w:val="22"/>
        </w:rPr>
      </w:pPr>
    </w:p>
    <w:p w14:paraId="1109F955" w14:textId="77777777" w:rsidR="006C16BE" w:rsidRPr="00E308DB" w:rsidRDefault="00F41DDF" w:rsidP="00F41DDF">
      <w:pPr>
        <w:pStyle w:val="NormalWeb"/>
        <w:widowControl w:val="0"/>
        <w:spacing w:before="0" w:beforeAutospacing="0" w:after="0" w:afterAutospacing="0"/>
        <w:rPr>
          <w:rFonts w:ascii="Avenir Next LT Pro" w:hAnsi="Avenir Next LT Pro" w:cs="Arial"/>
          <w:color w:val="000000"/>
          <w:sz w:val="22"/>
          <w:szCs w:val="22"/>
        </w:rPr>
      </w:pPr>
      <w:r w:rsidRPr="00E308DB">
        <w:rPr>
          <w:rFonts w:ascii="Avenir Next LT Pro" w:hAnsi="Avenir Next LT Pro" w:cs="Arial"/>
          <w:b/>
          <w:bCs/>
          <w:sz w:val="22"/>
          <w:szCs w:val="22"/>
        </w:rPr>
        <w:t>Stage 2</w:t>
      </w:r>
      <w:r w:rsidR="006C16BE" w:rsidRPr="00E308DB">
        <w:rPr>
          <w:rFonts w:ascii="Avenir Next LT Pro" w:hAnsi="Avenir Next LT Pro" w:cs="Arial"/>
          <w:color w:val="000000"/>
          <w:sz w:val="22"/>
          <w:szCs w:val="22"/>
        </w:rPr>
        <w:t xml:space="preserve"> </w:t>
      </w:r>
    </w:p>
    <w:p w14:paraId="0AFD40F5" w14:textId="77777777" w:rsidR="006C16BE" w:rsidRPr="00E308DB" w:rsidRDefault="006C16BE" w:rsidP="00F41DDF">
      <w:pPr>
        <w:pStyle w:val="NormalWeb"/>
        <w:widowControl w:val="0"/>
        <w:spacing w:before="0" w:beforeAutospacing="0" w:after="0" w:afterAutospacing="0"/>
        <w:rPr>
          <w:rFonts w:ascii="Avenir Next LT Pro" w:hAnsi="Avenir Next LT Pro" w:cs="Arial"/>
          <w:color w:val="000000"/>
          <w:sz w:val="22"/>
          <w:szCs w:val="22"/>
        </w:rPr>
      </w:pPr>
    </w:p>
    <w:p w14:paraId="0791D153" w14:textId="52E47BA5" w:rsidR="00F41DDF" w:rsidRPr="00E308DB" w:rsidRDefault="006C16BE" w:rsidP="002308A4">
      <w:pPr>
        <w:pStyle w:val="NormalWeb"/>
        <w:widowControl w:val="0"/>
        <w:spacing w:before="0" w:beforeAutospacing="0" w:after="0" w:afterAutospacing="0"/>
        <w:rPr>
          <w:rFonts w:ascii="Avenir Next LT Pro" w:hAnsi="Avenir Next LT Pro" w:cs="Arial"/>
          <w:sz w:val="22"/>
          <w:szCs w:val="22"/>
        </w:rPr>
      </w:pPr>
      <w:r w:rsidRPr="00E308DB">
        <w:rPr>
          <w:rFonts w:ascii="Avenir Next LT Pro" w:hAnsi="Avenir Next LT Pro" w:cs="Arial"/>
          <w:color w:val="000000"/>
          <w:sz w:val="22"/>
          <w:szCs w:val="22"/>
        </w:rPr>
        <w:t xml:space="preserve">Should the complainant be dissatisfied with the response from either </w:t>
      </w:r>
      <w:r w:rsidR="002308A4" w:rsidRPr="00E308DB">
        <w:rPr>
          <w:rFonts w:ascii="Avenir Next LT Pro" w:hAnsi="Avenir Next LT Pro" w:cs="Arial"/>
          <w:color w:val="000000"/>
          <w:sz w:val="22"/>
          <w:szCs w:val="22"/>
        </w:rPr>
        <w:t xml:space="preserve">the </w:t>
      </w:r>
      <w:r w:rsidRPr="00E308DB">
        <w:rPr>
          <w:rFonts w:ascii="Avenir Next LT Pro" w:hAnsi="Avenir Next LT Pro" w:cs="Arial"/>
          <w:color w:val="000000"/>
          <w:sz w:val="22"/>
          <w:szCs w:val="22"/>
        </w:rPr>
        <w:t>ICB or the organisation then the next steps are to:</w:t>
      </w:r>
    </w:p>
    <w:p w14:paraId="19A68C4D" w14:textId="77777777" w:rsidR="00F41DDF" w:rsidRPr="00E308DB" w:rsidRDefault="00F41DDF" w:rsidP="002308A4">
      <w:pPr>
        <w:pStyle w:val="NormalWeb"/>
        <w:widowControl w:val="0"/>
        <w:spacing w:before="0" w:beforeAutospacing="0" w:after="0" w:afterAutospacing="0"/>
        <w:ind w:left="720"/>
        <w:rPr>
          <w:rFonts w:ascii="Avenir Next LT Pro" w:hAnsi="Avenir Next LT Pro" w:cs="Arial"/>
          <w:sz w:val="22"/>
          <w:szCs w:val="22"/>
        </w:rPr>
      </w:pPr>
    </w:p>
    <w:p w14:paraId="6EF3EC1D" w14:textId="7F806B69" w:rsidR="00F41DDF" w:rsidRPr="00E308DB" w:rsidRDefault="006C16BE" w:rsidP="00F41DDF">
      <w:pPr>
        <w:pStyle w:val="ListParagraph"/>
        <w:widowControl w:val="0"/>
        <w:numPr>
          <w:ilvl w:val="0"/>
          <w:numId w:val="97"/>
        </w:numPr>
        <w:shd w:val="clear" w:color="auto" w:fill="FFFFFF"/>
        <w:rPr>
          <w:rFonts w:ascii="Avenir Next LT Pro" w:hAnsi="Avenir Next LT Pro" w:cs="Arial"/>
          <w:color w:val="000000"/>
          <w:sz w:val="22"/>
          <w:szCs w:val="22"/>
        </w:rPr>
      </w:pPr>
      <w:r w:rsidRPr="00E308DB">
        <w:rPr>
          <w:rFonts w:ascii="Avenir Next LT Pro" w:hAnsi="Avenir Next LT Pro" w:cs="Arial"/>
          <w:bCs/>
          <w:color w:val="000000"/>
          <w:sz w:val="22"/>
          <w:szCs w:val="22"/>
        </w:rPr>
        <w:t>E</w:t>
      </w:r>
      <w:r w:rsidR="00F41DDF" w:rsidRPr="00E308DB">
        <w:rPr>
          <w:rFonts w:ascii="Avenir Next LT Pro" w:hAnsi="Avenir Next LT Pro" w:cs="Arial"/>
          <w:bCs/>
          <w:color w:val="000000"/>
          <w:sz w:val="22"/>
          <w:szCs w:val="22"/>
        </w:rPr>
        <w:t xml:space="preserve">scalate the complaint to </w:t>
      </w:r>
      <w:r w:rsidR="002308A4" w:rsidRPr="00E308DB">
        <w:rPr>
          <w:rFonts w:ascii="Avenir Next LT Pro" w:hAnsi="Avenir Next LT Pro" w:cs="Arial"/>
          <w:bCs/>
          <w:color w:val="000000"/>
          <w:sz w:val="22"/>
          <w:szCs w:val="22"/>
        </w:rPr>
        <w:t xml:space="preserve">the </w:t>
      </w:r>
      <w:r w:rsidR="00F41DDF" w:rsidRPr="00E308DB">
        <w:rPr>
          <w:rFonts w:ascii="Avenir Next LT Pro" w:hAnsi="Avenir Next LT Pro" w:cs="Arial"/>
          <w:bCs/>
          <w:color w:val="000000"/>
          <w:sz w:val="22"/>
          <w:szCs w:val="22"/>
        </w:rPr>
        <w:t>PHSO</w:t>
      </w:r>
      <w:r w:rsidRPr="00E308DB">
        <w:rPr>
          <w:rFonts w:ascii="Avenir Next LT Pro" w:hAnsi="Avenir Next LT Pro" w:cs="Arial"/>
          <w:bCs/>
          <w:color w:val="000000"/>
          <w:sz w:val="22"/>
          <w:szCs w:val="22"/>
        </w:rPr>
        <w:t xml:space="preserve">. This </w:t>
      </w:r>
      <w:r w:rsidR="00F41DDF" w:rsidRPr="00E308DB">
        <w:rPr>
          <w:rFonts w:ascii="Avenir Next LT Pro" w:hAnsi="Avenir Next LT Pro" w:cs="Arial"/>
          <w:color w:val="000000"/>
          <w:sz w:val="22"/>
          <w:szCs w:val="22"/>
        </w:rPr>
        <w:t xml:space="preserve">process is as detailed within the </w:t>
      </w:r>
      <w:hyperlink r:id="rId20" w:history="1">
        <w:r w:rsidR="00F41DDF" w:rsidRPr="00E308DB">
          <w:rPr>
            <w:rStyle w:val="Hyperlink"/>
            <w:rFonts w:ascii="Avenir Next LT Pro" w:hAnsi="Avenir Next LT Pro" w:cs="Arial"/>
            <w:sz w:val="22"/>
            <w:szCs w:val="22"/>
          </w:rPr>
          <w:t>Local Authority Social Services and National Health Service Complaints (England) Regulations (2009)</w:t>
        </w:r>
      </w:hyperlink>
      <w:r w:rsidRPr="00E308DB">
        <w:rPr>
          <w:rFonts w:ascii="Avenir Next LT Pro" w:hAnsi="Avenir Next LT Pro" w:cs="Arial"/>
          <w:color w:val="000000"/>
          <w:sz w:val="22"/>
          <w:szCs w:val="22"/>
        </w:rPr>
        <w:t xml:space="preserve"> with outlining information being found within the </w:t>
      </w:r>
      <w:r w:rsidR="002308A4" w:rsidRPr="00E308DB">
        <w:rPr>
          <w:rFonts w:ascii="Avenir Next LT Pro" w:hAnsi="Avenir Next LT Pro" w:cs="Arial"/>
          <w:color w:val="000000"/>
          <w:sz w:val="22"/>
          <w:szCs w:val="22"/>
        </w:rPr>
        <w:t>complaints leaflet</w:t>
      </w:r>
    </w:p>
    <w:p w14:paraId="7542AB65" w14:textId="77777777" w:rsidR="00993F5B" w:rsidRPr="00E308DB" w:rsidRDefault="00993F5B" w:rsidP="006C16BE">
      <w:pPr>
        <w:pStyle w:val="NormalWeb"/>
        <w:widowControl w:val="0"/>
        <w:spacing w:before="0" w:beforeAutospacing="0" w:after="0" w:afterAutospacing="0"/>
        <w:rPr>
          <w:rFonts w:ascii="Avenir Next LT Pro" w:hAnsi="Avenir Next LT Pro" w:cs="Arial"/>
          <w:sz w:val="22"/>
          <w:szCs w:val="22"/>
        </w:rPr>
      </w:pPr>
    </w:p>
    <w:p w14:paraId="30F701F9" w14:textId="397AAC76" w:rsidR="006C16BE" w:rsidRPr="00E308DB" w:rsidRDefault="006C16BE" w:rsidP="006C16BE">
      <w:pPr>
        <w:pStyle w:val="NormalWeb"/>
        <w:widowControl w:val="0"/>
        <w:spacing w:before="0" w:beforeAutospacing="0" w:after="0" w:afterAutospacing="0"/>
        <w:rPr>
          <w:rFonts w:ascii="Avenir Next LT Pro" w:hAnsi="Avenir Next LT Pro" w:cs="Arial"/>
          <w:sz w:val="22"/>
          <w:szCs w:val="22"/>
        </w:rPr>
      </w:pPr>
      <w:r w:rsidRPr="00E308DB">
        <w:rPr>
          <w:rFonts w:ascii="Avenir Next LT Pro" w:hAnsi="Avenir Next LT Pro" w:cs="Arial"/>
          <w:sz w:val="22"/>
          <w:szCs w:val="22"/>
        </w:rPr>
        <w:t xml:space="preserve">Specific details of how to complain to the </w:t>
      </w:r>
      <w:r w:rsidR="007E2B6C" w:rsidRPr="00E308DB">
        <w:rPr>
          <w:rFonts w:ascii="Avenir Next LT Pro" w:hAnsi="Avenir Next LT Pro" w:cs="Arial"/>
          <w:sz w:val="22"/>
          <w:szCs w:val="22"/>
        </w:rPr>
        <w:t xml:space="preserve">local </w:t>
      </w:r>
      <w:r w:rsidRPr="00E308DB">
        <w:rPr>
          <w:rFonts w:ascii="Avenir Next LT Pro" w:hAnsi="Avenir Next LT Pro" w:cs="Arial"/>
          <w:sz w:val="22"/>
          <w:szCs w:val="22"/>
        </w:rPr>
        <w:t xml:space="preserve">ICB can be found </w:t>
      </w:r>
      <w:r w:rsidR="007E2B6C" w:rsidRPr="00E308DB">
        <w:rPr>
          <w:rFonts w:ascii="Avenir Next LT Pro" w:hAnsi="Avenir Next LT Pro" w:cs="Arial"/>
          <w:sz w:val="22"/>
          <w:szCs w:val="22"/>
        </w:rPr>
        <w:t>on</w:t>
      </w:r>
      <w:r w:rsidRPr="00E308DB">
        <w:rPr>
          <w:rFonts w:ascii="Avenir Next LT Pro" w:hAnsi="Avenir Next LT Pro" w:cs="Arial"/>
          <w:sz w:val="22"/>
          <w:szCs w:val="22"/>
        </w:rPr>
        <w:t xml:space="preserve"> </w:t>
      </w:r>
      <w:r w:rsidR="00AA00BE" w:rsidRPr="00E308DB">
        <w:rPr>
          <w:rFonts w:ascii="Avenir Next LT Pro" w:hAnsi="Avenir Next LT Pro" w:cs="Arial"/>
          <w:sz w:val="22"/>
          <w:szCs w:val="22"/>
        </w:rPr>
        <w:t>its</w:t>
      </w:r>
      <w:r w:rsidRPr="00E308DB">
        <w:rPr>
          <w:rFonts w:ascii="Avenir Next LT Pro" w:hAnsi="Avenir Next LT Pro" w:cs="Arial"/>
          <w:sz w:val="22"/>
          <w:szCs w:val="22"/>
        </w:rPr>
        <w:t xml:space="preserve"> webpage.</w:t>
      </w:r>
    </w:p>
    <w:p w14:paraId="6EAE6E6B" w14:textId="08D29A23" w:rsidR="00B445D5" w:rsidRPr="00E308DB" w:rsidRDefault="00B445D5" w:rsidP="000F61C9">
      <w:pPr>
        <w:pStyle w:val="Heading2"/>
        <w:keepNext w:val="0"/>
        <w:keepLines w:val="0"/>
        <w:widowControl w:val="0"/>
        <w:spacing w:line="240" w:lineRule="auto"/>
        <w:ind w:left="576"/>
        <w:rPr>
          <w:rFonts w:ascii="Avenir Next LT Pro" w:hAnsi="Avenir Next LT Pro" w:cs="Arial"/>
          <w:smallCaps w:val="0"/>
          <w:sz w:val="24"/>
          <w:szCs w:val="24"/>
          <w:lang w:val="en-GB"/>
        </w:rPr>
      </w:pPr>
      <w:bookmarkStart w:id="38" w:name="_Toc172037405"/>
      <w:bookmarkStart w:id="39" w:name="_Toc172044972"/>
      <w:bookmarkStart w:id="40" w:name="_Toc172037406"/>
      <w:bookmarkStart w:id="41" w:name="_Toc172044973"/>
      <w:bookmarkStart w:id="42" w:name="_Toc172037407"/>
      <w:bookmarkStart w:id="43" w:name="_Toc172044974"/>
      <w:bookmarkStart w:id="44" w:name="_Toc172037408"/>
      <w:bookmarkStart w:id="45" w:name="_Toc172044975"/>
      <w:bookmarkStart w:id="46" w:name="_Toc172037409"/>
      <w:bookmarkStart w:id="47" w:name="_Toc172044976"/>
      <w:bookmarkStart w:id="48" w:name="_Toc172037410"/>
      <w:bookmarkStart w:id="49" w:name="_Toc172044977"/>
      <w:bookmarkStart w:id="50" w:name="_Toc172037411"/>
      <w:bookmarkStart w:id="51" w:name="_Toc172044978"/>
      <w:bookmarkStart w:id="52" w:name="_Toc172037412"/>
      <w:bookmarkStart w:id="53" w:name="_Toc172044979"/>
      <w:bookmarkStart w:id="54" w:name="_Toc172037413"/>
      <w:bookmarkStart w:id="55" w:name="_Toc172044980"/>
      <w:bookmarkStart w:id="56" w:name="_Toc172037414"/>
      <w:bookmarkStart w:id="57" w:name="_Toc172044981"/>
      <w:bookmarkStart w:id="58" w:name="_Toc172037415"/>
      <w:bookmarkStart w:id="59" w:name="_Toc172044982"/>
      <w:bookmarkStart w:id="60" w:name="_Toc172037416"/>
      <w:bookmarkStart w:id="61" w:name="_Toc172044983"/>
      <w:bookmarkStart w:id="62" w:name="_Toc172037417"/>
      <w:bookmarkStart w:id="63" w:name="_Toc172044984"/>
      <w:bookmarkStart w:id="64" w:name="_Toc172037418"/>
      <w:bookmarkStart w:id="65" w:name="_Toc172044985"/>
      <w:bookmarkStart w:id="66" w:name="_Toc172037420"/>
      <w:bookmarkStart w:id="67" w:name="_Toc172044987"/>
      <w:bookmarkStart w:id="68" w:name="_Toc172037422"/>
      <w:bookmarkStart w:id="69" w:name="_Toc172044989"/>
      <w:bookmarkStart w:id="70" w:name="_Toc172037423"/>
      <w:bookmarkStart w:id="71" w:name="_Toc172044990"/>
      <w:bookmarkStart w:id="72" w:name="_Toc172037424"/>
      <w:bookmarkStart w:id="73" w:name="_Toc172044991"/>
      <w:bookmarkStart w:id="74" w:name="_Toc172037425"/>
      <w:bookmarkStart w:id="75" w:name="_Toc172044992"/>
      <w:bookmarkStart w:id="76" w:name="_Toc172037426"/>
      <w:bookmarkStart w:id="77" w:name="_Toc172044993"/>
      <w:bookmarkStart w:id="78" w:name="_Toc172037427"/>
      <w:bookmarkStart w:id="79" w:name="_Toc172044994"/>
      <w:bookmarkStart w:id="80" w:name="_Toc172037428"/>
      <w:bookmarkStart w:id="81" w:name="_Toc172044995"/>
      <w:bookmarkStart w:id="82" w:name="_Toc172037429"/>
      <w:bookmarkStart w:id="83" w:name="_Toc172044996"/>
      <w:bookmarkStart w:id="84" w:name="_Toc172037430"/>
      <w:bookmarkStart w:id="85" w:name="_Toc172044997"/>
      <w:bookmarkStart w:id="86" w:name="_Toc172037431"/>
      <w:bookmarkStart w:id="87" w:name="_Toc172044998"/>
      <w:bookmarkStart w:id="88" w:name="_Toc172037432"/>
      <w:bookmarkStart w:id="89" w:name="_Toc172044999"/>
      <w:bookmarkStart w:id="90" w:name="_Toc172037433"/>
      <w:bookmarkStart w:id="91" w:name="_Toc172045000"/>
      <w:bookmarkStart w:id="92" w:name="_Toc172037434"/>
      <w:bookmarkStart w:id="93" w:name="_Toc172045001"/>
      <w:bookmarkStart w:id="94" w:name="_Toc172037436"/>
      <w:bookmarkStart w:id="95" w:name="_Toc172045003"/>
      <w:bookmarkStart w:id="96" w:name="_Toc118807735"/>
      <w:bookmarkStart w:id="97" w:name="_Toc118809729"/>
      <w:bookmarkStart w:id="98" w:name="_Toc172045004"/>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E308DB">
        <w:rPr>
          <w:rFonts w:ascii="Avenir Next LT Pro" w:hAnsi="Avenir Next LT Pro" w:cs="Arial"/>
          <w:smallCaps w:val="0"/>
          <w:sz w:val="24"/>
          <w:szCs w:val="24"/>
          <w:lang w:val="en-GB"/>
        </w:rPr>
        <w:t>Timescale</w:t>
      </w:r>
      <w:r w:rsidR="00993F5B" w:rsidRPr="00E308DB">
        <w:rPr>
          <w:rFonts w:ascii="Avenir Next LT Pro" w:hAnsi="Avenir Next LT Pro" w:cs="Arial"/>
          <w:smallCaps w:val="0"/>
          <w:sz w:val="24"/>
          <w:szCs w:val="24"/>
          <w:lang w:val="en-GB"/>
        </w:rPr>
        <w:t xml:space="preserve"> for making a complaint</w:t>
      </w:r>
      <w:bookmarkEnd w:id="98"/>
    </w:p>
    <w:p w14:paraId="768A8C21" w14:textId="7E041DA4" w:rsidR="003F6DD0" w:rsidRPr="00E308DB" w:rsidRDefault="00310764" w:rsidP="000F61C9">
      <w:pPr>
        <w:pStyle w:val="NormalWeb"/>
        <w:widowControl w:val="0"/>
        <w:rPr>
          <w:rFonts w:ascii="Avenir Next LT Pro" w:hAnsi="Avenir Next LT Pro" w:cs="Arial"/>
          <w:color w:val="191919"/>
          <w:sz w:val="22"/>
          <w:szCs w:val="22"/>
        </w:rPr>
      </w:pPr>
      <w:r w:rsidRPr="00E308DB">
        <w:rPr>
          <w:rFonts w:ascii="Avenir Next LT Pro" w:hAnsi="Avenir Next LT Pro" w:cs="Arial"/>
          <w:color w:val="191919"/>
          <w:sz w:val="22"/>
          <w:szCs w:val="22"/>
        </w:rPr>
        <w:t xml:space="preserve">The time constraint </w:t>
      </w:r>
      <w:r w:rsidR="005017D1" w:rsidRPr="00E308DB">
        <w:rPr>
          <w:rFonts w:ascii="Avenir Next LT Pro" w:hAnsi="Avenir Next LT Pro" w:cs="Arial"/>
          <w:color w:val="191919"/>
          <w:sz w:val="22"/>
          <w:szCs w:val="22"/>
        </w:rPr>
        <w:t>for</w:t>
      </w:r>
      <w:r w:rsidRPr="00E308DB">
        <w:rPr>
          <w:rFonts w:ascii="Avenir Next LT Pro" w:hAnsi="Avenir Next LT Pro" w:cs="Arial"/>
          <w:color w:val="191919"/>
          <w:sz w:val="22"/>
          <w:szCs w:val="22"/>
        </w:rPr>
        <w:t xml:space="preserve"> bringing a complaint is 12 months from the occurrence giving rise to the complaint or 12 months from the time that the</w:t>
      </w:r>
      <w:r w:rsidR="001C04B6" w:rsidRPr="00E308DB">
        <w:rPr>
          <w:rFonts w:ascii="Avenir Next LT Pro" w:hAnsi="Avenir Next LT Pro" w:cs="Arial"/>
          <w:color w:val="191919"/>
          <w:sz w:val="22"/>
          <w:szCs w:val="22"/>
        </w:rPr>
        <w:t xml:space="preserve"> complainant</w:t>
      </w:r>
      <w:r w:rsidRPr="00E308DB">
        <w:rPr>
          <w:rFonts w:ascii="Avenir Next LT Pro" w:hAnsi="Avenir Next LT Pro" w:cs="Arial"/>
          <w:color w:val="191919"/>
          <w:sz w:val="22"/>
          <w:szCs w:val="22"/>
        </w:rPr>
        <w:t xml:space="preserve"> become</w:t>
      </w:r>
      <w:r w:rsidR="001C04B6" w:rsidRPr="00E308DB">
        <w:rPr>
          <w:rFonts w:ascii="Avenir Next LT Pro" w:hAnsi="Avenir Next LT Pro" w:cs="Arial"/>
          <w:color w:val="191919"/>
          <w:sz w:val="22"/>
          <w:szCs w:val="22"/>
        </w:rPr>
        <w:t>s</w:t>
      </w:r>
      <w:r w:rsidRPr="00E308DB">
        <w:rPr>
          <w:rFonts w:ascii="Avenir Next LT Pro" w:hAnsi="Avenir Next LT Pro" w:cs="Arial"/>
          <w:color w:val="191919"/>
          <w:sz w:val="22"/>
          <w:szCs w:val="22"/>
        </w:rPr>
        <w:t xml:space="preserve"> aware of the matter about which they wish to complain.</w:t>
      </w:r>
      <w:r w:rsidR="005C684D" w:rsidRPr="00E308DB">
        <w:rPr>
          <w:rFonts w:ascii="Avenir Next LT Pro" w:hAnsi="Avenir Next LT Pro" w:cs="Arial"/>
          <w:color w:val="191919"/>
          <w:sz w:val="22"/>
          <w:szCs w:val="22"/>
        </w:rPr>
        <w:t xml:space="preserve"> </w:t>
      </w:r>
      <w:r w:rsidRPr="00E308DB">
        <w:rPr>
          <w:rFonts w:ascii="Avenir Next LT Pro" w:hAnsi="Avenir Next LT Pro" w:cs="Arial"/>
          <w:color w:val="191919"/>
          <w:sz w:val="22"/>
          <w:szCs w:val="22"/>
        </w:rPr>
        <w:t xml:space="preserve">If, however, there are good reasons for </w:t>
      </w:r>
      <w:r w:rsidR="00B95E12" w:rsidRPr="00E308DB">
        <w:rPr>
          <w:rFonts w:ascii="Avenir Next LT Pro" w:hAnsi="Avenir Next LT Pro" w:cs="Arial"/>
          <w:color w:val="191919"/>
          <w:sz w:val="22"/>
          <w:szCs w:val="22"/>
        </w:rPr>
        <w:t xml:space="preserve">a </w:t>
      </w:r>
      <w:r w:rsidRPr="00E308DB">
        <w:rPr>
          <w:rFonts w:ascii="Avenir Next LT Pro" w:hAnsi="Avenir Next LT Pro" w:cs="Arial"/>
          <w:color w:val="191919"/>
          <w:sz w:val="22"/>
          <w:szCs w:val="22"/>
        </w:rPr>
        <w:t xml:space="preserve">complaint not being made within the timescale detailed above, consideration may be afforded to investigating the complaint if it is still feasible to investigate the complaint </w:t>
      </w:r>
      <w:r w:rsidRPr="00E308DB">
        <w:rPr>
          <w:rFonts w:ascii="Avenir Next LT Pro" w:hAnsi="Avenir Next LT Pro" w:cs="Arial"/>
          <w:i/>
          <w:color w:val="191919"/>
          <w:sz w:val="22"/>
          <w:szCs w:val="22"/>
        </w:rPr>
        <w:t xml:space="preserve">effectively </w:t>
      </w:r>
      <w:r w:rsidRPr="00E308DB">
        <w:rPr>
          <w:rFonts w:ascii="Avenir Next LT Pro" w:hAnsi="Avenir Next LT Pro" w:cs="Arial"/>
          <w:color w:val="191919"/>
          <w:sz w:val="22"/>
          <w:szCs w:val="22"/>
        </w:rPr>
        <w:t xml:space="preserve">and </w:t>
      </w:r>
      <w:r w:rsidRPr="00E308DB">
        <w:rPr>
          <w:rFonts w:ascii="Avenir Next LT Pro" w:hAnsi="Avenir Next LT Pro" w:cs="Arial"/>
          <w:i/>
          <w:color w:val="191919"/>
          <w:sz w:val="22"/>
          <w:szCs w:val="22"/>
        </w:rPr>
        <w:t>fairly.</w:t>
      </w:r>
      <w:r w:rsidRPr="00E308DB">
        <w:rPr>
          <w:rFonts w:ascii="Avenir Next LT Pro" w:hAnsi="Avenir Next LT Pro" w:cs="Arial"/>
          <w:color w:val="191919"/>
          <w:sz w:val="22"/>
          <w:szCs w:val="22"/>
        </w:rPr>
        <w:t xml:space="preserve"> </w:t>
      </w:r>
    </w:p>
    <w:p w14:paraId="78F0F3A4" w14:textId="26501B89" w:rsidR="00310764" w:rsidRPr="00E308DB" w:rsidRDefault="00310764" w:rsidP="000F61C9">
      <w:pPr>
        <w:pStyle w:val="NormalWeb"/>
        <w:widowControl w:val="0"/>
        <w:rPr>
          <w:rFonts w:ascii="Avenir Next LT Pro" w:hAnsi="Avenir Next LT Pro" w:cs="Arial"/>
          <w:color w:val="191919"/>
          <w:sz w:val="22"/>
          <w:szCs w:val="22"/>
        </w:rPr>
      </w:pPr>
      <w:r w:rsidRPr="00E308DB">
        <w:rPr>
          <w:rFonts w:ascii="Avenir Next LT Pro" w:hAnsi="Avenir Next LT Pro" w:cs="Arial"/>
          <w:color w:val="191919"/>
          <w:sz w:val="22"/>
          <w:szCs w:val="22"/>
        </w:rPr>
        <w:t>Should any doubt arise, further guidance</w:t>
      </w:r>
      <w:r w:rsidR="00993F5B" w:rsidRPr="00E308DB">
        <w:rPr>
          <w:rFonts w:ascii="Avenir Next LT Pro" w:hAnsi="Avenir Next LT Pro" w:cs="Arial"/>
          <w:color w:val="191919"/>
          <w:sz w:val="22"/>
          <w:szCs w:val="22"/>
        </w:rPr>
        <w:t xml:space="preserve"> can be sought</w:t>
      </w:r>
      <w:r w:rsidRPr="00E308DB">
        <w:rPr>
          <w:rFonts w:ascii="Avenir Next LT Pro" w:hAnsi="Avenir Next LT Pro" w:cs="Arial"/>
          <w:color w:val="191919"/>
          <w:sz w:val="22"/>
          <w:szCs w:val="22"/>
        </w:rPr>
        <w:t xml:space="preserve"> </w:t>
      </w:r>
      <w:r w:rsidR="00E61A48" w:rsidRPr="00E308DB">
        <w:rPr>
          <w:rFonts w:ascii="Avenir Next LT Pro" w:hAnsi="Avenir Next LT Pro" w:cs="Arial"/>
          <w:color w:val="191919"/>
          <w:sz w:val="22"/>
          <w:szCs w:val="22"/>
        </w:rPr>
        <w:t xml:space="preserve">from the </w:t>
      </w:r>
      <w:r w:rsidR="003F6DD0" w:rsidRPr="00E308DB">
        <w:rPr>
          <w:rFonts w:ascii="Avenir Next LT Pro" w:hAnsi="Avenir Next LT Pro" w:cs="Arial"/>
          <w:color w:val="191919"/>
          <w:sz w:val="22"/>
          <w:szCs w:val="22"/>
        </w:rPr>
        <w:t>ICB</w:t>
      </w:r>
      <w:r w:rsidR="0009540E" w:rsidRPr="00E308DB">
        <w:rPr>
          <w:rFonts w:ascii="Avenir Next LT Pro" w:hAnsi="Avenir Next LT Pro" w:cs="Arial"/>
          <w:color w:val="191919"/>
          <w:sz w:val="22"/>
          <w:szCs w:val="22"/>
        </w:rPr>
        <w:t>.</w:t>
      </w:r>
    </w:p>
    <w:p w14:paraId="1358FA8E" w14:textId="240496C1" w:rsidR="00B445D5" w:rsidRPr="00E308DB" w:rsidRDefault="009D70C6" w:rsidP="000F61C9">
      <w:pPr>
        <w:pStyle w:val="Heading2"/>
        <w:keepNext w:val="0"/>
        <w:keepLines w:val="0"/>
        <w:widowControl w:val="0"/>
        <w:spacing w:line="240" w:lineRule="auto"/>
        <w:ind w:left="576"/>
        <w:rPr>
          <w:rFonts w:ascii="Avenir Next LT Pro" w:hAnsi="Avenir Next LT Pro" w:cs="Arial"/>
          <w:smallCaps w:val="0"/>
          <w:sz w:val="24"/>
          <w:szCs w:val="24"/>
          <w:lang w:val="en-GB"/>
        </w:rPr>
      </w:pPr>
      <w:bookmarkStart w:id="99" w:name="_Response_times"/>
      <w:bookmarkStart w:id="100" w:name="_Responding_to_a"/>
      <w:bookmarkStart w:id="101" w:name="_Toc172045005"/>
      <w:bookmarkEnd w:id="99"/>
      <w:bookmarkEnd w:id="100"/>
      <w:r w:rsidRPr="00E308DB">
        <w:rPr>
          <w:rFonts w:ascii="Avenir Next LT Pro" w:hAnsi="Avenir Next LT Pro" w:cs="Arial"/>
          <w:smallCaps w:val="0"/>
          <w:sz w:val="24"/>
          <w:szCs w:val="24"/>
          <w:lang w:val="en-GB"/>
        </w:rPr>
        <w:t>Responding</w:t>
      </w:r>
      <w:r w:rsidR="00C158CC" w:rsidRPr="00E308DB">
        <w:rPr>
          <w:rFonts w:ascii="Avenir Next LT Pro" w:hAnsi="Avenir Next LT Pro" w:cs="Arial"/>
          <w:smallCaps w:val="0"/>
          <w:sz w:val="24"/>
          <w:szCs w:val="24"/>
          <w:lang w:val="en-GB"/>
        </w:rPr>
        <w:t xml:space="preserve"> to a complaint</w:t>
      </w:r>
      <w:bookmarkEnd w:id="101"/>
      <w:r w:rsidRPr="00E308DB">
        <w:rPr>
          <w:rFonts w:ascii="Avenir Next LT Pro" w:hAnsi="Avenir Next LT Pro" w:cs="Arial"/>
          <w:smallCaps w:val="0"/>
          <w:sz w:val="24"/>
          <w:szCs w:val="24"/>
          <w:lang w:val="en-GB"/>
        </w:rPr>
        <w:t xml:space="preserve"> </w:t>
      </w:r>
    </w:p>
    <w:p w14:paraId="1D06DD55" w14:textId="77777777" w:rsidR="008F4439" w:rsidRPr="00E308DB" w:rsidRDefault="008F4439" w:rsidP="008F4439">
      <w:pPr>
        <w:pStyle w:val="NormalWeb"/>
        <w:widowControl w:val="0"/>
        <w:spacing w:before="0" w:beforeAutospacing="0" w:after="0" w:afterAutospacing="0"/>
        <w:rPr>
          <w:rFonts w:ascii="Avenir Next LT Pro" w:hAnsi="Avenir Next LT Pro" w:cs="Arial"/>
          <w:color w:val="191919"/>
          <w:sz w:val="22"/>
          <w:szCs w:val="22"/>
        </w:rPr>
      </w:pPr>
    </w:p>
    <w:p w14:paraId="4D6396B5" w14:textId="21565139" w:rsidR="008F4439" w:rsidRPr="00E308DB" w:rsidRDefault="003F2A5E" w:rsidP="008F4439">
      <w:pPr>
        <w:pStyle w:val="NormalWeb"/>
        <w:widowControl w:val="0"/>
        <w:spacing w:before="0" w:beforeAutospacing="0" w:after="0" w:afterAutospacing="0"/>
        <w:rPr>
          <w:rFonts w:ascii="Avenir Next LT Pro" w:hAnsi="Avenir Next LT Pro" w:cs="Arial"/>
          <w:color w:val="191919"/>
          <w:sz w:val="22"/>
          <w:szCs w:val="22"/>
        </w:rPr>
      </w:pPr>
      <w:r w:rsidRPr="00E308DB">
        <w:rPr>
          <w:rFonts w:ascii="Avenir Next LT Pro" w:hAnsi="Avenir Next LT Pro" w:cs="Arial"/>
          <w:color w:val="191919"/>
          <w:sz w:val="22"/>
          <w:szCs w:val="22"/>
        </w:rPr>
        <w:t>Whil</w:t>
      </w:r>
      <w:r w:rsidR="002308A4" w:rsidRPr="00E308DB">
        <w:rPr>
          <w:rFonts w:ascii="Avenir Next LT Pro" w:hAnsi="Avenir Next LT Pro" w:cs="Arial"/>
          <w:color w:val="191919"/>
          <w:sz w:val="22"/>
          <w:szCs w:val="22"/>
        </w:rPr>
        <w:t>e</w:t>
      </w:r>
      <w:r w:rsidRPr="00E308DB">
        <w:rPr>
          <w:rFonts w:ascii="Avenir Next LT Pro" w:hAnsi="Avenir Next LT Pro" w:cs="Arial"/>
          <w:color w:val="191919"/>
          <w:sz w:val="22"/>
          <w:szCs w:val="22"/>
        </w:rPr>
        <w:t xml:space="preserve"> each concern or complaint </w:t>
      </w:r>
      <w:r w:rsidR="00803200" w:rsidRPr="00E308DB">
        <w:rPr>
          <w:rFonts w:ascii="Avenir Next LT Pro" w:hAnsi="Avenir Next LT Pro" w:cs="Arial"/>
          <w:color w:val="191919"/>
          <w:sz w:val="22"/>
          <w:szCs w:val="22"/>
        </w:rPr>
        <w:t>merits</w:t>
      </w:r>
      <w:r w:rsidRPr="00E308DB">
        <w:rPr>
          <w:rFonts w:ascii="Avenir Next LT Pro" w:hAnsi="Avenir Next LT Pro" w:cs="Arial"/>
          <w:color w:val="191919"/>
          <w:sz w:val="22"/>
          <w:szCs w:val="22"/>
        </w:rPr>
        <w:t xml:space="preserve"> its own response, the outcome </w:t>
      </w:r>
      <w:r w:rsidR="00803200" w:rsidRPr="00E308DB">
        <w:rPr>
          <w:rFonts w:ascii="Avenir Next LT Pro" w:hAnsi="Avenir Next LT Pro" w:cs="Arial"/>
          <w:color w:val="191919"/>
          <w:sz w:val="22"/>
          <w:szCs w:val="22"/>
        </w:rPr>
        <w:t xml:space="preserve">is </w:t>
      </w:r>
      <w:r w:rsidRPr="00E308DB">
        <w:rPr>
          <w:rFonts w:ascii="Avenir Next LT Pro" w:hAnsi="Avenir Next LT Pro" w:cs="Arial"/>
          <w:color w:val="191919"/>
          <w:sz w:val="22"/>
          <w:szCs w:val="22"/>
        </w:rPr>
        <w:t>always to ensure the best response is provided. T</w:t>
      </w:r>
      <w:r w:rsidR="008F4439" w:rsidRPr="00E308DB">
        <w:rPr>
          <w:rFonts w:ascii="Avenir Next LT Pro" w:hAnsi="Avenir Next LT Pro" w:cs="Arial"/>
          <w:color w:val="191919"/>
          <w:sz w:val="22"/>
          <w:szCs w:val="22"/>
        </w:rPr>
        <w:t xml:space="preserve">he following </w:t>
      </w:r>
      <w:r w:rsidR="00803200" w:rsidRPr="00E308DB">
        <w:rPr>
          <w:rFonts w:ascii="Avenir Next LT Pro" w:hAnsi="Avenir Next LT Pro" w:cs="Arial"/>
          <w:color w:val="191919"/>
          <w:sz w:val="22"/>
          <w:szCs w:val="22"/>
        </w:rPr>
        <w:t>are</w:t>
      </w:r>
      <w:r w:rsidRPr="00E308DB">
        <w:rPr>
          <w:rFonts w:ascii="Avenir Next LT Pro" w:hAnsi="Avenir Next LT Pro" w:cs="Arial"/>
          <w:color w:val="191919"/>
          <w:sz w:val="22"/>
          <w:szCs w:val="22"/>
        </w:rPr>
        <w:t xml:space="preserve"> </w:t>
      </w:r>
      <w:r w:rsidR="005C684D" w:rsidRPr="00E308DB">
        <w:rPr>
          <w:rFonts w:ascii="Avenir Next LT Pro" w:hAnsi="Avenir Next LT Pro" w:cs="Arial"/>
          <w:color w:val="191919"/>
          <w:sz w:val="22"/>
          <w:szCs w:val="22"/>
        </w:rPr>
        <w:t xml:space="preserve">the </w:t>
      </w:r>
      <w:r w:rsidRPr="00E308DB">
        <w:rPr>
          <w:rFonts w:ascii="Avenir Next LT Pro" w:hAnsi="Avenir Next LT Pro" w:cs="Arial"/>
          <w:color w:val="191919"/>
          <w:sz w:val="22"/>
          <w:szCs w:val="22"/>
        </w:rPr>
        <w:t>consider</w:t>
      </w:r>
      <w:r w:rsidR="005C684D" w:rsidRPr="00E308DB">
        <w:rPr>
          <w:rFonts w:ascii="Avenir Next LT Pro" w:hAnsi="Avenir Next LT Pro" w:cs="Arial"/>
          <w:color w:val="191919"/>
          <w:sz w:val="22"/>
          <w:szCs w:val="22"/>
        </w:rPr>
        <w:t>ed</w:t>
      </w:r>
      <w:r w:rsidRPr="00E308DB">
        <w:rPr>
          <w:rFonts w:ascii="Avenir Next LT Pro" w:hAnsi="Avenir Next LT Pro" w:cs="Arial"/>
          <w:color w:val="191919"/>
          <w:sz w:val="22"/>
          <w:szCs w:val="22"/>
        </w:rPr>
        <w:t xml:space="preserve"> </w:t>
      </w:r>
      <w:r w:rsidR="009C617F" w:rsidRPr="00E308DB">
        <w:rPr>
          <w:rFonts w:ascii="Avenir Next LT Pro" w:hAnsi="Avenir Next LT Pro" w:cs="Arial"/>
          <w:color w:val="191919"/>
          <w:sz w:val="22"/>
          <w:szCs w:val="22"/>
        </w:rPr>
        <w:t>communication</w:t>
      </w:r>
      <w:r w:rsidRPr="00E308DB">
        <w:rPr>
          <w:rFonts w:ascii="Avenir Next LT Pro" w:hAnsi="Avenir Next LT Pro" w:cs="Arial"/>
          <w:color w:val="191919"/>
          <w:sz w:val="22"/>
          <w:szCs w:val="22"/>
        </w:rPr>
        <w:t xml:space="preserve"> </w:t>
      </w:r>
      <w:r w:rsidR="009C617F" w:rsidRPr="00E308DB">
        <w:rPr>
          <w:rFonts w:ascii="Avenir Next LT Pro" w:hAnsi="Avenir Next LT Pro" w:cs="Arial"/>
          <w:color w:val="191919"/>
          <w:sz w:val="22"/>
          <w:szCs w:val="22"/>
        </w:rPr>
        <w:t xml:space="preserve">responses to </w:t>
      </w:r>
      <w:r w:rsidRPr="00E308DB">
        <w:rPr>
          <w:rFonts w:ascii="Avenir Next LT Pro" w:hAnsi="Avenir Next LT Pro" w:cs="Arial"/>
          <w:color w:val="191919"/>
          <w:sz w:val="22"/>
          <w:szCs w:val="22"/>
        </w:rPr>
        <w:t>any complaint</w:t>
      </w:r>
      <w:r w:rsidR="008F4439" w:rsidRPr="00E308DB">
        <w:rPr>
          <w:rFonts w:ascii="Avenir Next LT Pro" w:hAnsi="Avenir Next LT Pro" w:cs="Arial"/>
          <w:color w:val="191919"/>
          <w:sz w:val="22"/>
          <w:szCs w:val="22"/>
        </w:rPr>
        <w:t>:</w:t>
      </w:r>
      <w:r w:rsidR="008F4439" w:rsidRPr="00E308DB">
        <w:rPr>
          <w:rFonts w:ascii="Avenir Next LT Pro" w:hAnsi="Avenir Next LT Pro" w:cs="Arial"/>
          <w:color w:val="191919"/>
          <w:sz w:val="22"/>
          <w:szCs w:val="22"/>
        </w:rPr>
        <w:br/>
      </w:r>
    </w:p>
    <w:p w14:paraId="464CFD77" w14:textId="77777777" w:rsidR="00DE19F3" w:rsidRPr="00DE19F3" w:rsidRDefault="00DE19F3" w:rsidP="00DE19F3">
      <w:pPr>
        <w:pStyle w:val="ListParagraph"/>
        <w:numPr>
          <w:ilvl w:val="0"/>
          <w:numId w:val="97"/>
        </w:numPr>
        <w:rPr>
          <w:rFonts w:ascii="Avenir Next LT Pro" w:hAnsi="Avenir Next LT Pro" w:cs="Arial"/>
          <w:color w:val="191919"/>
          <w:sz w:val="22"/>
          <w:szCs w:val="22"/>
        </w:rPr>
      </w:pPr>
      <w:r w:rsidRPr="00DE19F3">
        <w:rPr>
          <w:rFonts w:ascii="Avenir Next LT Pro" w:hAnsi="Avenir Next LT Pro" w:cs="Arial"/>
          <w:color w:val="191919"/>
          <w:sz w:val="22"/>
          <w:szCs w:val="22"/>
        </w:rPr>
        <w:t>If a patient lodges a complaint in person, it should initially be addressed through a face-to-face discussion by the staff member who receives it. If the complaint is then escalated to the complaints lead or manager, it will likely be responded to in writing.</w:t>
      </w:r>
    </w:p>
    <w:p w14:paraId="3ABBA8D7" w14:textId="77777777" w:rsidR="008F4439" w:rsidRPr="00E308DB" w:rsidRDefault="008F4439" w:rsidP="002308A4">
      <w:pPr>
        <w:pStyle w:val="NormalWeb"/>
        <w:widowControl w:val="0"/>
        <w:spacing w:before="0" w:beforeAutospacing="0" w:after="0" w:afterAutospacing="0"/>
        <w:ind w:left="720"/>
        <w:rPr>
          <w:rFonts w:ascii="Avenir Next LT Pro" w:hAnsi="Avenir Next LT Pro" w:cs="Arial"/>
          <w:color w:val="191919"/>
          <w:sz w:val="22"/>
          <w:szCs w:val="22"/>
        </w:rPr>
      </w:pPr>
    </w:p>
    <w:p w14:paraId="633BB077" w14:textId="3236EEAE" w:rsidR="008F4439" w:rsidRPr="00E308DB" w:rsidRDefault="008F4439" w:rsidP="008F4439">
      <w:pPr>
        <w:pStyle w:val="NormalWeb"/>
        <w:widowControl w:val="0"/>
        <w:numPr>
          <w:ilvl w:val="0"/>
          <w:numId w:val="97"/>
        </w:numPr>
        <w:spacing w:before="0" w:beforeAutospacing="0" w:after="0" w:afterAutospacing="0"/>
        <w:rPr>
          <w:rFonts w:ascii="Avenir Next LT Pro" w:hAnsi="Avenir Next LT Pro" w:cs="Arial"/>
          <w:color w:val="191919"/>
          <w:sz w:val="22"/>
          <w:szCs w:val="22"/>
        </w:rPr>
      </w:pPr>
      <w:r w:rsidRPr="00E308DB">
        <w:rPr>
          <w:rFonts w:ascii="Avenir Next LT Pro" w:hAnsi="Avenir Next LT Pro" w:cs="Arial"/>
          <w:color w:val="191919"/>
          <w:sz w:val="22"/>
          <w:szCs w:val="22"/>
        </w:rPr>
        <w:t>If via telephone, then it is acceptable to call back should the issue not be immediately resolved</w:t>
      </w:r>
    </w:p>
    <w:p w14:paraId="03EDA2AC" w14:textId="7E3B3CCE" w:rsidR="008F4439" w:rsidRPr="00E308DB" w:rsidRDefault="00310FD4" w:rsidP="002308A4">
      <w:pPr>
        <w:pStyle w:val="ListParagraph"/>
        <w:rPr>
          <w:rFonts w:ascii="Avenir Next LT Pro" w:hAnsi="Avenir Next LT Pro" w:cs="Arial"/>
          <w:color w:val="191919"/>
          <w:sz w:val="22"/>
          <w:szCs w:val="22"/>
        </w:rPr>
      </w:pPr>
      <w:r>
        <w:rPr>
          <w:rFonts w:ascii="Avenir Next LT Pro" w:hAnsi="Avenir Next LT Pro" w:cs="Arial"/>
          <w:color w:val="191919"/>
          <w:sz w:val="22"/>
          <w:szCs w:val="22"/>
        </w:rPr>
        <w:t xml:space="preserve">  </w:t>
      </w:r>
    </w:p>
    <w:p w14:paraId="3BC260BA" w14:textId="02B8B810" w:rsidR="008F4439" w:rsidRPr="00E308DB" w:rsidRDefault="008F4439" w:rsidP="008F4439">
      <w:pPr>
        <w:pStyle w:val="NormalWeb"/>
        <w:widowControl w:val="0"/>
        <w:numPr>
          <w:ilvl w:val="0"/>
          <w:numId w:val="97"/>
        </w:numPr>
        <w:spacing w:before="0" w:beforeAutospacing="0" w:after="0" w:afterAutospacing="0"/>
        <w:rPr>
          <w:rFonts w:ascii="Avenir Next LT Pro" w:hAnsi="Avenir Next LT Pro" w:cs="Arial"/>
          <w:color w:val="191919"/>
          <w:sz w:val="22"/>
          <w:szCs w:val="22"/>
        </w:rPr>
      </w:pPr>
      <w:r w:rsidRPr="00E308DB">
        <w:rPr>
          <w:rFonts w:ascii="Avenir Next LT Pro" w:hAnsi="Avenir Next LT Pro" w:cs="Arial"/>
          <w:color w:val="191919"/>
          <w:sz w:val="22"/>
          <w:szCs w:val="22"/>
        </w:rPr>
        <w:lastRenderedPageBreak/>
        <w:t>If by email/letter, then any response should be in writing</w:t>
      </w:r>
    </w:p>
    <w:p w14:paraId="3D8DDC29" w14:textId="5D95786D" w:rsidR="003F2A5E" w:rsidRPr="00E308DB" w:rsidRDefault="003F2A5E" w:rsidP="001C4CEE">
      <w:pPr>
        <w:pStyle w:val="NormalWeb"/>
        <w:widowControl w:val="0"/>
        <w:rPr>
          <w:rFonts w:ascii="Avenir Next LT Pro" w:hAnsi="Avenir Next LT Pro" w:cs="Arial"/>
          <w:b/>
          <w:bCs/>
          <w:color w:val="191919"/>
          <w:sz w:val="22"/>
          <w:szCs w:val="22"/>
        </w:rPr>
      </w:pPr>
      <w:r w:rsidRPr="00E308DB">
        <w:rPr>
          <w:rFonts w:ascii="Avenir Next LT Pro" w:hAnsi="Avenir Next LT Pro" w:cs="Arial"/>
          <w:b/>
          <w:bCs/>
          <w:color w:val="191919"/>
          <w:sz w:val="22"/>
          <w:szCs w:val="22"/>
        </w:rPr>
        <w:t>Immediate response</w:t>
      </w:r>
    </w:p>
    <w:p w14:paraId="4C76B760" w14:textId="2D7AFFBB" w:rsidR="003F2A5E" w:rsidRPr="00E308DB" w:rsidRDefault="003F2A5E" w:rsidP="003F2A5E">
      <w:pPr>
        <w:pStyle w:val="NormalWeb"/>
        <w:widowControl w:val="0"/>
        <w:rPr>
          <w:rFonts w:ascii="Avenir Next LT Pro" w:hAnsi="Avenir Next LT Pro" w:cs="Arial"/>
          <w:color w:val="191919"/>
          <w:sz w:val="22"/>
          <w:szCs w:val="22"/>
        </w:rPr>
      </w:pPr>
      <w:r w:rsidRPr="00E308DB">
        <w:rPr>
          <w:rFonts w:ascii="Avenir Next LT Pro" w:hAnsi="Avenir Next LT Pro" w:cs="Arial"/>
          <w:color w:val="191919"/>
          <w:sz w:val="22"/>
          <w:szCs w:val="22"/>
        </w:rPr>
        <w:t>Should a patient, or the patient’s representative</w:t>
      </w:r>
      <w:r w:rsidR="001C4CEE" w:rsidRPr="00E308DB">
        <w:rPr>
          <w:rFonts w:ascii="Avenir Next LT Pro" w:hAnsi="Avenir Next LT Pro" w:cs="Arial"/>
          <w:color w:val="191919"/>
          <w:sz w:val="22"/>
          <w:szCs w:val="22"/>
        </w:rPr>
        <w:t>,</w:t>
      </w:r>
      <w:r w:rsidRPr="00E308DB">
        <w:rPr>
          <w:rFonts w:ascii="Avenir Next LT Pro" w:hAnsi="Avenir Next LT Pro" w:cs="Arial"/>
          <w:color w:val="191919"/>
          <w:sz w:val="22"/>
          <w:szCs w:val="22"/>
        </w:rPr>
        <w:t xml:space="preserve"> wish to discuss a </w:t>
      </w:r>
      <w:r w:rsidR="009C617F" w:rsidRPr="00E308DB">
        <w:rPr>
          <w:rFonts w:ascii="Avenir Next LT Pro" w:hAnsi="Avenir Next LT Pro" w:cs="Arial"/>
          <w:color w:val="191919"/>
          <w:sz w:val="22"/>
          <w:szCs w:val="22"/>
        </w:rPr>
        <w:t xml:space="preserve">complaint or a </w:t>
      </w:r>
      <w:r w:rsidRPr="00E308DB">
        <w:rPr>
          <w:rFonts w:ascii="Avenir Next LT Pro" w:hAnsi="Avenir Next LT Pro" w:cs="Arial"/>
          <w:color w:val="191919"/>
          <w:sz w:val="22"/>
          <w:szCs w:val="22"/>
        </w:rPr>
        <w:t xml:space="preserve">concern, then this can be deemed to be </w:t>
      </w:r>
      <w:r w:rsidR="009C617F" w:rsidRPr="00E308DB">
        <w:rPr>
          <w:rFonts w:ascii="Avenir Next LT Pro" w:hAnsi="Avenir Next LT Pro" w:cs="Arial"/>
          <w:color w:val="191919"/>
          <w:sz w:val="22"/>
          <w:szCs w:val="22"/>
        </w:rPr>
        <w:t xml:space="preserve">a </w:t>
      </w:r>
      <w:r w:rsidRPr="00E308DB">
        <w:rPr>
          <w:rFonts w:ascii="Avenir Next LT Pro" w:hAnsi="Avenir Next LT Pro" w:cs="Arial"/>
          <w:color w:val="191919"/>
          <w:sz w:val="22"/>
          <w:szCs w:val="22"/>
        </w:rPr>
        <w:t>less formal</w:t>
      </w:r>
      <w:r w:rsidR="009C617F" w:rsidRPr="00E308DB">
        <w:rPr>
          <w:rFonts w:ascii="Avenir Next LT Pro" w:hAnsi="Avenir Next LT Pro" w:cs="Arial"/>
          <w:color w:val="191919"/>
          <w:sz w:val="22"/>
          <w:szCs w:val="22"/>
        </w:rPr>
        <w:t xml:space="preserve"> approach. These are often simply a point to note or a </w:t>
      </w:r>
      <w:r w:rsidR="00803200" w:rsidRPr="00E308DB">
        <w:rPr>
          <w:rFonts w:ascii="Avenir Next LT Pro" w:hAnsi="Avenir Next LT Pro" w:cs="Arial"/>
          <w:color w:val="191919"/>
          <w:sz w:val="22"/>
          <w:szCs w:val="22"/>
        </w:rPr>
        <w:t>concern and</w:t>
      </w:r>
      <w:r w:rsidR="009C617F" w:rsidRPr="00E308DB">
        <w:rPr>
          <w:rFonts w:ascii="Avenir Next LT Pro" w:hAnsi="Avenir Next LT Pro" w:cs="Arial"/>
          <w:color w:val="191919"/>
          <w:sz w:val="22"/>
          <w:szCs w:val="22"/>
        </w:rPr>
        <w:t xml:space="preserve"> can be dealt with at this time.</w:t>
      </w:r>
    </w:p>
    <w:p w14:paraId="3C6C4879" w14:textId="006F4B74" w:rsidR="009D70C6" w:rsidRPr="00E308DB" w:rsidRDefault="009D70C6" w:rsidP="000F61C9">
      <w:pPr>
        <w:pStyle w:val="NormalWeb"/>
        <w:widowControl w:val="0"/>
        <w:spacing w:before="0" w:beforeAutospacing="0" w:after="0" w:afterAutospacing="0"/>
        <w:rPr>
          <w:rFonts w:ascii="Avenir Next LT Pro" w:hAnsi="Avenir Next LT Pro" w:cs="Arial"/>
          <w:color w:val="191919"/>
          <w:sz w:val="22"/>
          <w:szCs w:val="22"/>
        </w:rPr>
      </w:pPr>
      <w:r w:rsidRPr="00E308DB">
        <w:rPr>
          <w:rFonts w:ascii="Avenir Next LT Pro" w:hAnsi="Avenir Next LT Pro" w:cs="Arial"/>
          <w:color w:val="191919"/>
          <w:sz w:val="22"/>
          <w:szCs w:val="22"/>
        </w:rPr>
        <w:t xml:space="preserve">Points </w:t>
      </w:r>
      <w:r w:rsidR="00803200" w:rsidRPr="00E308DB">
        <w:rPr>
          <w:rFonts w:ascii="Avenir Next LT Pro" w:hAnsi="Avenir Next LT Pro" w:cs="Arial"/>
          <w:color w:val="191919"/>
          <w:sz w:val="22"/>
          <w:szCs w:val="22"/>
        </w:rPr>
        <w:t>to</w:t>
      </w:r>
      <w:r w:rsidRPr="00E308DB">
        <w:rPr>
          <w:rFonts w:ascii="Avenir Next LT Pro" w:hAnsi="Avenir Next LT Pro" w:cs="Arial"/>
          <w:color w:val="191919"/>
          <w:sz w:val="22"/>
          <w:szCs w:val="22"/>
        </w:rPr>
        <w:t xml:space="preserve"> be considered </w:t>
      </w:r>
      <w:r w:rsidR="003F2A5E" w:rsidRPr="00E308DB">
        <w:rPr>
          <w:rFonts w:ascii="Avenir Next LT Pro" w:hAnsi="Avenir Next LT Pro" w:cs="Arial"/>
          <w:color w:val="191919"/>
          <w:sz w:val="22"/>
          <w:szCs w:val="22"/>
        </w:rPr>
        <w:t>should an immediate response be given:</w:t>
      </w:r>
      <w:r w:rsidR="008F4439" w:rsidRPr="00E308DB">
        <w:rPr>
          <w:rFonts w:ascii="Avenir Next LT Pro" w:hAnsi="Avenir Next LT Pro" w:cs="Arial"/>
          <w:color w:val="191919"/>
          <w:sz w:val="22"/>
          <w:szCs w:val="22"/>
        </w:rPr>
        <w:t xml:space="preserve"> </w:t>
      </w:r>
    </w:p>
    <w:p w14:paraId="461A77CE" w14:textId="77777777" w:rsidR="005A64BF" w:rsidRPr="00E308DB" w:rsidRDefault="005A64BF" w:rsidP="001C4CEE">
      <w:pPr>
        <w:rPr>
          <w:rFonts w:ascii="Avenir Next LT Pro" w:hAnsi="Avenir Next LT Pro"/>
        </w:rPr>
      </w:pPr>
    </w:p>
    <w:p w14:paraId="00FDDE8E" w14:textId="7EC3DEC8" w:rsidR="005A64BF" w:rsidRPr="00E308DB" w:rsidRDefault="005A64BF" w:rsidP="000F61C9">
      <w:pPr>
        <w:pStyle w:val="NormalWeb"/>
        <w:widowControl w:val="0"/>
        <w:numPr>
          <w:ilvl w:val="0"/>
          <w:numId w:val="67"/>
        </w:numPr>
        <w:spacing w:before="0" w:beforeAutospacing="0" w:after="0" w:afterAutospacing="0"/>
        <w:rPr>
          <w:rFonts w:ascii="Avenir Next LT Pro" w:hAnsi="Avenir Next LT Pro" w:cs="Arial"/>
          <w:color w:val="191919"/>
          <w:sz w:val="22"/>
          <w:szCs w:val="22"/>
        </w:rPr>
      </w:pPr>
      <w:r w:rsidRPr="00E308DB">
        <w:rPr>
          <w:rFonts w:ascii="Avenir Next LT Pro" w:hAnsi="Avenir Next LT Pro" w:cs="Arial"/>
          <w:color w:val="191919"/>
          <w:sz w:val="22"/>
          <w:szCs w:val="22"/>
        </w:rPr>
        <w:t xml:space="preserve">All facts need to be ascertained prior to any </w:t>
      </w:r>
      <w:r w:rsidR="008F4439" w:rsidRPr="00E308DB">
        <w:rPr>
          <w:rFonts w:ascii="Avenir Next LT Pro" w:hAnsi="Avenir Next LT Pro" w:cs="Arial"/>
          <w:color w:val="191919"/>
          <w:sz w:val="22"/>
          <w:szCs w:val="22"/>
        </w:rPr>
        <w:t xml:space="preserve">escalation to the </w:t>
      </w:r>
      <w:r w:rsidR="001C4CEE" w:rsidRPr="00E308DB">
        <w:rPr>
          <w:rFonts w:ascii="Avenir Next LT Pro" w:hAnsi="Avenir Next LT Pro" w:cs="Arial"/>
          <w:color w:val="191919"/>
          <w:sz w:val="22"/>
          <w:szCs w:val="22"/>
        </w:rPr>
        <w:t>Complaints Manager</w:t>
      </w:r>
    </w:p>
    <w:p w14:paraId="264FA08A" w14:textId="77777777" w:rsidR="005A64BF" w:rsidRPr="00E308DB" w:rsidRDefault="005A64BF" w:rsidP="000F61C9">
      <w:pPr>
        <w:pStyle w:val="ListParagraph"/>
        <w:widowControl w:val="0"/>
        <w:rPr>
          <w:rFonts w:ascii="Avenir Next LT Pro" w:hAnsi="Avenir Next LT Pro" w:cs="Arial"/>
          <w:color w:val="191919"/>
          <w:sz w:val="22"/>
          <w:szCs w:val="22"/>
        </w:rPr>
      </w:pPr>
    </w:p>
    <w:p w14:paraId="5A49CBDD" w14:textId="6992FCE8" w:rsidR="008F4439" w:rsidRDefault="00992946" w:rsidP="00992946">
      <w:pPr>
        <w:pStyle w:val="ListParagraph"/>
        <w:numPr>
          <w:ilvl w:val="0"/>
          <w:numId w:val="67"/>
        </w:numPr>
        <w:rPr>
          <w:rFonts w:ascii="Avenir Next LT Pro" w:hAnsi="Avenir Next LT Pro" w:cs="Arial"/>
          <w:color w:val="191919"/>
          <w:sz w:val="22"/>
          <w:szCs w:val="22"/>
        </w:rPr>
      </w:pPr>
      <w:r w:rsidRPr="00992946">
        <w:rPr>
          <w:rFonts w:ascii="Avenir Next LT Pro" w:hAnsi="Avenir Next LT Pro" w:cs="Arial"/>
          <w:color w:val="191919"/>
          <w:sz w:val="22"/>
          <w:szCs w:val="22"/>
        </w:rPr>
        <w:t xml:space="preserve">If the </w:t>
      </w:r>
      <w:r>
        <w:rPr>
          <w:rFonts w:ascii="Avenir Next LT Pro" w:hAnsi="Avenir Next LT Pro" w:cs="Arial"/>
          <w:color w:val="191919"/>
          <w:sz w:val="22"/>
          <w:szCs w:val="22"/>
        </w:rPr>
        <w:t>complainant</w:t>
      </w:r>
      <w:r w:rsidRPr="00992946">
        <w:rPr>
          <w:rFonts w:ascii="Avenir Next LT Pro" w:hAnsi="Avenir Next LT Pro" w:cs="Arial"/>
          <w:color w:val="191919"/>
          <w:sz w:val="22"/>
          <w:szCs w:val="22"/>
        </w:rPr>
        <w:t xml:space="preserve"> becomes angry but there is no immediate risk of escalation, and resources permit, consider suggesting that the concern be addressed in a quiet, private space away from other patients. When doing so, ensure that support from a colleague is requested.</w:t>
      </w:r>
    </w:p>
    <w:p w14:paraId="731492A0" w14:textId="77777777" w:rsidR="00992946" w:rsidRPr="00E308DB" w:rsidRDefault="00992946" w:rsidP="001C4CEE">
      <w:pPr>
        <w:pStyle w:val="ListParagraph"/>
        <w:rPr>
          <w:rFonts w:ascii="Avenir Next LT Pro" w:hAnsi="Avenir Next LT Pro" w:cs="Arial"/>
          <w:color w:val="191919"/>
          <w:sz w:val="22"/>
          <w:szCs w:val="22"/>
        </w:rPr>
      </w:pPr>
    </w:p>
    <w:p w14:paraId="241577EB" w14:textId="65522D16" w:rsidR="002509D2" w:rsidRPr="00E308DB" w:rsidRDefault="008F4439" w:rsidP="000F61C9">
      <w:pPr>
        <w:pStyle w:val="NormalWeb"/>
        <w:widowControl w:val="0"/>
        <w:numPr>
          <w:ilvl w:val="0"/>
          <w:numId w:val="67"/>
        </w:numPr>
        <w:spacing w:before="0" w:beforeAutospacing="0" w:after="0" w:afterAutospacing="0"/>
        <w:rPr>
          <w:rFonts w:ascii="Avenir Next LT Pro" w:hAnsi="Avenir Next LT Pro" w:cs="Arial"/>
          <w:color w:val="191919"/>
          <w:sz w:val="22"/>
          <w:szCs w:val="22"/>
        </w:rPr>
      </w:pPr>
      <w:r w:rsidRPr="00E308DB">
        <w:rPr>
          <w:rFonts w:ascii="Avenir Next LT Pro" w:hAnsi="Avenir Next LT Pro" w:cs="Arial"/>
          <w:color w:val="191919"/>
          <w:sz w:val="22"/>
          <w:szCs w:val="22"/>
        </w:rPr>
        <w:t xml:space="preserve">If needing to return the call to an angry </w:t>
      </w:r>
      <w:r w:rsidR="00803200" w:rsidRPr="00E308DB">
        <w:rPr>
          <w:rFonts w:ascii="Avenir Next LT Pro" w:hAnsi="Avenir Next LT Pro" w:cs="Arial"/>
          <w:color w:val="191919"/>
          <w:sz w:val="22"/>
          <w:szCs w:val="22"/>
        </w:rPr>
        <w:t>patient,</w:t>
      </w:r>
      <w:r w:rsidRPr="00E308DB">
        <w:rPr>
          <w:rFonts w:ascii="Avenir Next LT Pro" w:hAnsi="Avenir Next LT Pro" w:cs="Arial"/>
          <w:color w:val="191919"/>
          <w:sz w:val="22"/>
          <w:szCs w:val="22"/>
        </w:rPr>
        <w:t xml:space="preserve"> then by allowing time to </w:t>
      </w:r>
      <w:r w:rsidR="00AA00BE" w:rsidRPr="00E308DB">
        <w:rPr>
          <w:rFonts w:ascii="Avenir Next LT Pro" w:hAnsi="Avenir Next LT Pro" w:cs="Arial"/>
          <w:color w:val="191919"/>
          <w:sz w:val="22"/>
          <w:szCs w:val="22"/>
        </w:rPr>
        <w:t>e</w:t>
      </w:r>
      <w:r w:rsidRPr="00E308DB">
        <w:rPr>
          <w:rFonts w:ascii="Avenir Next LT Pro" w:hAnsi="Avenir Next LT Pro" w:cs="Arial"/>
          <w:color w:val="191919"/>
          <w:sz w:val="22"/>
          <w:szCs w:val="22"/>
        </w:rPr>
        <w:t xml:space="preserve">lapse can often be useful as this delay may diffuse their anger. </w:t>
      </w:r>
    </w:p>
    <w:p w14:paraId="75AAB073" w14:textId="77777777" w:rsidR="008F4439" w:rsidRPr="00E308DB" w:rsidRDefault="008F4439" w:rsidP="001C4CEE">
      <w:pPr>
        <w:pStyle w:val="ListParagraph"/>
        <w:rPr>
          <w:rFonts w:ascii="Avenir Next LT Pro" w:hAnsi="Avenir Next LT Pro" w:cs="Arial"/>
          <w:color w:val="191919"/>
          <w:sz w:val="22"/>
          <w:szCs w:val="22"/>
        </w:rPr>
      </w:pPr>
    </w:p>
    <w:p w14:paraId="5C51965B" w14:textId="52A496CF" w:rsidR="005C684D" w:rsidRPr="00E308DB" w:rsidRDefault="008F4439" w:rsidP="009C617F">
      <w:pPr>
        <w:pStyle w:val="NormalWeb"/>
        <w:widowControl w:val="0"/>
        <w:numPr>
          <w:ilvl w:val="0"/>
          <w:numId w:val="67"/>
        </w:numPr>
        <w:spacing w:before="0" w:beforeAutospacing="0" w:after="0" w:afterAutospacing="0"/>
        <w:rPr>
          <w:rFonts w:ascii="Avenir Next LT Pro" w:hAnsi="Avenir Next LT Pro" w:cs="Arial"/>
          <w:color w:val="191919"/>
          <w:sz w:val="22"/>
          <w:szCs w:val="22"/>
        </w:rPr>
      </w:pPr>
      <w:r w:rsidRPr="00E308DB">
        <w:rPr>
          <w:rFonts w:ascii="Avenir Next LT Pro" w:hAnsi="Avenir Next LT Pro" w:cs="Arial"/>
          <w:color w:val="191919"/>
          <w:sz w:val="22"/>
          <w:szCs w:val="22"/>
        </w:rPr>
        <w:t>Time management always needs to be considered</w:t>
      </w:r>
    </w:p>
    <w:p w14:paraId="774BEB26" w14:textId="77777777" w:rsidR="00A764D0" w:rsidRPr="00E308DB" w:rsidRDefault="00A764D0" w:rsidP="001C4CEE">
      <w:pPr>
        <w:pStyle w:val="NormalWeb"/>
        <w:widowControl w:val="0"/>
        <w:spacing w:before="0" w:beforeAutospacing="0" w:after="0" w:afterAutospacing="0"/>
        <w:ind w:left="720"/>
        <w:rPr>
          <w:rFonts w:ascii="Avenir Next LT Pro" w:hAnsi="Avenir Next LT Pro" w:cs="Arial"/>
          <w:color w:val="191919"/>
          <w:sz w:val="22"/>
          <w:szCs w:val="22"/>
        </w:rPr>
      </w:pPr>
    </w:p>
    <w:p w14:paraId="7458E6C0" w14:textId="77777777" w:rsidR="00E80B5B" w:rsidRPr="00E308DB" w:rsidRDefault="00E80B5B" w:rsidP="000F61C9">
      <w:pPr>
        <w:pStyle w:val="NormalWeb"/>
        <w:widowControl w:val="0"/>
        <w:spacing w:before="0" w:beforeAutospacing="0" w:after="0" w:afterAutospacing="0"/>
        <w:rPr>
          <w:rFonts w:ascii="Avenir Next LT Pro" w:hAnsi="Avenir Next LT Pro" w:cs="Arial"/>
          <w:b/>
          <w:bCs/>
          <w:color w:val="191919"/>
          <w:sz w:val="22"/>
          <w:szCs w:val="22"/>
        </w:rPr>
      </w:pPr>
    </w:p>
    <w:p w14:paraId="3F33B55A" w14:textId="5BD4233E" w:rsidR="003F2A5E" w:rsidRPr="00E308DB" w:rsidRDefault="003F2A5E" w:rsidP="000F61C9">
      <w:pPr>
        <w:pStyle w:val="NormalWeb"/>
        <w:widowControl w:val="0"/>
        <w:spacing w:before="0" w:beforeAutospacing="0" w:after="0" w:afterAutospacing="0"/>
        <w:rPr>
          <w:rFonts w:ascii="Avenir Next LT Pro" w:hAnsi="Avenir Next LT Pro" w:cs="Arial"/>
          <w:b/>
          <w:bCs/>
          <w:color w:val="191919"/>
          <w:sz w:val="22"/>
          <w:szCs w:val="22"/>
        </w:rPr>
      </w:pPr>
      <w:r w:rsidRPr="00E308DB">
        <w:rPr>
          <w:rFonts w:ascii="Avenir Next LT Pro" w:hAnsi="Avenir Next LT Pro" w:cs="Arial"/>
          <w:b/>
          <w:bCs/>
          <w:color w:val="191919"/>
          <w:sz w:val="22"/>
          <w:szCs w:val="22"/>
        </w:rPr>
        <w:t>Longer term response</w:t>
      </w:r>
    </w:p>
    <w:p w14:paraId="0387864F" w14:textId="77777777" w:rsidR="001D63DF" w:rsidRPr="00E308DB" w:rsidRDefault="009C617F" w:rsidP="000F61C9">
      <w:pPr>
        <w:pStyle w:val="NormalWeb"/>
        <w:widowControl w:val="0"/>
        <w:rPr>
          <w:rFonts w:ascii="Avenir Next LT Pro" w:hAnsi="Avenir Next LT Pro" w:cs="Arial"/>
          <w:color w:val="191919"/>
          <w:sz w:val="22"/>
          <w:szCs w:val="22"/>
        </w:rPr>
      </w:pPr>
      <w:r w:rsidRPr="00E308DB">
        <w:rPr>
          <w:rFonts w:ascii="Avenir Next LT Pro" w:hAnsi="Avenir Next LT Pro" w:cs="Arial"/>
          <w:color w:val="191919"/>
          <w:sz w:val="22"/>
          <w:szCs w:val="22"/>
        </w:rPr>
        <w:t>This is normally when a more formal approach has been taken, although th</w:t>
      </w:r>
      <w:r w:rsidR="001D63DF" w:rsidRPr="00E308DB">
        <w:rPr>
          <w:rFonts w:ascii="Avenir Next LT Pro" w:hAnsi="Avenir Next LT Pro" w:cs="Arial"/>
          <w:color w:val="191919"/>
          <w:sz w:val="22"/>
          <w:szCs w:val="22"/>
        </w:rPr>
        <w:t>e concern or complaint</w:t>
      </w:r>
      <w:r w:rsidRPr="00E308DB">
        <w:rPr>
          <w:rFonts w:ascii="Avenir Next LT Pro" w:hAnsi="Avenir Next LT Pro" w:cs="Arial"/>
          <w:color w:val="191919"/>
          <w:sz w:val="22"/>
          <w:szCs w:val="22"/>
        </w:rPr>
        <w:t xml:space="preserve"> could still be</w:t>
      </w:r>
      <w:r w:rsidR="001D63DF" w:rsidRPr="00E308DB">
        <w:rPr>
          <w:rFonts w:ascii="Avenir Next LT Pro" w:hAnsi="Avenir Next LT Pro" w:cs="Arial"/>
          <w:color w:val="191919"/>
          <w:sz w:val="22"/>
          <w:szCs w:val="22"/>
        </w:rPr>
        <w:t xml:space="preserve"> via a face-to-face discussion or telephone as it does not require to have been in writing to be considered. </w:t>
      </w:r>
    </w:p>
    <w:p w14:paraId="3CF9BD2A" w14:textId="7CFF58F8" w:rsidR="00C70DCF" w:rsidRPr="00E308DB" w:rsidRDefault="00C70DCF" w:rsidP="000F61C9">
      <w:pPr>
        <w:pStyle w:val="NormalWeb"/>
        <w:widowControl w:val="0"/>
        <w:rPr>
          <w:rFonts w:ascii="Avenir Next LT Pro" w:hAnsi="Avenir Next LT Pro" w:cs="Arial"/>
          <w:color w:val="191919"/>
          <w:sz w:val="22"/>
          <w:szCs w:val="22"/>
        </w:rPr>
      </w:pPr>
      <w:bookmarkStart w:id="102" w:name="_Responding_to_a_1"/>
      <w:bookmarkEnd w:id="102"/>
      <w:r w:rsidRPr="00E308DB">
        <w:rPr>
          <w:rFonts w:ascii="Avenir Next LT Pro" w:hAnsi="Avenir Next LT Pro" w:cs="Arial"/>
          <w:color w:val="191919"/>
          <w:sz w:val="22"/>
          <w:szCs w:val="22"/>
        </w:rPr>
        <w:t xml:space="preserve">When a concern or complaint cannot be easily resolved, then the </w:t>
      </w:r>
      <w:r w:rsidR="00310764" w:rsidRPr="00E308DB">
        <w:rPr>
          <w:rFonts w:ascii="Avenir Next LT Pro" w:hAnsi="Avenir Next LT Pro" w:cs="Arial"/>
          <w:color w:val="191919"/>
          <w:sz w:val="22"/>
          <w:szCs w:val="22"/>
        </w:rPr>
        <w:t xml:space="preserve">complainant has a right to be regularly updated regarding the progress of their complaint. </w:t>
      </w:r>
      <w:r w:rsidRPr="00E308DB">
        <w:rPr>
          <w:rFonts w:ascii="Avenir Next LT Pro" w:hAnsi="Avenir Next LT Pro" w:cs="Arial"/>
          <w:color w:val="191919"/>
          <w:sz w:val="22"/>
          <w:szCs w:val="22"/>
        </w:rPr>
        <w:t xml:space="preserve">With any complaint, the </w:t>
      </w:r>
      <w:r w:rsidR="001C4CEE" w:rsidRPr="00E308DB">
        <w:rPr>
          <w:rFonts w:ascii="Avenir Next LT Pro" w:hAnsi="Avenir Next LT Pro" w:cs="Arial"/>
          <w:color w:val="191919"/>
          <w:sz w:val="22"/>
          <w:szCs w:val="22"/>
        </w:rPr>
        <w:t xml:space="preserve">Complaints Manager </w:t>
      </w:r>
      <w:r w:rsidR="00310764" w:rsidRPr="00E308DB">
        <w:rPr>
          <w:rFonts w:ascii="Avenir Next LT Pro" w:hAnsi="Avenir Next LT Pro" w:cs="Arial"/>
          <w:color w:val="191919"/>
          <w:sz w:val="22"/>
          <w:szCs w:val="22"/>
        </w:rPr>
        <w:t>will provide</w:t>
      </w:r>
      <w:r w:rsidR="00A067F7" w:rsidRPr="00E308DB">
        <w:rPr>
          <w:rFonts w:ascii="Avenir Next LT Pro" w:hAnsi="Avenir Next LT Pro" w:cs="Arial"/>
          <w:color w:val="191919"/>
          <w:sz w:val="22"/>
          <w:szCs w:val="22"/>
        </w:rPr>
        <w:t xml:space="preserve"> a</w:t>
      </w:r>
      <w:r w:rsidR="00310764" w:rsidRPr="00E308DB">
        <w:rPr>
          <w:rFonts w:ascii="Avenir Next LT Pro" w:hAnsi="Avenir Next LT Pro" w:cs="Arial"/>
          <w:color w:val="191919"/>
          <w:sz w:val="22"/>
          <w:szCs w:val="22"/>
        </w:rPr>
        <w:t xml:space="preserve">n initial response </w:t>
      </w:r>
      <w:r w:rsidRPr="00E308DB">
        <w:rPr>
          <w:rFonts w:ascii="Avenir Next LT Pro" w:hAnsi="Avenir Next LT Pro" w:cs="Arial"/>
          <w:color w:val="191919"/>
          <w:sz w:val="22"/>
          <w:szCs w:val="22"/>
        </w:rPr>
        <w:t xml:space="preserve">as an </w:t>
      </w:r>
      <w:r w:rsidR="00310764" w:rsidRPr="00E308DB">
        <w:rPr>
          <w:rFonts w:ascii="Avenir Next LT Pro" w:hAnsi="Avenir Next LT Pro" w:cs="Arial"/>
          <w:color w:val="191919"/>
          <w:sz w:val="22"/>
          <w:szCs w:val="22"/>
        </w:rPr>
        <w:t>acknowledge</w:t>
      </w:r>
      <w:r w:rsidRPr="00E308DB">
        <w:rPr>
          <w:rFonts w:ascii="Avenir Next LT Pro" w:hAnsi="Avenir Next LT Pro" w:cs="Arial"/>
          <w:color w:val="191919"/>
          <w:sz w:val="22"/>
          <w:szCs w:val="22"/>
        </w:rPr>
        <w:t>ment</w:t>
      </w:r>
      <w:r w:rsidR="00310764" w:rsidRPr="00E308DB">
        <w:rPr>
          <w:rFonts w:ascii="Avenir Next LT Pro" w:hAnsi="Avenir Next LT Pro" w:cs="Arial"/>
          <w:color w:val="191919"/>
          <w:sz w:val="22"/>
          <w:szCs w:val="22"/>
        </w:rPr>
        <w:t xml:space="preserve"> within three working days after the complaint is received</w:t>
      </w:r>
      <w:r w:rsidR="004503C2" w:rsidRPr="00E308DB">
        <w:rPr>
          <w:rFonts w:ascii="Avenir Next LT Pro" w:hAnsi="Avenir Next LT Pro" w:cs="Arial"/>
          <w:color w:val="191919"/>
          <w:sz w:val="22"/>
          <w:szCs w:val="22"/>
        </w:rPr>
        <w:t>.</w:t>
      </w:r>
      <w:r w:rsidR="0060713C" w:rsidRPr="00E308DB">
        <w:rPr>
          <w:rFonts w:ascii="Avenir Next LT Pro" w:hAnsi="Avenir Next LT Pro" w:cs="Arial"/>
          <w:color w:val="191919"/>
          <w:sz w:val="22"/>
          <w:szCs w:val="22"/>
        </w:rPr>
        <w:t xml:space="preserve"> </w:t>
      </w:r>
    </w:p>
    <w:p w14:paraId="4C78671A" w14:textId="3B3255E5" w:rsidR="00AC0915" w:rsidRPr="00E308DB" w:rsidRDefault="00AC0915" w:rsidP="000F61C9">
      <w:pPr>
        <w:pStyle w:val="NormalWeb"/>
        <w:widowControl w:val="0"/>
        <w:rPr>
          <w:rFonts w:ascii="Avenir Next LT Pro" w:hAnsi="Avenir Next LT Pro" w:cs="Arial"/>
          <w:b/>
          <w:bCs/>
          <w:color w:val="191919"/>
          <w:sz w:val="22"/>
          <w:szCs w:val="22"/>
        </w:rPr>
      </w:pPr>
      <w:r w:rsidRPr="00E308DB">
        <w:rPr>
          <w:rFonts w:ascii="Avenir Next LT Pro" w:hAnsi="Avenir Next LT Pro" w:cs="Arial"/>
          <w:b/>
          <w:bCs/>
          <w:color w:val="191919"/>
          <w:sz w:val="22"/>
          <w:szCs w:val="22"/>
        </w:rPr>
        <w:t>Timescales</w:t>
      </w:r>
    </w:p>
    <w:p w14:paraId="2A1062A0" w14:textId="6B052032" w:rsidR="006144D1" w:rsidRPr="00E308DB" w:rsidRDefault="001C4CEE" w:rsidP="00AC0915">
      <w:pPr>
        <w:pStyle w:val="NormalWeb"/>
        <w:widowControl w:val="0"/>
        <w:spacing w:before="0" w:beforeAutospacing="0" w:after="0" w:afterAutospacing="0"/>
        <w:rPr>
          <w:rFonts w:ascii="Avenir Next LT Pro" w:hAnsi="Avenir Next LT Pro" w:cs="Arial"/>
          <w:color w:val="191919"/>
          <w:sz w:val="22"/>
          <w:szCs w:val="22"/>
        </w:rPr>
      </w:pPr>
      <w:r w:rsidRPr="00E308DB">
        <w:rPr>
          <w:rFonts w:ascii="Avenir Next LT Pro" w:hAnsi="Avenir Next LT Pro" w:cs="Arial"/>
          <w:sz w:val="22"/>
          <w:szCs w:val="22"/>
        </w:rPr>
        <w:t>T</w:t>
      </w:r>
      <w:r w:rsidR="00AC0915" w:rsidRPr="00E308DB">
        <w:rPr>
          <w:rFonts w:ascii="Avenir Next LT Pro" w:hAnsi="Avenir Next LT Pro" w:cs="Arial"/>
          <w:color w:val="191919"/>
          <w:sz w:val="22"/>
          <w:szCs w:val="22"/>
        </w:rPr>
        <w:t xml:space="preserve">he </w:t>
      </w:r>
      <w:r w:rsidRPr="00E308DB">
        <w:rPr>
          <w:rFonts w:ascii="Avenir Next LT Pro" w:hAnsi="Avenir Next LT Pro" w:cs="Arial"/>
          <w:color w:val="191919"/>
          <w:sz w:val="22"/>
          <w:szCs w:val="22"/>
        </w:rPr>
        <w:t xml:space="preserve">Complaints Manager </w:t>
      </w:r>
      <w:r w:rsidR="00AC0915" w:rsidRPr="00E308DB">
        <w:rPr>
          <w:rFonts w:ascii="Avenir Next LT Pro" w:hAnsi="Avenir Next LT Pro" w:cs="Arial"/>
          <w:color w:val="191919"/>
          <w:sz w:val="22"/>
          <w:szCs w:val="22"/>
        </w:rPr>
        <w:t xml:space="preserve">will provide an initial response to acknowledge </w:t>
      </w:r>
      <w:r w:rsidR="00AC0915" w:rsidRPr="00E308DB">
        <w:rPr>
          <w:rFonts w:ascii="Avenir Next LT Pro" w:hAnsi="Avenir Next LT Pro" w:cs="Arial"/>
          <w:bCs/>
          <w:color w:val="191919"/>
          <w:sz w:val="22"/>
          <w:szCs w:val="22"/>
        </w:rPr>
        <w:t xml:space="preserve">any </w:t>
      </w:r>
      <w:r w:rsidR="00AC0915" w:rsidRPr="00E308DB">
        <w:rPr>
          <w:rFonts w:ascii="Avenir Next LT Pro" w:hAnsi="Avenir Next LT Pro" w:cs="Arial"/>
          <w:color w:val="191919"/>
          <w:sz w:val="22"/>
          <w:szCs w:val="22"/>
        </w:rPr>
        <w:t xml:space="preserve">complaint within three working days after the complaint is received. </w:t>
      </w:r>
      <w:r w:rsidR="00AC0915" w:rsidRPr="00E308DB">
        <w:rPr>
          <w:rFonts w:ascii="Avenir Next LT Pro" w:hAnsi="Avenir Next LT Pro" w:cs="Arial"/>
          <w:sz w:val="22"/>
          <w:szCs w:val="22"/>
        </w:rPr>
        <w:t xml:space="preserve">A letter </w:t>
      </w:r>
      <w:r w:rsidR="00AC0915" w:rsidRPr="00E308DB">
        <w:rPr>
          <w:rFonts w:ascii="Avenir Next LT Pro" w:hAnsi="Avenir Next LT Pro" w:cs="Arial"/>
          <w:color w:val="191919"/>
          <w:sz w:val="22"/>
          <w:szCs w:val="22"/>
        </w:rPr>
        <w:t xml:space="preserve">template can be found at </w:t>
      </w:r>
      <w:hyperlink w:anchor="_Annex_F_–_1" w:history="1">
        <w:r w:rsidR="00AC0915" w:rsidRPr="00E308DB">
          <w:rPr>
            <w:rStyle w:val="Hyperlink"/>
            <w:rFonts w:ascii="Avenir Next LT Pro" w:hAnsi="Avenir Next LT Pro" w:cs="Arial"/>
            <w:sz w:val="22"/>
            <w:szCs w:val="22"/>
          </w:rPr>
          <w:t xml:space="preserve">Annex </w:t>
        </w:r>
        <w:r w:rsidR="00557A73" w:rsidRPr="00E308DB">
          <w:rPr>
            <w:rStyle w:val="Hyperlink"/>
            <w:rFonts w:ascii="Avenir Next LT Pro" w:hAnsi="Avenir Next LT Pro" w:cs="Arial"/>
            <w:sz w:val="22"/>
            <w:szCs w:val="22"/>
          </w:rPr>
          <w:t>F</w:t>
        </w:r>
      </w:hyperlink>
      <w:r w:rsidR="002D2366" w:rsidRPr="00E308DB">
        <w:rPr>
          <w:rFonts w:ascii="Avenir Next LT Pro" w:hAnsi="Avenir Next LT Pro" w:cs="Arial"/>
          <w:color w:val="191919"/>
          <w:sz w:val="22"/>
          <w:szCs w:val="22"/>
        </w:rPr>
        <w:t xml:space="preserve">. </w:t>
      </w:r>
      <w:r w:rsidR="00AC0915" w:rsidRPr="00E308DB">
        <w:rPr>
          <w:rFonts w:ascii="Avenir Next LT Pro" w:hAnsi="Avenir Next LT Pro" w:cs="Arial"/>
          <w:sz w:val="22"/>
          <w:szCs w:val="22"/>
        </w:rPr>
        <w:t>Following any complaint, a full investigation will be undertaken and wh</w:t>
      </w:r>
      <w:r w:rsidR="006144D1" w:rsidRPr="00E308DB">
        <w:rPr>
          <w:rFonts w:ascii="Avenir Next LT Pro" w:hAnsi="Avenir Next LT Pro" w:cs="Arial"/>
          <w:color w:val="191919"/>
          <w:sz w:val="22"/>
          <w:szCs w:val="22"/>
        </w:rPr>
        <w:t>il</w:t>
      </w:r>
      <w:r w:rsidRPr="00E308DB">
        <w:rPr>
          <w:rFonts w:ascii="Avenir Next LT Pro" w:hAnsi="Avenir Next LT Pro" w:cs="Arial"/>
          <w:color w:val="191919"/>
          <w:sz w:val="22"/>
          <w:szCs w:val="22"/>
        </w:rPr>
        <w:t>e</w:t>
      </w:r>
      <w:r w:rsidR="006144D1" w:rsidRPr="00E308DB">
        <w:rPr>
          <w:rFonts w:ascii="Avenir Next LT Pro" w:hAnsi="Avenir Next LT Pro" w:cs="Arial"/>
          <w:color w:val="191919"/>
          <w:sz w:val="22"/>
          <w:szCs w:val="22"/>
        </w:rPr>
        <w:t xml:space="preserve"> </w:t>
      </w:r>
      <w:r w:rsidR="00803200" w:rsidRPr="00E308DB">
        <w:rPr>
          <w:rFonts w:ascii="Avenir Next LT Pro" w:hAnsi="Avenir Next LT Pro" w:cs="Arial"/>
          <w:color w:val="191919"/>
          <w:sz w:val="22"/>
          <w:szCs w:val="22"/>
        </w:rPr>
        <w:t>this</w:t>
      </w:r>
      <w:r w:rsidR="006144D1" w:rsidRPr="00E308DB">
        <w:rPr>
          <w:rFonts w:ascii="Avenir Next LT Pro" w:hAnsi="Avenir Next LT Pro" w:cs="Arial"/>
          <w:color w:val="191919"/>
          <w:sz w:val="22"/>
          <w:szCs w:val="22"/>
        </w:rPr>
        <w:t xml:space="preserve"> organisation can suggest a deadline </w:t>
      </w:r>
      <w:r w:rsidR="00AC0915" w:rsidRPr="00E308DB">
        <w:rPr>
          <w:rFonts w:ascii="Avenir Next LT Pro" w:hAnsi="Avenir Next LT Pro" w:cs="Arial"/>
          <w:color w:val="191919"/>
          <w:sz w:val="22"/>
          <w:szCs w:val="22"/>
        </w:rPr>
        <w:t>for a response to be</w:t>
      </w:r>
      <w:r w:rsidR="006144D1" w:rsidRPr="00E308DB">
        <w:rPr>
          <w:rFonts w:ascii="Avenir Next LT Pro" w:hAnsi="Avenir Next LT Pro" w:cs="Arial"/>
          <w:color w:val="191919"/>
          <w:sz w:val="22"/>
          <w:szCs w:val="22"/>
        </w:rPr>
        <w:t xml:space="preserve"> given, there is no obligation to do so. </w:t>
      </w:r>
    </w:p>
    <w:p w14:paraId="30DA2397" w14:textId="77777777" w:rsidR="00AC0915" w:rsidRPr="00E308DB" w:rsidRDefault="00AC0915" w:rsidP="001C4CEE">
      <w:pPr>
        <w:pStyle w:val="NormalWeb"/>
        <w:widowControl w:val="0"/>
        <w:spacing w:before="0" w:beforeAutospacing="0" w:after="0" w:afterAutospacing="0"/>
        <w:rPr>
          <w:rFonts w:ascii="Avenir Next LT Pro" w:hAnsi="Avenir Next LT Pro" w:cs="Arial"/>
          <w:color w:val="191919"/>
          <w:sz w:val="22"/>
          <w:szCs w:val="22"/>
        </w:rPr>
      </w:pPr>
    </w:p>
    <w:p w14:paraId="7304445A" w14:textId="3AA2DEAB" w:rsidR="003F2A5E" w:rsidRPr="00E308DB" w:rsidRDefault="00AC0915" w:rsidP="00803200">
      <w:pPr>
        <w:pStyle w:val="NormalWeb"/>
        <w:widowControl w:val="0"/>
        <w:spacing w:before="0" w:beforeAutospacing="0" w:after="0" w:afterAutospacing="0"/>
        <w:rPr>
          <w:rFonts w:ascii="Avenir Next LT Pro" w:hAnsi="Avenir Next LT Pro" w:cs="Arial"/>
          <w:color w:val="191919"/>
          <w:sz w:val="22"/>
          <w:szCs w:val="22"/>
        </w:rPr>
      </w:pPr>
      <w:r w:rsidRPr="00992946">
        <w:rPr>
          <w:rFonts w:ascii="Avenir Next LT Pro" w:hAnsi="Avenir Next LT Pro" w:cs="Arial"/>
          <w:color w:val="191919"/>
          <w:sz w:val="22"/>
          <w:szCs w:val="22"/>
        </w:rPr>
        <w:t xml:space="preserve">NHS E </w:t>
      </w:r>
      <w:hyperlink r:id="rId21" w:anchor=":~:text=We%20will%20aim%20to%20provide,final%20written%20response%20is%20issued." w:history="1">
        <w:r w:rsidRPr="00992946">
          <w:rPr>
            <w:rStyle w:val="Hyperlink"/>
            <w:rFonts w:ascii="Avenir Next LT Pro" w:hAnsi="Avenir Next LT Pro" w:cs="Arial"/>
            <w:sz w:val="22"/>
            <w:szCs w:val="22"/>
          </w:rPr>
          <w:t>current guidance</w:t>
        </w:r>
      </w:hyperlink>
      <w:r w:rsidRPr="00992946">
        <w:rPr>
          <w:rFonts w:ascii="Avenir Next LT Pro" w:hAnsi="Avenir Next LT Pro" w:cs="Arial"/>
          <w:color w:val="191919"/>
          <w:sz w:val="22"/>
          <w:szCs w:val="22"/>
        </w:rPr>
        <w:t xml:space="preserve"> states that </w:t>
      </w:r>
      <w:r w:rsidR="001C4CEE" w:rsidRPr="00992946">
        <w:rPr>
          <w:rFonts w:ascii="Avenir Next LT Pro" w:hAnsi="Avenir Next LT Pro" w:cs="Arial"/>
          <w:color w:val="191919"/>
          <w:sz w:val="22"/>
          <w:szCs w:val="22"/>
        </w:rPr>
        <w:t xml:space="preserve">it </w:t>
      </w:r>
      <w:r w:rsidRPr="00992946">
        <w:rPr>
          <w:rFonts w:ascii="Avenir Next LT Pro" w:hAnsi="Avenir Next LT Pro" w:cs="Arial"/>
          <w:color w:val="191919"/>
          <w:sz w:val="22"/>
          <w:szCs w:val="22"/>
        </w:rPr>
        <w:t xml:space="preserve">will attempt to complete any complaint within 40 working days. This document </w:t>
      </w:r>
      <w:r w:rsidRPr="00992946">
        <w:rPr>
          <w:rFonts w:ascii="Avenir Next LT Pro" w:hAnsi="Avenir Next LT Pro" w:cs="Arial"/>
          <w:color w:val="191919"/>
          <w:sz w:val="22"/>
          <w:szCs w:val="22"/>
          <w:u w:val="single"/>
        </w:rPr>
        <w:t>only</w:t>
      </w:r>
      <w:r w:rsidRPr="00992946">
        <w:rPr>
          <w:rFonts w:ascii="Avenir Next LT Pro" w:hAnsi="Avenir Next LT Pro" w:cs="Arial"/>
          <w:color w:val="191919"/>
          <w:sz w:val="22"/>
          <w:szCs w:val="22"/>
        </w:rPr>
        <w:t xml:space="preserve"> supports complaints that have been made directly to</w:t>
      </w:r>
      <w:r w:rsidR="005B621C" w:rsidRPr="00992946">
        <w:rPr>
          <w:rFonts w:ascii="Avenir Next LT Pro" w:hAnsi="Avenir Next LT Pro" w:cs="Arial"/>
          <w:color w:val="191919"/>
          <w:sz w:val="22"/>
          <w:szCs w:val="22"/>
        </w:rPr>
        <w:t xml:space="preserve"> NHS E</w:t>
      </w:r>
      <w:r w:rsidRPr="00992946">
        <w:rPr>
          <w:rFonts w:ascii="Avenir Next LT Pro" w:hAnsi="Avenir Next LT Pro" w:cs="Arial"/>
          <w:color w:val="191919"/>
          <w:sz w:val="22"/>
          <w:szCs w:val="22"/>
        </w:rPr>
        <w:t xml:space="preserve">. </w:t>
      </w:r>
      <w:r w:rsidR="006144D1" w:rsidRPr="00992946">
        <w:rPr>
          <w:rFonts w:ascii="Avenir Next LT Pro" w:hAnsi="Avenir Next LT Pro" w:cs="Arial"/>
          <w:color w:val="191919"/>
          <w:sz w:val="22"/>
          <w:szCs w:val="22"/>
        </w:rPr>
        <w:t xml:space="preserve">Guidance for </w:t>
      </w:r>
      <w:r w:rsidR="00803200" w:rsidRPr="00992946">
        <w:rPr>
          <w:rFonts w:ascii="Avenir Next LT Pro" w:hAnsi="Avenir Next LT Pro" w:cs="Arial"/>
          <w:color w:val="191919"/>
          <w:sz w:val="22"/>
          <w:szCs w:val="22"/>
        </w:rPr>
        <w:t>this</w:t>
      </w:r>
      <w:r w:rsidRPr="00992946">
        <w:rPr>
          <w:rFonts w:ascii="Avenir Next LT Pro" w:hAnsi="Avenir Next LT Pro" w:cs="Arial"/>
          <w:color w:val="191919"/>
          <w:sz w:val="22"/>
          <w:szCs w:val="22"/>
        </w:rPr>
        <w:t xml:space="preserve"> organisation </w:t>
      </w:r>
      <w:r w:rsidR="009861D6" w:rsidRPr="00992946">
        <w:rPr>
          <w:rFonts w:ascii="Avenir Next LT Pro" w:hAnsi="Avenir Next LT Pro" w:cs="Arial"/>
          <w:color w:val="191919"/>
          <w:sz w:val="22"/>
          <w:szCs w:val="22"/>
        </w:rPr>
        <w:t>is</w:t>
      </w:r>
      <w:r w:rsidR="00803200" w:rsidRPr="00992946">
        <w:rPr>
          <w:rFonts w:ascii="Avenir Next LT Pro" w:hAnsi="Avenir Next LT Pro" w:cs="Arial"/>
          <w:color w:val="191919"/>
          <w:sz w:val="22"/>
          <w:szCs w:val="22"/>
        </w:rPr>
        <w:t xml:space="preserve"> </w:t>
      </w:r>
      <w:hyperlink r:id="rId22" w:history="1">
        <w:r w:rsidR="003F2A5E" w:rsidRPr="00992946">
          <w:rPr>
            <w:rStyle w:val="Hyperlink"/>
            <w:rFonts w:ascii="Avenir Next LT Pro" w:hAnsi="Avenir Next LT Pro" w:cs="Arial"/>
            <w:sz w:val="22"/>
            <w:szCs w:val="22"/>
          </w:rPr>
          <w:t>The Local Authority Social Services and National Health Complaint (England) Regulations 2009 Regulation 14</w:t>
        </w:r>
      </w:hyperlink>
      <w:r w:rsidR="00803200" w:rsidRPr="00992946">
        <w:rPr>
          <w:rFonts w:ascii="Avenir Next LT Pro" w:hAnsi="Avenir Next LT Pro"/>
        </w:rPr>
        <w:t xml:space="preserve"> </w:t>
      </w:r>
      <w:r w:rsidR="00803200" w:rsidRPr="00992946">
        <w:rPr>
          <w:rFonts w:ascii="Avenir Next LT Pro" w:hAnsi="Avenir Next LT Pro" w:cs="Arial"/>
          <w:sz w:val="22"/>
          <w:szCs w:val="22"/>
        </w:rPr>
        <w:t xml:space="preserve">and </w:t>
      </w:r>
      <w:hyperlink r:id="rId23" w:history="1">
        <w:r w:rsidR="00803200" w:rsidRPr="00992946">
          <w:rPr>
            <w:rStyle w:val="Hyperlink"/>
            <w:rFonts w:ascii="Avenir Next LT Pro" w:hAnsi="Avenir Next LT Pro" w:cs="Arial"/>
            <w:sz w:val="22"/>
            <w:szCs w:val="22"/>
          </w:rPr>
          <w:t xml:space="preserve">CQC GP </w:t>
        </w:r>
        <w:proofErr w:type="spellStart"/>
        <w:r w:rsidR="00803200" w:rsidRPr="00992946">
          <w:rPr>
            <w:rStyle w:val="Hyperlink"/>
            <w:rFonts w:ascii="Avenir Next LT Pro" w:hAnsi="Avenir Next LT Pro" w:cs="Arial"/>
            <w:sz w:val="22"/>
            <w:szCs w:val="22"/>
          </w:rPr>
          <w:t>mythbuster</w:t>
        </w:r>
        <w:proofErr w:type="spellEnd"/>
        <w:r w:rsidR="00803200" w:rsidRPr="00992946">
          <w:rPr>
            <w:rStyle w:val="Hyperlink"/>
            <w:rFonts w:ascii="Avenir Next LT Pro" w:hAnsi="Avenir Next LT Pro" w:cs="Arial"/>
            <w:sz w:val="22"/>
            <w:szCs w:val="22"/>
          </w:rPr>
          <w:t xml:space="preserve"> 103: Complaints management</w:t>
        </w:r>
      </w:hyperlink>
      <w:r w:rsidR="00803200" w:rsidRPr="00992946">
        <w:rPr>
          <w:rFonts w:ascii="Avenir Next LT Pro" w:hAnsi="Avenir Next LT Pro"/>
        </w:rPr>
        <w:t>.</w:t>
      </w:r>
      <w:r w:rsidR="00803200" w:rsidRPr="00E308DB">
        <w:rPr>
          <w:rFonts w:ascii="Avenir Next LT Pro" w:hAnsi="Avenir Next LT Pro"/>
        </w:rPr>
        <w:t xml:space="preserve"> </w:t>
      </w:r>
    </w:p>
    <w:p w14:paraId="08256C6C" w14:textId="0292341B" w:rsidR="005C684D" w:rsidRPr="00E308DB" w:rsidRDefault="005C684D" w:rsidP="006144D1">
      <w:pPr>
        <w:pStyle w:val="NormalWeb"/>
        <w:widowControl w:val="0"/>
        <w:rPr>
          <w:rFonts w:ascii="Avenir Next LT Pro" w:hAnsi="Avenir Next LT Pro" w:cs="Arial"/>
          <w:sz w:val="22"/>
          <w:szCs w:val="22"/>
        </w:rPr>
      </w:pPr>
      <w:r w:rsidRPr="00E308DB">
        <w:rPr>
          <w:rFonts w:ascii="Avenir Next LT Pro" w:hAnsi="Avenir Next LT Pro" w:cs="Arial"/>
          <w:sz w:val="22"/>
          <w:szCs w:val="22"/>
        </w:rPr>
        <w:t xml:space="preserve">Further </w:t>
      </w:r>
      <w:r w:rsidR="00803200" w:rsidRPr="00E308DB">
        <w:rPr>
          <w:rFonts w:ascii="Avenir Next LT Pro" w:hAnsi="Avenir Next LT Pro" w:cs="Arial"/>
          <w:sz w:val="22"/>
          <w:szCs w:val="22"/>
        </w:rPr>
        <w:t>detailed information is available in</w:t>
      </w:r>
      <w:r w:rsidRPr="00E308DB">
        <w:rPr>
          <w:rFonts w:ascii="Avenir Next LT Pro" w:hAnsi="Avenir Next LT Pro" w:cs="Arial"/>
          <w:sz w:val="22"/>
          <w:szCs w:val="22"/>
        </w:rPr>
        <w:t xml:space="preserve"> NHS Resolution</w:t>
      </w:r>
      <w:r w:rsidR="00803200" w:rsidRPr="00E308DB">
        <w:rPr>
          <w:rFonts w:ascii="Avenir Next LT Pro" w:hAnsi="Avenir Next LT Pro" w:cs="Arial"/>
          <w:sz w:val="22"/>
          <w:szCs w:val="22"/>
        </w:rPr>
        <w:t>’s</w:t>
      </w:r>
      <w:r w:rsidRPr="00E308DB">
        <w:rPr>
          <w:rFonts w:ascii="Avenir Next LT Pro" w:hAnsi="Avenir Next LT Pro" w:cs="Arial"/>
          <w:sz w:val="22"/>
          <w:szCs w:val="22"/>
        </w:rPr>
        <w:t xml:space="preserve"> </w:t>
      </w:r>
      <w:hyperlink r:id="rId24" w:history="1">
        <w:r w:rsidRPr="00E308DB">
          <w:rPr>
            <w:rStyle w:val="Hyperlink"/>
            <w:rFonts w:ascii="Avenir Next LT Pro" w:hAnsi="Avenir Next LT Pro" w:cs="Arial"/>
            <w:sz w:val="22"/>
            <w:szCs w:val="22"/>
          </w:rPr>
          <w:t>Responding to complaints</w:t>
        </w:r>
      </w:hyperlink>
      <w:r w:rsidRPr="00E308DB">
        <w:rPr>
          <w:rFonts w:ascii="Avenir Next LT Pro" w:hAnsi="Avenir Next LT Pro" w:cs="Arial"/>
          <w:sz w:val="22"/>
          <w:szCs w:val="22"/>
        </w:rPr>
        <w:t>.</w:t>
      </w:r>
    </w:p>
    <w:p w14:paraId="30005ED0" w14:textId="77777777" w:rsidR="00803200" w:rsidRPr="00E308DB" w:rsidRDefault="00803200" w:rsidP="006144D1">
      <w:pPr>
        <w:pStyle w:val="NormalWeb"/>
        <w:widowControl w:val="0"/>
        <w:rPr>
          <w:rFonts w:ascii="Avenir Next LT Pro" w:hAnsi="Avenir Next LT Pro" w:cs="Arial"/>
          <w:sz w:val="22"/>
          <w:szCs w:val="22"/>
        </w:rPr>
      </w:pPr>
    </w:p>
    <w:p w14:paraId="2B700AA3" w14:textId="369B6DC3" w:rsidR="00816D67" w:rsidRPr="00992946" w:rsidRDefault="00816D67" w:rsidP="000F61C9">
      <w:pPr>
        <w:pStyle w:val="Heading2"/>
        <w:keepNext w:val="0"/>
        <w:keepLines w:val="0"/>
        <w:widowControl w:val="0"/>
        <w:spacing w:line="240" w:lineRule="auto"/>
        <w:ind w:left="576"/>
        <w:rPr>
          <w:rFonts w:ascii="Avenir Next LT Pro" w:hAnsi="Avenir Next LT Pro" w:cs="Arial"/>
          <w:smallCaps w:val="0"/>
          <w:sz w:val="24"/>
          <w:szCs w:val="24"/>
          <w:lang w:val="en-GB"/>
        </w:rPr>
      </w:pPr>
      <w:bookmarkStart w:id="103" w:name="_Toc172037439"/>
      <w:bookmarkStart w:id="104" w:name="_Toc172045006"/>
      <w:bookmarkStart w:id="105" w:name="_Toc172037440"/>
      <w:bookmarkStart w:id="106" w:name="_Toc172045007"/>
      <w:bookmarkStart w:id="107" w:name="_Toc172037441"/>
      <w:bookmarkStart w:id="108" w:name="_Toc172045008"/>
      <w:bookmarkStart w:id="109" w:name="_Toc172037443"/>
      <w:bookmarkStart w:id="110" w:name="_Toc172045010"/>
      <w:bookmarkStart w:id="111" w:name="_Toc172037444"/>
      <w:bookmarkStart w:id="112" w:name="_Toc172045011"/>
      <w:bookmarkStart w:id="113" w:name="_Toc172037445"/>
      <w:bookmarkStart w:id="114" w:name="_Toc172045012"/>
      <w:bookmarkStart w:id="115" w:name="_Toc172037446"/>
      <w:bookmarkStart w:id="116" w:name="_Toc172045013"/>
      <w:bookmarkStart w:id="117" w:name="_Toc172037447"/>
      <w:bookmarkStart w:id="118" w:name="_Toc172045014"/>
      <w:bookmarkStart w:id="119" w:name="_Toc172037448"/>
      <w:bookmarkStart w:id="120" w:name="_Toc172045015"/>
      <w:bookmarkStart w:id="121" w:name="_Toc172037449"/>
      <w:bookmarkStart w:id="122" w:name="_Toc172045016"/>
      <w:bookmarkStart w:id="123" w:name="_Toc172037450"/>
      <w:bookmarkStart w:id="124" w:name="_Toc172045017"/>
      <w:bookmarkStart w:id="125" w:name="_Toc172037451"/>
      <w:bookmarkStart w:id="126" w:name="_Toc172045018"/>
      <w:bookmarkStart w:id="127" w:name="_Toc172037452"/>
      <w:bookmarkStart w:id="128" w:name="_Toc172045019"/>
      <w:bookmarkStart w:id="129" w:name="_Toc172045020"/>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Pr="00992946">
        <w:rPr>
          <w:rFonts w:ascii="Avenir Next LT Pro" w:hAnsi="Avenir Next LT Pro" w:cs="Arial"/>
          <w:smallCaps w:val="0"/>
          <w:sz w:val="24"/>
          <w:szCs w:val="24"/>
          <w:lang w:val="en-GB"/>
        </w:rPr>
        <w:t>Meeting with the complainant</w:t>
      </w:r>
      <w:bookmarkEnd w:id="129"/>
    </w:p>
    <w:p w14:paraId="42CB3202" w14:textId="77777777" w:rsidR="00816D67" w:rsidRPr="00992946" w:rsidRDefault="00816D67" w:rsidP="000F61C9">
      <w:pPr>
        <w:pStyle w:val="NormalWeb"/>
        <w:widowControl w:val="0"/>
        <w:spacing w:before="0" w:beforeAutospacing="0" w:after="0" w:afterAutospacing="0"/>
        <w:rPr>
          <w:rFonts w:ascii="Avenir Next LT Pro" w:hAnsi="Avenir Next LT Pro" w:cs="Arial"/>
          <w:color w:val="191919"/>
          <w:sz w:val="22"/>
          <w:szCs w:val="22"/>
        </w:rPr>
      </w:pPr>
    </w:p>
    <w:p w14:paraId="17A25C2E" w14:textId="2FD05C46" w:rsidR="00816D67" w:rsidRPr="00E308DB" w:rsidRDefault="00B92E4C" w:rsidP="000F61C9">
      <w:pPr>
        <w:pStyle w:val="NormalWeb"/>
        <w:widowControl w:val="0"/>
        <w:spacing w:before="0" w:beforeAutospacing="0" w:after="0" w:afterAutospacing="0"/>
        <w:rPr>
          <w:rFonts w:ascii="Avenir Next LT Pro" w:hAnsi="Avenir Next LT Pro" w:cs="Arial"/>
          <w:color w:val="191919"/>
          <w:sz w:val="22"/>
          <w:szCs w:val="22"/>
        </w:rPr>
      </w:pPr>
      <w:r w:rsidRPr="00992946">
        <w:rPr>
          <w:rFonts w:ascii="Avenir Next LT Pro" w:hAnsi="Avenir Next LT Pro" w:cs="Arial"/>
          <w:color w:val="191919"/>
          <w:sz w:val="22"/>
          <w:szCs w:val="22"/>
        </w:rPr>
        <w:t>To support the complaints process, BMA guidance recommends that a meeting may be arranged between the complainant and the complaints lead. While this is not a CQC requirement,</w:t>
      </w:r>
      <w:r w:rsidR="00992946" w:rsidRPr="00992946">
        <w:rPr>
          <w:rFonts w:ascii="Avenir Next LT Pro" w:hAnsi="Avenir Next LT Pro" w:cs="Arial"/>
          <w:color w:val="191919"/>
          <w:sz w:val="22"/>
          <w:szCs w:val="22"/>
        </w:rPr>
        <w:t xml:space="preserve"> </w:t>
      </w:r>
      <w:r w:rsidR="00992946">
        <w:rPr>
          <w:rFonts w:ascii="Avenir Next LT Pro" w:hAnsi="Avenir Next LT Pro" w:cs="Arial"/>
          <w:color w:val="191919"/>
          <w:sz w:val="22"/>
          <w:szCs w:val="22"/>
        </w:rPr>
        <w:t>t</w:t>
      </w:r>
      <w:r w:rsidR="00992946" w:rsidRPr="00992946">
        <w:rPr>
          <w:rFonts w:ascii="Avenir Next LT Pro" w:hAnsi="Avenir Next LT Pro" w:cs="Arial"/>
          <w:color w:val="191919"/>
          <w:sz w:val="22"/>
          <w:szCs w:val="22"/>
        </w:rPr>
        <w:t xml:space="preserve">he </w:t>
      </w:r>
      <w:r w:rsidR="00992946">
        <w:rPr>
          <w:rFonts w:ascii="Avenir Next LT Pro" w:hAnsi="Avenir Next LT Pro" w:cs="Arial"/>
          <w:color w:val="191919"/>
          <w:sz w:val="22"/>
          <w:szCs w:val="22"/>
        </w:rPr>
        <w:t>organisation</w:t>
      </w:r>
      <w:r w:rsidR="00992946" w:rsidRPr="00992946">
        <w:rPr>
          <w:rFonts w:ascii="Avenir Next LT Pro" w:hAnsi="Avenir Next LT Pro" w:cs="Arial"/>
          <w:color w:val="191919"/>
          <w:sz w:val="22"/>
          <w:szCs w:val="22"/>
        </w:rPr>
        <w:t xml:space="preserve"> does see benefit to this being offered but</w:t>
      </w:r>
      <w:r w:rsidRPr="00992946">
        <w:rPr>
          <w:rFonts w:ascii="Avenir Next LT Pro" w:hAnsi="Avenir Next LT Pro" w:cs="Arial"/>
          <w:color w:val="191919"/>
          <w:sz w:val="22"/>
          <w:szCs w:val="22"/>
        </w:rPr>
        <w:t xml:space="preserve"> a meeting should only be arranged if the complaints lead</w:t>
      </w:r>
      <w:r w:rsidR="00992946">
        <w:rPr>
          <w:rFonts w:ascii="Avenir Next LT Pro" w:hAnsi="Avenir Next LT Pro" w:cs="Arial"/>
          <w:color w:val="191919"/>
          <w:sz w:val="22"/>
          <w:szCs w:val="22"/>
        </w:rPr>
        <w:t>/manager</w:t>
      </w:r>
      <w:r w:rsidRPr="00992946">
        <w:rPr>
          <w:rFonts w:ascii="Avenir Next LT Pro" w:hAnsi="Avenir Next LT Pro" w:cs="Arial"/>
          <w:color w:val="191919"/>
          <w:sz w:val="22"/>
          <w:szCs w:val="22"/>
        </w:rPr>
        <w:t>, or GP partner deems it appropriate after reviewing the complaint.</w:t>
      </w:r>
    </w:p>
    <w:p w14:paraId="5D2FEE8A" w14:textId="4BB5635B" w:rsidR="00F73937" w:rsidRPr="00E308DB" w:rsidRDefault="00F73937" w:rsidP="000F61C9">
      <w:pPr>
        <w:pStyle w:val="Heading2"/>
        <w:keepNext w:val="0"/>
        <w:keepLines w:val="0"/>
        <w:widowControl w:val="0"/>
        <w:spacing w:line="240" w:lineRule="auto"/>
        <w:ind w:left="576"/>
        <w:rPr>
          <w:rFonts w:ascii="Avenir Next LT Pro" w:hAnsi="Avenir Next LT Pro" w:cs="Arial"/>
          <w:smallCaps w:val="0"/>
          <w:sz w:val="24"/>
          <w:szCs w:val="24"/>
          <w:lang w:val="en-GB"/>
        </w:rPr>
      </w:pPr>
      <w:bookmarkStart w:id="130" w:name="_Toc108513118"/>
      <w:bookmarkStart w:id="131" w:name="_Route_of_a"/>
      <w:bookmarkStart w:id="132" w:name="_Toc118807740"/>
      <w:bookmarkStart w:id="133" w:name="_Toc118809734"/>
      <w:bookmarkStart w:id="134" w:name="_Toc118807741"/>
      <w:bookmarkStart w:id="135" w:name="_Toc118809735"/>
      <w:bookmarkStart w:id="136" w:name="_Toc118807742"/>
      <w:bookmarkStart w:id="137" w:name="_Toc118809736"/>
      <w:bookmarkStart w:id="138" w:name="_Toc118807743"/>
      <w:bookmarkStart w:id="139" w:name="_Toc118809737"/>
      <w:bookmarkStart w:id="140" w:name="_Toc118807744"/>
      <w:bookmarkStart w:id="141" w:name="_Toc118809738"/>
      <w:bookmarkStart w:id="142" w:name="_Toc118807745"/>
      <w:bookmarkStart w:id="143" w:name="_Toc118809739"/>
      <w:bookmarkStart w:id="144" w:name="_Toc118807746"/>
      <w:bookmarkStart w:id="145" w:name="_Toc118809740"/>
      <w:bookmarkStart w:id="146" w:name="_Toc118807747"/>
      <w:bookmarkStart w:id="147" w:name="_Toc118809741"/>
      <w:bookmarkStart w:id="148" w:name="_Toc172045021"/>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sidRPr="00E308DB">
        <w:rPr>
          <w:rFonts w:ascii="Avenir Next LT Pro" w:hAnsi="Avenir Next LT Pro" w:cs="Arial"/>
          <w:smallCaps w:val="0"/>
          <w:sz w:val="24"/>
          <w:szCs w:val="24"/>
          <w:lang w:val="en-GB"/>
        </w:rPr>
        <w:t>Verbal complaint</w:t>
      </w:r>
      <w:r w:rsidR="00C141D9" w:rsidRPr="00E308DB">
        <w:rPr>
          <w:rFonts w:ascii="Avenir Next LT Pro" w:hAnsi="Avenir Next LT Pro" w:cs="Arial"/>
          <w:smallCaps w:val="0"/>
          <w:sz w:val="24"/>
          <w:szCs w:val="24"/>
          <w:lang w:val="en-GB"/>
        </w:rPr>
        <w:t>s</w:t>
      </w:r>
      <w:bookmarkEnd w:id="148"/>
    </w:p>
    <w:p w14:paraId="1FF731DA" w14:textId="57CD0E81" w:rsidR="00A764D0" w:rsidRPr="00E308DB" w:rsidRDefault="00310764" w:rsidP="00A764D0">
      <w:pPr>
        <w:pStyle w:val="NormalWeb"/>
        <w:widowControl w:val="0"/>
        <w:rPr>
          <w:rFonts w:ascii="Avenir Next LT Pro" w:hAnsi="Avenir Next LT Pro" w:cs="Arial"/>
          <w:sz w:val="22"/>
          <w:szCs w:val="22"/>
        </w:rPr>
      </w:pPr>
      <w:r w:rsidRPr="00E308DB">
        <w:rPr>
          <w:rFonts w:ascii="Avenir Next LT Pro" w:hAnsi="Avenir Next LT Pro" w:cs="Arial"/>
          <w:sz w:val="22"/>
          <w:szCs w:val="22"/>
        </w:rPr>
        <w:t xml:space="preserve">If a patient wishes to complain verbally </w:t>
      </w:r>
      <w:r w:rsidR="00EC40CB" w:rsidRPr="00E308DB">
        <w:rPr>
          <w:rFonts w:ascii="Avenir Next LT Pro" w:hAnsi="Avenir Next LT Pro" w:cs="Arial"/>
          <w:sz w:val="22"/>
          <w:szCs w:val="22"/>
        </w:rPr>
        <w:t>and</w:t>
      </w:r>
      <w:r w:rsidR="00196E40" w:rsidRPr="00E308DB">
        <w:rPr>
          <w:rFonts w:ascii="Avenir Next LT Pro" w:hAnsi="Avenir Next LT Pro" w:cs="Arial"/>
          <w:sz w:val="22"/>
          <w:szCs w:val="22"/>
        </w:rPr>
        <w:t xml:space="preserve"> </w:t>
      </w:r>
      <w:r w:rsidR="00DD78ED" w:rsidRPr="00E308DB">
        <w:rPr>
          <w:rFonts w:ascii="Avenir Next LT Pro" w:hAnsi="Avenir Next LT Pro" w:cs="Arial"/>
          <w:sz w:val="22"/>
          <w:szCs w:val="22"/>
        </w:rPr>
        <w:t>they</w:t>
      </w:r>
      <w:r w:rsidR="00196E40" w:rsidRPr="00E308DB">
        <w:rPr>
          <w:rFonts w:ascii="Avenir Next LT Pro" w:hAnsi="Avenir Next LT Pro" w:cs="Arial"/>
          <w:sz w:val="22"/>
          <w:szCs w:val="22"/>
        </w:rPr>
        <w:t xml:space="preserve"> </w:t>
      </w:r>
      <w:r w:rsidR="00AA00BE" w:rsidRPr="00E308DB">
        <w:rPr>
          <w:rFonts w:ascii="Avenir Next LT Pro" w:hAnsi="Avenir Next LT Pro" w:cs="Arial"/>
          <w:sz w:val="22"/>
          <w:szCs w:val="22"/>
        </w:rPr>
        <w:t xml:space="preserve">are </w:t>
      </w:r>
      <w:r w:rsidR="00EC40CB" w:rsidRPr="00E308DB">
        <w:rPr>
          <w:rFonts w:ascii="Avenir Next LT Pro" w:hAnsi="Avenir Next LT Pro" w:cs="Arial"/>
          <w:sz w:val="22"/>
          <w:szCs w:val="22"/>
        </w:rPr>
        <w:t xml:space="preserve">content for the person dealing with </w:t>
      </w:r>
      <w:r w:rsidR="00DD78ED" w:rsidRPr="00E308DB">
        <w:rPr>
          <w:rFonts w:ascii="Avenir Next LT Pro" w:hAnsi="Avenir Next LT Pro" w:cs="Arial"/>
          <w:sz w:val="22"/>
          <w:szCs w:val="22"/>
        </w:rPr>
        <w:t>them</w:t>
      </w:r>
      <w:r w:rsidR="00EC40CB" w:rsidRPr="00E308DB">
        <w:rPr>
          <w:rFonts w:ascii="Avenir Next LT Pro" w:hAnsi="Avenir Next LT Pro" w:cs="Arial"/>
          <w:sz w:val="22"/>
          <w:szCs w:val="22"/>
        </w:rPr>
        <w:t xml:space="preserve"> to </w:t>
      </w:r>
      <w:r w:rsidR="00DD78ED" w:rsidRPr="00E308DB">
        <w:rPr>
          <w:rFonts w:ascii="Avenir Next LT Pro" w:hAnsi="Avenir Next LT Pro" w:cs="Arial"/>
          <w:sz w:val="22"/>
          <w:szCs w:val="22"/>
        </w:rPr>
        <w:t>handle</w:t>
      </w:r>
      <w:r w:rsidR="00EC40CB" w:rsidRPr="00E308DB">
        <w:rPr>
          <w:rFonts w:ascii="Avenir Next LT Pro" w:hAnsi="Avenir Next LT Pro" w:cs="Arial"/>
          <w:sz w:val="22"/>
          <w:szCs w:val="22"/>
        </w:rPr>
        <w:t xml:space="preserve"> </w:t>
      </w:r>
      <w:r w:rsidR="00DD78ED" w:rsidRPr="00E308DB">
        <w:rPr>
          <w:rFonts w:ascii="Avenir Next LT Pro" w:hAnsi="Avenir Next LT Pro" w:cs="Arial"/>
          <w:sz w:val="22"/>
          <w:szCs w:val="22"/>
        </w:rPr>
        <w:t>the complaint</w:t>
      </w:r>
      <w:r w:rsidR="00EC40CB" w:rsidRPr="00E308DB">
        <w:rPr>
          <w:rFonts w:ascii="Avenir Next LT Pro" w:hAnsi="Avenir Next LT Pro" w:cs="Arial"/>
          <w:sz w:val="22"/>
          <w:szCs w:val="22"/>
        </w:rPr>
        <w:t xml:space="preserve"> </w:t>
      </w:r>
      <w:r w:rsidR="00DD78ED" w:rsidRPr="00E308DB">
        <w:rPr>
          <w:rFonts w:ascii="Avenir Next LT Pro" w:hAnsi="Avenir Next LT Pro" w:cs="Arial"/>
          <w:sz w:val="22"/>
          <w:szCs w:val="22"/>
        </w:rPr>
        <w:t>(</w:t>
      </w:r>
      <w:r w:rsidR="00EC40CB" w:rsidRPr="00E308DB">
        <w:rPr>
          <w:rFonts w:ascii="Avenir Next LT Pro" w:hAnsi="Avenir Next LT Pro" w:cs="Arial"/>
          <w:sz w:val="22"/>
          <w:szCs w:val="22"/>
        </w:rPr>
        <w:t>and if appropriate to do so</w:t>
      </w:r>
      <w:r w:rsidR="00DD78ED" w:rsidRPr="00E308DB">
        <w:rPr>
          <w:rFonts w:ascii="Avenir Next LT Pro" w:hAnsi="Avenir Next LT Pro" w:cs="Arial"/>
          <w:sz w:val="22"/>
          <w:szCs w:val="22"/>
        </w:rPr>
        <w:t>)</w:t>
      </w:r>
      <w:r w:rsidR="00EC40CB" w:rsidRPr="00E308DB">
        <w:rPr>
          <w:rFonts w:ascii="Avenir Next LT Pro" w:hAnsi="Avenir Next LT Pro" w:cs="Arial"/>
          <w:sz w:val="22"/>
          <w:szCs w:val="22"/>
        </w:rPr>
        <w:t>, then complaints should be managed at this level</w:t>
      </w:r>
      <w:r w:rsidR="004C3342" w:rsidRPr="00E308DB">
        <w:rPr>
          <w:rFonts w:ascii="Avenir Next LT Pro" w:hAnsi="Avenir Next LT Pro" w:cs="Arial"/>
          <w:sz w:val="22"/>
          <w:szCs w:val="22"/>
        </w:rPr>
        <w:t>.</w:t>
      </w:r>
      <w:r w:rsidR="00196E40" w:rsidRPr="00E308DB">
        <w:rPr>
          <w:rFonts w:ascii="Avenir Next LT Pro" w:hAnsi="Avenir Next LT Pro" w:cs="Arial"/>
          <w:sz w:val="22"/>
          <w:szCs w:val="22"/>
        </w:rPr>
        <w:t xml:space="preserve"> </w:t>
      </w:r>
      <w:r w:rsidR="00EC40CB" w:rsidRPr="00E308DB">
        <w:rPr>
          <w:rFonts w:ascii="Avenir Next LT Pro" w:hAnsi="Avenir Next LT Pro" w:cs="Arial"/>
          <w:sz w:val="22"/>
          <w:szCs w:val="22"/>
        </w:rPr>
        <w:t>After this conversation, the patient may suggest that no further action is needed</w:t>
      </w:r>
      <w:r w:rsidR="00A764D0" w:rsidRPr="00E308DB">
        <w:rPr>
          <w:rFonts w:ascii="Avenir Next LT Pro" w:hAnsi="Avenir Next LT Pro" w:cs="Arial"/>
          <w:sz w:val="22"/>
          <w:szCs w:val="22"/>
        </w:rPr>
        <w:t xml:space="preserve">, </w:t>
      </w:r>
      <w:r w:rsidR="00EC40CB" w:rsidRPr="00E308DB">
        <w:rPr>
          <w:rFonts w:ascii="Avenir Next LT Pro" w:hAnsi="Avenir Next LT Pro" w:cs="Arial"/>
          <w:sz w:val="22"/>
          <w:szCs w:val="22"/>
        </w:rPr>
        <w:t>then the matter can be deem</w:t>
      </w:r>
      <w:r w:rsidR="007E1C3E" w:rsidRPr="00E308DB">
        <w:rPr>
          <w:rFonts w:ascii="Avenir Next LT Pro" w:hAnsi="Avenir Next LT Pro" w:cs="Arial"/>
          <w:sz w:val="22"/>
          <w:szCs w:val="22"/>
        </w:rPr>
        <w:t>ed to be closed</w:t>
      </w:r>
      <w:r w:rsidR="00196E40" w:rsidRPr="00E308DB">
        <w:rPr>
          <w:rFonts w:ascii="Avenir Next LT Pro" w:hAnsi="Avenir Next LT Pro" w:cs="Arial"/>
          <w:sz w:val="22"/>
          <w:szCs w:val="22"/>
        </w:rPr>
        <w:t>.</w:t>
      </w:r>
      <w:r w:rsidR="00A764D0" w:rsidRPr="00E308DB">
        <w:rPr>
          <w:rFonts w:ascii="Avenir Next LT Pro" w:hAnsi="Avenir Next LT Pro" w:cs="Arial"/>
          <w:sz w:val="22"/>
          <w:szCs w:val="22"/>
        </w:rPr>
        <w:t xml:space="preserve"> </w:t>
      </w:r>
    </w:p>
    <w:p w14:paraId="7E6C60F0" w14:textId="4544DB89" w:rsidR="00A764D0" w:rsidRPr="00E308DB" w:rsidRDefault="00A764D0" w:rsidP="00A764D0">
      <w:pPr>
        <w:pStyle w:val="NormalWeb"/>
        <w:widowControl w:val="0"/>
        <w:rPr>
          <w:rFonts w:ascii="Avenir Next LT Pro" w:hAnsi="Avenir Next LT Pro" w:cs="Arial"/>
          <w:sz w:val="22"/>
          <w:szCs w:val="22"/>
        </w:rPr>
      </w:pPr>
      <w:r w:rsidRPr="00E308DB">
        <w:rPr>
          <w:rFonts w:ascii="Avenir Next LT Pro" w:hAnsi="Avenir Next LT Pro" w:cs="Arial"/>
          <w:sz w:val="22"/>
          <w:szCs w:val="22"/>
        </w:rPr>
        <w:t xml:space="preserve">If the matter demands immediate attention, the </w:t>
      </w:r>
      <w:r w:rsidR="005B621C" w:rsidRPr="00E308DB">
        <w:rPr>
          <w:rFonts w:ascii="Avenir Next LT Pro" w:hAnsi="Avenir Next LT Pro" w:cs="Arial"/>
          <w:sz w:val="22"/>
          <w:szCs w:val="22"/>
        </w:rPr>
        <w:t xml:space="preserve">Complaints Manager </w:t>
      </w:r>
      <w:r w:rsidRPr="00E308DB">
        <w:rPr>
          <w:rFonts w:ascii="Avenir Next LT Pro" w:hAnsi="Avenir Next LT Pro" w:cs="Arial"/>
          <w:sz w:val="22"/>
          <w:szCs w:val="22"/>
        </w:rPr>
        <w:t xml:space="preserve">should be contacted who may offer the patient an </w:t>
      </w:r>
      <w:r w:rsidRPr="00992946">
        <w:rPr>
          <w:rFonts w:ascii="Avenir Next LT Pro" w:hAnsi="Avenir Next LT Pro" w:cs="Arial"/>
          <w:sz w:val="22"/>
          <w:szCs w:val="22"/>
        </w:rPr>
        <w:t xml:space="preserve">appointment or </w:t>
      </w:r>
      <w:r w:rsidR="00992946" w:rsidRPr="00992946">
        <w:rPr>
          <w:rFonts w:ascii="Avenir Next LT Pro" w:hAnsi="Avenir Next LT Pro" w:cs="Arial"/>
          <w:sz w:val="22"/>
          <w:szCs w:val="22"/>
        </w:rPr>
        <w:t>telephone call</w:t>
      </w:r>
      <w:r w:rsidRPr="00992946">
        <w:rPr>
          <w:rFonts w:ascii="Avenir Next LT Pro" w:hAnsi="Avenir Next LT Pro" w:cs="Arial"/>
          <w:sz w:val="22"/>
          <w:szCs w:val="22"/>
        </w:rPr>
        <w:t>.</w:t>
      </w:r>
      <w:r w:rsidRPr="00E308DB">
        <w:rPr>
          <w:rFonts w:ascii="Avenir Next LT Pro" w:hAnsi="Avenir Next LT Pro" w:cs="Arial"/>
          <w:sz w:val="22"/>
          <w:szCs w:val="22"/>
        </w:rPr>
        <w:t xml:space="preserve"> Staff are reminded that when internally escalating any complaint to the </w:t>
      </w:r>
      <w:r w:rsidR="005B621C" w:rsidRPr="00E308DB">
        <w:rPr>
          <w:rFonts w:ascii="Avenir Next LT Pro" w:hAnsi="Avenir Next LT Pro" w:cs="Arial"/>
          <w:sz w:val="22"/>
          <w:szCs w:val="22"/>
        </w:rPr>
        <w:t>Complaints Manager</w:t>
      </w:r>
      <w:r w:rsidR="00AA00BE" w:rsidRPr="00E308DB">
        <w:rPr>
          <w:rFonts w:ascii="Avenir Next LT Pro" w:hAnsi="Avenir Next LT Pro" w:cs="Arial"/>
          <w:sz w:val="22"/>
          <w:szCs w:val="22"/>
        </w:rPr>
        <w:t>,</w:t>
      </w:r>
      <w:r w:rsidR="005B621C" w:rsidRPr="00E308DB">
        <w:rPr>
          <w:rFonts w:ascii="Avenir Next LT Pro" w:hAnsi="Avenir Next LT Pro" w:cs="Arial"/>
          <w:sz w:val="22"/>
          <w:szCs w:val="22"/>
        </w:rPr>
        <w:t xml:space="preserve"> </w:t>
      </w:r>
      <w:r w:rsidRPr="00E308DB">
        <w:rPr>
          <w:rFonts w:ascii="Avenir Next LT Pro" w:hAnsi="Avenir Next LT Pro" w:cs="Arial"/>
          <w:sz w:val="22"/>
          <w:szCs w:val="22"/>
        </w:rPr>
        <w:t>a full explanation of the events leading to the complaint is to be given to allow an appropriate response</w:t>
      </w:r>
      <w:r w:rsidR="00DD78ED" w:rsidRPr="00E308DB">
        <w:rPr>
          <w:rFonts w:ascii="Avenir Next LT Pro" w:hAnsi="Avenir Next LT Pro" w:cs="Arial"/>
          <w:sz w:val="22"/>
          <w:szCs w:val="22"/>
        </w:rPr>
        <w:t xml:space="preserve">. </w:t>
      </w:r>
      <w:r w:rsidRPr="00E308DB">
        <w:rPr>
          <w:rFonts w:ascii="Avenir Next LT Pro" w:hAnsi="Avenir Next LT Pro" w:cs="Arial"/>
          <w:color w:val="191919"/>
          <w:sz w:val="22"/>
          <w:szCs w:val="22"/>
        </w:rPr>
        <w:t xml:space="preserve">Verbal complaints that are not resolved within 24 hours should </w:t>
      </w:r>
      <w:r w:rsidR="002D2366" w:rsidRPr="00E308DB">
        <w:rPr>
          <w:rFonts w:ascii="Avenir Next LT Pro" w:hAnsi="Avenir Next LT Pro" w:cs="Arial"/>
          <w:color w:val="191919"/>
          <w:sz w:val="22"/>
          <w:szCs w:val="22"/>
        </w:rPr>
        <w:t xml:space="preserve">be </w:t>
      </w:r>
      <w:r w:rsidRPr="00E308DB">
        <w:rPr>
          <w:rFonts w:ascii="Avenir Next LT Pro" w:hAnsi="Avenir Next LT Pro" w:cs="Arial"/>
          <w:color w:val="191919"/>
          <w:sz w:val="22"/>
          <w:szCs w:val="22"/>
        </w:rPr>
        <w:t>added to the Complaints Log</w:t>
      </w:r>
      <w:r w:rsidR="007A2A39" w:rsidRPr="00E308DB">
        <w:rPr>
          <w:rFonts w:ascii="Avenir Next LT Pro" w:hAnsi="Avenir Next LT Pro" w:cs="Arial"/>
          <w:color w:val="191919"/>
          <w:sz w:val="22"/>
          <w:szCs w:val="22"/>
        </w:rPr>
        <w:t>.</w:t>
      </w:r>
      <w:r w:rsidR="007A2A39" w:rsidRPr="00E308DB">
        <w:rPr>
          <w:rFonts w:ascii="Avenir Next LT Pro" w:hAnsi="Avenir Next LT Pro" w:cs="Arial"/>
          <w:sz w:val="22"/>
          <w:szCs w:val="22"/>
        </w:rPr>
        <w:t xml:space="preserve"> </w:t>
      </w:r>
    </w:p>
    <w:p w14:paraId="58AA016F" w14:textId="5AC55474" w:rsidR="00DE4DBB" w:rsidRPr="00E308DB" w:rsidRDefault="00DE4DBB" w:rsidP="000F61C9">
      <w:pPr>
        <w:pStyle w:val="Heading2"/>
        <w:keepNext w:val="0"/>
        <w:keepLines w:val="0"/>
        <w:widowControl w:val="0"/>
        <w:spacing w:line="240" w:lineRule="auto"/>
        <w:ind w:left="576"/>
        <w:rPr>
          <w:rFonts w:ascii="Avenir Next LT Pro" w:hAnsi="Avenir Next LT Pro" w:cs="Arial"/>
          <w:smallCaps w:val="0"/>
          <w:sz w:val="24"/>
          <w:szCs w:val="24"/>
          <w:lang w:val="en-GB"/>
        </w:rPr>
      </w:pPr>
      <w:bookmarkStart w:id="149" w:name="_Toc172037455"/>
      <w:bookmarkStart w:id="150" w:name="_Toc172045022"/>
      <w:bookmarkStart w:id="151" w:name="_Toc172037456"/>
      <w:bookmarkStart w:id="152" w:name="_Toc172045023"/>
      <w:bookmarkStart w:id="153" w:name="_Toc172037457"/>
      <w:bookmarkStart w:id="154" w:name="_Toc172045024"/>
      <w:bookmarkStart w:id="155" w:name="_Toc172037459"/>
      <w:bookmarkStart w:id="156" w:name="_Toc172045026"/>
      <w:bookmarkStart w:id="157" w:name="_Toc172045027"/>
      <w:bookmarkEnd w:id="149"/>
      <w:bookmarkEnd w:id="150"/>
      <w:bookmarkEnd w:id="151"/>
      <w:bookmarkEnd w:id="152"/>
      <w:bookmarkEnd w:id="153"/>
      <w:bookmarkEnd w:id="154"/>
      <w:bookmarkEnd w:id="155"/>
      <w:bookmarkEnd w:id="156"/>
      <w:r w:rsidRPr="00E308DB">
        <w:rPr>
          <w:rFonts w:ascii="Avenir Next LT Pro" w:hAnsi="Avenir Next LT Pro" w:cs="Arial"/>
          <w:smallCaps w:val="0"/>
          <w:sz w:val="24"/>
          <w:szCs w:val="24"/>
          <w:lang w:val="en-GB"/>
        </w:rPr>
        <w:t>Written complaints</w:t>
      </w:r>
      <w:bookmarkEnd w:id="157"/>
    </w:p>
    <w:p w14:paraId="6D9FE691" w14:textId="056F379F" w:rsidR="002250AF" w:rsidRPr="00E308DB" w:rsidRDefault="00C158CC" w:rsidP="000F61C9">
      <w:pPr>
        <w:pStyle w:val="NormalWeb"/>
        <w:widowControl w:val="0"/>
        <w:rPr>
          <w:rFonts w:ascii="Avenir Next LT Pro" w:hAnsi="Avenir Next LT Pro" w:cs="Arial"/>
          <w:sz w:val="22"/>
          <w:szCs w:val="22"/>
        </w:rPr>
      </w:pPr>
      <w:r w:rsidRPr="00E308DB">
        <w:rPr>
          <w:rFonts w:ascii="Avenir Next LT Pro" w:hAnsi="Avenir Next LT Pro" w:cs="Arial"/>
          <w:sz w:val="22"/>
          <w:szCs w:val="22"/>
        </w:rPr>
        <w:t>When</w:t>
      </w:r>
      <w:r w:rsidR="00A764D0" w:rsidRPr="00E308DB">
        <w:rPr>
          <w:rFonts w:ascii="Avenir Next LT Pro" w:hAnsi="Avenir Next LT Pro" w:cs="Arial"/>
          <w:sz w:val="22"/>
          <w:szCs w:val="22"/>
        </w:rPr>
        <w:t xml:space="preserve"> a written complaint is received, a full investigation and response</w:t>
      </w:r>
      <w:r w:rsidRPr="00E308DB">
        <w:rPr>
          <w:rFonts w:ascii="Avenir Next LT Pro" w:hAnsi="Avenir Next LT Pro" w:cs="Arial"/>
          <w:sz w:val="22"/>
          <w:szCs w:val="22"/>
        </w:rPr>
        <w:t xml:space="preserve"> will always be provided</w:t>
      </w:r>
      <w:r w:rsidR="002250AF" w:rsidRPr="00E308DB">
        <w:rPr>
          <w:rFonts w:ascii="Avenir Next LT Pro" w:hAnsi="Avenir Next LT Pro" w:cs="Arial"/>
          <w:sz w:val="22"/>
          <w:szCs w:val="22"/>
        </w:rPr>
        <w:t>. As</w:t>
      </w:r>
      <w:r w:rsidRPr="00E308DB">
        <w:rPr>
          <w:rFonts w:ascii="Avenir Next LT Pro" w:hAnsi="Avenir Next LT Pro" w:cs="Arial"/>
          <w:sz w:val="22"/>
          <w:szCs w:val="22"/>
        </w:rPr>
        <w:t xml:space="preserve"> </w:t>
      </w:r>
      <w:r w:rsidR="002250AF" w:rsidRPr="00E308DB">
        <w:rPr>
          <w:rFonts w:ascii="Avenir Next LT Pro" w:hAnsi="Avenir Next LT Pro" w:cs="Arial"/>
          <w:sz w:val="22"/>
          <w:szCs w:val="22"/>
        </w:rPr>
        <w:t xml:space="preserve">part of the investigation process, </w:t>
      </w:r>
      <w:r w:rsidRPr="00E308DB">
        <w:rPr>
          <w:rFonts w:ascii="Avenir Next LT Pro" w:hAnsi="Avenir Next LT Pro" w:cs="Arial"/>
          <w:sz w:val="22"/>
          <w:szCs w:val="22"/>
        </w:rPr>
        <w:t>other clinical governance tools</w:t>
      </w:r>
      <w:r w:rsidR="002250AF" w:rsidRPr="00E308DB">
        <w:rPr>
          <w:rFonts w:ascii="Avenir Next LT Pro" w:hAnsi="Avenir Next LT Pro" w:cs="Arial"/>
          <w:sz w:val="22"/>
          <w:szCs w:val="22"/>
        </w:rPr>
        <w:t xml:space="preserve"> will be used</w:t>
      </w:r>
      <w:r w:rsidRPr="00E308DB">
        <w:rPr>
          <w:rFonts w:ascii="Avenir Next LT Pro" w:hAnsi="Avenir Next LT Pro" w:cs="Arial"/>
          <w:sz w:val="22"/>
          <w:szCs w:val="22"/>
        </w:rPr>
        <w:t xml:space="preserve"> to complete this action such as meetings, audit, significant event and training</w:t>
      </w:r>
      <w:r w:rsidR="002250AF" w:rsidRPr="00E308DB">
        <w:rPr>
          <w:rFonts w:ascii="Avenir Next LT Pro" w:hAnsi="Avenir Next LT Pro" w:cs="Arial"/>
          <w:sz w:val="22"/>
          <w:szCs w:val="22"/>
        </w:rPr>
        <w:t xml:space="preserve"> etc</w:t>
      </w:r>
      <w:r w:rsidRPr="00E308DB">
        <w:rPr>
          <w:rFonts w:ascii="Avenir Next LT Pro" w:hAnsi="Avenir Next LT Pro" w:cs="Arial"/>
          <w:sz w:val="22"/>
          <w:szCs w:val="22"/>
        </w:rPr>
        <w:t xml:space="preserve">. </w:t>
      </w:r>
      <w:r w:rsidR="00DD78ED" w:rsidRPr="00E308DB">
        <w:rPr>
          <w:rFonts w:ascii="Avenir Next LT Pro" w:hAnsi="Avenir Next LT Pro" w:cs="Arial"/>
          <w:sz w:val="22"/>
          <w:szCs w:val="22"/>
        </w:rPr>
        <w:t>Should</w:t>
      </w:r>
      <w:r w:rsidR="002250AF" w:rsidRPr="00E308DB">
        <w:rPr>
          <w:rFonts w:ascii="Avenir Next LT Pro" w:hAnsi="Avenir Next LT Pro" w:cs="Arial"/>
          <w:sz w:val="22"/>
          <w:szCs w:val="22"/>
        </w:rPr>
        <w:t xml:space="preserve"> the complaint not be upheld</w:t>
      </w:r>
      <w:r w:rsidR="005B621C" w:rsidRPr="00E308DB">
        <w:rPr>
          <w:rFonts w:ascii="Avenir Next LT Pro" w:hAnsi="Avenir Next LT Pro" w:cs="Arial"/>
          <w:sz w:val="22"/>
          <w:szCs w:val="22"/>
        </w:rPr>
        <w:t>,</w:t>
      </w:r>
      <w:r w:rsidR="002250AF" w:rsidRPr="00E308DB">
        <w:rPr>
          <w:rFonts w:ascii="Avenir Next LT Pro" w:hAnsi="Avenir Next LT Pro" w:cs="Arial"/>
          <w:sz w:val="22"/>
          <w:szCs w:val="22"/>
        </w:rPr>
        <w:t xml:space="preserve"> this organisation will scrutinise the event in the desire to improve patient outcomes.</w:t>
      </w:r>
      <w:r w:rsidRPr="00E308DB">
        <w:rPr>
          <w:rFonts w:ascii="Avenir Next LT Pro" w:hAnsi="Avenir Next LT Pro" w:cs="Arial"/>
          <w:sz w:val="22"/>
          <w:szCs w:val="22"/>
        </w:rPr>
        <w:t xml:space="preserve"> </w:t>
      </w:r>
    </w:p>
    <w:p w14:paraId="5AA4F222" w14:textId="06D29E01" w:rsidR="00D04492" w:rsidRPr="00E308DB" w:rsidRDefault="00D04492" w:rsidP="000F61C9">
      <w:pPr>
        <w:pStyle w:val="Heading2"/>
        <w:keepNext w:val="0"/>
        <w:keepLines w:val="0"/>
        <w:widowControl w:val="0"/>
        <w:spacing w:line="240" w:lineRule="auto"/>
        <w:ind w:left="576"/>
        <w:rPr>
          <w:rFonts w:ascii="Avenir Next LT Pro" w:hAnsi="Avenir Next LT Pro" w:cs="Arial"/>
          <w:smallCaps w:val="0"/>
          <w:sz w:val="24"/>
          <w:szCs w:val="24"/>
          <w:lang w:val="en-GB"/>
        </w:rPr>
      </w:pPr>
      <w:bookmarkStart w:id="158" w:name="_Toc172037461"/>
      <w:bookmarkStart w:id="159" w:name="_Toc172045028"/>
      <w:bookmarkStart w:id="160" w:name="_Toc172037462"/>
      <w:bookmarkStart w:id="161" w:name="_Toc172045029"/>
      <w:bookmarkStart w:id="162" w:name="_Toc172045030"/>
      <w:bookmarkEnd w:id="158"/>
      <w:bookmarkEnd w:id="159"/>
      <w:bookmarkEnd w:id="160"/>
      <w:bookmarkEnd w:id="161"/>
      <w:r w:rsidRPr="00E308DB">
        <w:rPr>
          <w:rFonts w:ascii="Avenir Next LT Pro" w:hAnsi="Avenir Next LT Pro" w:cs="Arial"/>
          <w:smallCaps w:val="0"/>
          <w:sz w:val="24"/>
          <w:szCs w:val="24"/>
          <w:lang w:val="en-GB"/>
        </w:rPr>
        <w:t>Who can make a complaint?</w:t>
      </w:r>
      <w:bookmarkEnd w:id="162"/>
    </w:p>
    <w:p w14:paraId="5904478E" w14:textId="1439FF76" w:rsidR="00D04492" w:rsidRPr="00E308DB" w:rsidRDefault="00D04492" w:rsidP="000F61C9">
      <w:pPr>
        <w:widowControl w:val="0"/>
        <w:rPr>
          <w:rFonts w:ascii="Avenir Next LT Pro" w:hAnsi="Avenir Next LT Pro"/>
        </w:rPr>
      </w:pPr>
    </w:p>
    <w:p w14:paraId="2EBBA9DB" w14:textId="0D58BE10" w:rsidR="00D04492" w:rsidRPr="00E308DB" w:rsidRDefault="00D04492" w:rsidP="000F61C9">
      <w:pPr>
        <w:widowControl w:val="0"/>
        <w:rPr>
          <w:rFonts w:ascii="Avenir Next LT Pro" w:hAnsi="Avenir Next LT Pro" w:cs="Arial"/>
          <w:sz w:val="22"/>
          <w:szCs w:val="22"/>
        </w:rPr>
      </w:pPr>
      <w:r w:rsidRPr="00E308DB">
        <w:rPr>
          <w:rFonts w:ascii="Avenir Next LT Pro" w:hAnsi="Avenir Next LT Pro" w:cs="Arial"/>
          <w:sz w:val="22"/>
          <w:szCs w:val="22"/>
        </w:rPr>
        <w:t xml:space="preserve">A complaint may be made by the person who is affected by the </w:t>
      </w:r>
      <w:r w:rsidR="00F5033E" w:rsidRPr="00E308DB">
        <w:rPr>
          <w:rFonts w:ascii="Avenir Next LT Pro" w:hAnsi="Avenir Next LT Pro" w:cs="Arial"/>
          <w:sz w:val="22"/>
          <w:szCs w:val="22"/>
        </w:rPr>
        <w:t>action,</w:t>
      </w:r>
      <w:r w:rsidRPr="00E308DB">
        <w:rPr>
          <w:rFonts w:ascii="Avenir Next LT Pro" w:hAnsi="Avenir Next LT Pro" w:cs="Arial"/>
          <w:sz w:val="22"/>
          <w:szCs w:val="22"/>
        </w:rPr>
        <w:t xml:space="preserve"> or it may be made by a person acting on behalf of a patient in any case where that person: </w:t>
      </w:r>
    </w:p>
    <w:p w14:paraId="1435219F" w14:textId="77777777" w:rsidR="00D04492" w:rsidRPr="00E308DB" w:rsidRDefault="00D04492" w:rsidP="000F61C9">
      <w:pPr>
        <w:widowControl w:val="0"/>
        <w:rPr>
          <w:rFonts w:ascii="Avenir Next LT Pro" w:hAnsi="Avenir Next LT Pro" w:cs="Arial"/>
          <w:sz w:val="22"/>
          <w:szCs w:val="22"/>
        </w:rPr>
      </w:pPr>
    </w:p>
    <w:p w14:paraId="637CFFC8" w14:textId="2BDAE192" w:rsidR="00D04492" w:rsidRPr="00E308DB" w:rsidRDefault="00D04492" w:rsidP="000F61C9">
      <w:pPr>
        <w:pStyle w:val="ListParagraph"/>
        <w:widowControl w:val="0"/>
        <w:numPr>
          <w:ilvl w:val="0"/>
          <w:numId w:val="66"/>
        </w:numPr>
        <w:rPr>
          <w:rFonts w:ascii="Avenir Next LT Pro" w:hAnsi="Avenir Next LT Pro" w:cs="Arial"/>
          <w:sz w:val="22"/>
          <w:szCs w:val="22"/>
        </w:rPr>
      </w:pPr>
      <w:r w:rsidRPr="00E308DB">
        <w:rPr>
          <w:rFonts w:ascii="Avenir Next LT Pro" w:hAnsi="Avenir Next LT Pro" w:cs="Arial"/>
          <w:sz w:val="22"/>
          <w:szCs w:val="22"/>
        </w:rPr>
        <w:t xml:space="preserve">Is a child (an individual who has not attained the age of 18) </w:t>
      </w:r>
    </w:p>
    <w:p w14:paraId="0090FDA4" w14:textId="77777777" w:rsidR="00D04492" w:rsidRPr="00E308DB" w:rsidRDefault="00D04492" w:rsidP="000F61C9">
      <w:pPr>
        <w:pStyle w:val="ListParagraph"/>
        <w:widowControl w:val="0"/>
        <w:rPr>
          <w:rFonts w:ascii="Avenir Next LT Pro" w:hAnsi="Avenir Next LT Pro" w:cs="Arial"/>
          <w:sz w:val="22"/>
          <w:szCs w:val="22"/>
        </w:rPr>
      </w:pPr>
    </w:p>
    <w:p w14:paraId="58891BD4" w14:textId="0CA9E40C" w:rsidR="00D04492" w:rsidRPr="00E308DB" w:rsidRDefault="00D04492" w:rsidP="000F61C9">
      <w:pPr>
        <w:pStyle w:val="ListParagraph"/>
        <w:widowControl w:val="0"/>
        <w:rPr>
          <w:rFonts w:ascii="Avenir Next LT Pro" w:hAnsi="Avenir Next LT Pro" w:cs="Arial"/>
          <w:sz w:val="22"/>
          <w:szCs w:val="22"/>
        </w:rPr>
      </w:pPr>
      <w:r w:rsidRPr="00E308DB">
        <w:rPr>
          <w:rFonts w:ascii="Avenir Next LT Pro" w:hAnsi="Avenir Next LT Pro" w:cs="Arial"/>
          <w:sz w:val="22"/>
          <w:szCs w:val="22"/>
        </w:rPr>
        <w:t xml:space="preserve">In the case of a child, this organisation must be satisfied that there are reasonable grounds for the complaint being made by a representative of the child and furthermore that the representative is making the complaint in the </w:t>
      </w:r>
      <w:r w:rsidR="003C01F9" w:rsidRPr="00E308DB">
        <w:rPr>
          <w:rFonts w:ascii="Avenir Next LT Pro" w:hAnsi="Avenir Next LT Pro" w:cs="Arial"/>
          <w:sz w:val="22"/>
          <w:szCs w:val="22"/>
        </w:rPr>
        <w:t xml:space="preserve">child’s </w:t>
      </w:r>
      <w:r w:rsidRPr="00E308DB">
        <w:rPr>
          <w:rFonts w:ascii="Avenir Next LT Pro" w:hAnsi="Avenir Next LT Pro" w:cs="Arial"/>
          <w:sz w:val="22"/>
          <w:szCs w:val="22"/>
        </w:rPr>
        <w:t>best interests.</w:t>
      </w:r>
    </w:p>
    <w:p w14:paraId="2F0C1F04" w14:textId="77777777" w:rsidR="00D04492" w:rsidRPr="00E308DB" w:rsidRDefault="00D04492" w:rsidP="000F61C9">
      <w:pPr>
        <w:pStyle w:val="ListParagraph"/>
        <w:widowControl w:val="0"/>
        <w:rPr>
          <w:rFonts w:ascii="Avenir Next LT Pro" w:hAnsi="Avenir Next LT Pro" w:cs="Arial"/>
          <w:sz w:val="22"/>
          <w:szCs w:val="22"/>
        </w:rPr>
      </w:pPr>
    </w:p>
    <w:p w14:paraId="3B6203FA" w14:textId="77777777" w:rsidR="00D04492" w:rsidRPr="00E308DB" w:rsidRDefault="00D04492" w:rsidP="000F61C9">
      <w:pPr>
        <w:pStyle w:val="ListParagraph"/>
        <w:widowControl w:val="0"/>
        <w:numPr>
          <w:ilvl w:val="0"/>
          <w:numId w:val="66"/>
        </w:numPr>
        <w:rPr>
          <w:rFonts w:ascii="Avenir Next LT Pro" w:hAnsi="Avenir Next LT Pro" w:cs="Arial"/>
          <w:sz w:val="22"/>
          <w:szCs w:val="22"/>
        </w:rPr>
      </w:pPr>
      <w:r w:rsidRPr="00E308DB">
        <w:rPr>
          <w:rFonts w:ascii="Avenir Next LT Pro" w:hAnsi="Avenir Next LT Pro" w:cs="Arial"/>
          <w:sz w:val="22"/>
          <w:szCs w:val="22"/>
        </w:rPr>
        <w:t>Has died</w:t>
      </w:r>
    </w:p>
    <w:p w14:paraId="2EF11F20" w14:textId="77777777" w:rsidR="00D04492" w:rsidRPr="00E308DB" w:rsidRDefault="00D04492" w:rsidP="000F61C9">
      <w:pPr>
        <w:pStyle w:val="ListParagraph"/>
        <w:widowControl w:val="0"/>
        <w:rPr>
          <w:rFonts w:ascii="Avenir Next LT Pro" w:hAnsi="Avenir Next LT Pro" w:cs="Arial"/>
          <w:sz w:val="22"/>
          <w:szCs w:val="22"/>
        </w:rPr>
      </w:pPr>
    </w:p>
    <w:p w14:paraId="06AC1544" w14:textId="174751EB" w:rsidR="003C01F9" w:rsidRPr="00E308DB" w:rsidRDefault="00D04492" w:rsidP="000F61C9">
      <w:pPr>
        <w:pStyle w:val="ListParagraph"/>
        <w:widowControl w:val="0"/>
        <w:rPr>
          <w:rFonts w:ascii="Avenir Next LT Pro" w:hAnsi="Avenir Next LT Pro" w:cs="Arial"/>
          <w:sz w:val="22"/>
          <w:szCs w:val="22"/>
        </w:rPr>
      </w:pPr>
      <w:r w:rsidRPr="00E308DB">
        <w:rPr>
          <w:rFonts w:ascii="Avenir Next LT Pro" w:hAnsi="Avenir Next LT Pro" w:cs="Arial"/>
          <w:sz w:val="22"/>
          <w:szCs w:val="22"/>
        </w:rPr>
        <w:t xml:space="preserve">In the case of a person who has died, the complainant must be the personal representative of the deceased. This organisation will require to be satisfied that the complainant is the personal representative. </w:t>
      </w:r>
    </w:p>
    <w:p w14:paraId="1BB8C9F4" w14:textId="77777777" w:rsidR="003C01F9" w:rsidRPr="00E308DB" w:rsidRDefault="003C01F9" w:rsidP="000F61C9">
      <w:pPr>
        <w:pStyle w:val="ListParagraph"/>
        <w:widowControl w:val="0"/>
        <w:rPr>
          <w:rFonts w:ascii="Avenir Next LT Pro" w:hAnsi="Avenir Next LT Pro" w:cs="Arial"/>
          <w:sz w:val="22"/>
          <w:szCs w:val="22"/>
        </w:rPr>
      </w:pPr>
    </w:p>
    <w:p w14:paraId="6BD22E28" w14:textId="7FE9D315" w:rsidR="00D04492" w:rsidRPr="00E308DB" w:rsidRDefault="00D04492" w:rsidP="003C01F9">
      <w:pPr>
        <w:pStyle w:val="ListParagraph"/>
        <w:widowControl w:val="0"/>
        <w:rPr>
          <w:rFonts w:ascii="Avenir Next LT Pro" w:hAnsi="Avenir Next LT Pro" w:cs="Arial"/>
          <w:sz w:val="22"/>
          <w:szCs w:val="22"/>
        </w:rPr>
      </w:pPr>
      <w:r w:rsidRPr="00E308DB">
        <w:rPr>
          <w:rFonts w:ascii="Avenir Next LT Pro" w:hAnsi="Avenir Next LT Pro" w:cs="Arial"/>
          <w:sz w:val="22"/>
          <w:szCs w:val="22"/>
        </w:rPr>
        <w:lastRenderedPageBreak/>
        <w:t>Whe</w:t>
      </w:r>
      <w:r w:rsidR="00AA00BE" w:rsidRPr="00E308DB">
        <w:rPr>
          <w:rFonts w:ascii="Avenir Next LT Pro" w:hAnsi="Avenir Next LT Pro" w:cs="Arial"/>
          <w:sz w:val="22"/>
          <w:szCs w:val="22"/>
        </w:rPr>
        <w:t>n</w:t>
      </w:r>
      <w:r w:rsidRPr="00E308DB">
        <w:rPr>
          <w:rFonts w:ascii="Avenir Next LT Pro" w:hAnsi="Avenir Next LT Pro" w:cs="Arial"/>
          <w:sz w:val="22"/>
          <w:szCs w:val="22"/>
        </w:rPr>
        <w:t xml:space="preserve"> appropriate</w:t>
      </w:r>
      <w:r w:rsidR="00920417" w:rsidRPr="00E308DB">
        <w:rPr>
          <w:rFonts w:ascii="Avenir Next LT Pro" w:hAnsi="Avenir Next LT Pro" w:cs="Arial"/>
          <w:sz w:val="22"/>
          <w:szCs w:val="22"/>
        </w:rPr>
        <w:t>,</w:t>
      </w:r>
      <w:r w:rsidRPr="00E308DB">
        <w:rPr>
          <w:rFonts w:ascii="Avenir Next LT Pro" w:hAnsi="Avenir Next LT Pro" w:cs="Arial"/>
          <w:sz w:val="22"/>
          <w:szCs w:val="22"/>
        </w:rPr>
        <w:t xml:space="preserve"> </w:t>
      </w:r>
      <w:r w:rsidR="0088065E" w:rsidRPr="00E308DB">
        <w:rPr>
          <w:rFonts w:ascii="Avenir Next LT Pro" w:hAnsi="Avenir Next LT Pro" w:cs="Arial"/>
          <w:sz w:val="22"/>
          <w:szCs w:val="22"/>
        </w:rPr>
        <w:t xml:space="preserve">the organisation </w:t>
      </w:r>
      <w:r w:rsidRPr="00E308DB">
        <w:rPr>
          <w:rFonts w:ascii="Avenir Next LT Pro" w:hAnsi="Avenir Next LT Pro" w:cs="Arial"/>
          <w:sz w:val="22"/>
          <w:szCs w:val="22"/>
        </w:rPr>
        <w:t xml:space="preserve">may request evidence to substantiate the complainant’s claim to have a right to the information. </w:t>
      </w:r>
    </w:p>
    <w:p w14:paraId="66527DFA" w14:textId="77777777" w:rsidR="00D04492" w:rsidRPr="00E308DB" w:rsidRDefault="00D04492" w:rsidP="000F61C9">
      <w:pPr>
        <w:pStyle w:val="ListParagraph"/>
        <w:widowControl w:val="0"/>
        <w:rPr>
          <w:rFonts w:ascii="Avenir Next LT Pro" w:hAnsi="Avenir Next LT Pro" w:cs="Arial"/>
          <w:sz w:val="22"/>
          <w:szCs w:val="22"/>
        </w:rPr>
      </w:pPr>
    </w:p>
    <w:p w14:paraId="639EFE26" w14:textId="11D928F0" w:rsidR="009861D6" w:rsidRPr="00E308DB" w:rsidRDefault="00D04492" w:rsidP="000F61C9">
      <w:pPr>
        <w:pStyle w:val="ListParagraph"/>
        <w:widowControl w:val="0"/>
        <w:numPr>
          <w:ilvl w:val="0"/>
          <w:numId w:val="66"/>
        </w:numPr>
        <w:rPr>
          <w:rFonts w:ascii="Avenir Next LT Pro" w:hAnsi="Avenir Next LT Pro" w:cs="Arial"/>
          <w:sz w:val="22"/>
          <w:szCs w:val="22"/>
        </w:rPr>
      </w:pPr>
      <w:r w:rsidRPr="00E308DB">
        <w:rPr>
          <w:rFonts w:ascii="Avenir Next LT Pro" w:hAnsi="Avenir Next LT Pro" w:cs="Arial"/>
          <w:sz w:val="22"/>
          <w:szCs w:val="22"/>
        </w:rPr>
        <w:t>Has physical or mental incapacity</w:t>
      </w:r>
    </w:p>
    <w:p w14:paraId="0FA927B2" w14:textId="77777777" w:rsidR="00D04492" w:rsidRPr="00E308DB" w:rsidRDefault="00D04492" w:rsidP="009861D6">
      <w:pPr>
        <w:pStyle w:val="ListParagraph"/>
        <w:widowControl w:val="0"/>
        <w:rPr>
          <w:rFonts w:ascii="Avenir Next LT Pro" w:hAnsi="Avenir Next LT Pro" w:cs="Arial"/>
          <w:sz w:val="22"/>
          <w:szCs w:val="22"/>
        </w:rPr>
      </w:pPr>
    </w:p>
    <w:p w14:paraId="718DA17B" w14:textId="415716D7" w:rsidR="00D04492" w:rsidRPr="00E308DB" w:rsidRDefault="00D04492" w:rsidP="000F61C9">
      <w:pPr>
        <w:pStyle w:val="ListParagraph"/>
        <w:widowControl w:val="0"/>
        <w:rPr>
          <w:rFonts w:ascii="Avenir Next LT Pro" w:hAnsi="Avenir Next LT Pro" w:cs="Arial"/>
          <w:sz w:val="22"/>
          <w:szCs w:val="22"/>
        </w:rPr>
      </w:pPr>
      <w:r w:rsidRPr="00E308DB">
        <w:rPr>
          <w:rFonts w:ascii="Avenir Next LT Pro" w:hAnsi="Avenir Next LT Pro" w:cs="Arial"/>
          <w:sz w:val="22"/>
          <w:szCs w:val="22"/>
        </w:rPr>
        <w:t xml:space="preserve">In the case of a person who is unable by reason of physical </w:t>
      </w:r>
      <w:r w:rsidR="005D0DC8" w:rsidRPr="00E308DB">
        <w:rPr>
          <w:rFonts w:ascii="Avenir Next LT Pro" w:hAnsi="Avenir Next LT Pro" w:cs="Arial"/>
          <w:sz w:val="22"/>
          <w:szCs w:val="22"/>
        </w:rPr>
        <w:t>capacity or</w:t>
      </w:r>
      <w:r w:rsidRPr="00E308DB">
        <w:rPr>
          <w:rFonts w:ascii="Avenir Next LT Pro" w:hAnsi="Avenir Next LT Pro" w:cs="Arial"/>
          <w:sz w:val="22"/>
          <w:szCs w:val="22"/>
        </w:rPr>
        <w:t xml:space="preserve"> lacks capacity within the meaning of the </w:t>
      </w:r>
      <w:hyperlink r:id="rId25" w:history="1">
        <w:r w:rsidRPr="00E308DB">
          <w:rPr>
            <w:rStyle w:val="Hyperlink"/>
            <w:rFonts w:ascii="Avenir Next LT Pro" w:hAnsi="Avenir Next LT Pro" w:cs="Arial"/>
            <w:sz w:val="22"/>
            <w:szCs w:val="22"/>
          </w:rPr>
          <w:t>Mental Capacity Act 2005</w:t>
        </w:r>
      </w:hyperlink>
      <w:r w:rsidRPr="00E308DB">
        <w:rPr>
          <w:rFonts w:ascii="Avenir Next LT Pro" w:hAnsi="Avenir Next LT Pro" w:cs="Arial"/>
          <w:sz w:val="22"/>
          <w:szCs w:val="22"/>
        </w:rPr>
        <w:t xml:space="preserve"> to make the complaint themselves, </w:t>
      </w:r>
      <w:r w:rsidR="003C4FD2" w:rsidRPr="00E308DB">
        <w:rPr>
          <w:rFonts w:ascii="Avenir Next LT Pro" w:hAnsi="Avenir Next LT Pro" w:cs="Arial"/>
          <w:sz w:val="22"/>
          <w:szCs w:val="22"/>
        </w:rPr>
        <w:t xml:space="preserve">the </w:t>
      </w:r>
      <w:r w:rsidRPr="00E308DB">
        <w:rPr>
          <w:rFonts w:ascii="Avenir Next LT Pro" w:hAnsi="Avenir Next LT Pro" w:cs="Arial"/>
          <w:sz w:val="22"/>
          <w:szCs w:val="22"/>
        </w:rPr>
        <w:t>organisation needs to be satisfied that the complaint is being made in the best interests of the person on whose behalf the complaint is made.</w:t>
      </w:r>
    </w:p>
    <w:p w14:paraId="3019A748" w14:textId="77777777" w:rsidR="00D04492" w:rsidRPr="00E308DB" w:rsidRDefault="00D04492" w:rsidP="000F61C9">
      <w:pPr>
        <w:widowControl w:val="0"/>
        <w:rPr>
          <w:rFonts w:ascii="Avenir Next LT Pro" w:hAnsi="Avenir Next LT Pro" w:cs="Arial"/>
          <w:sz w:val="22"/>
          <w:szCs w:val="22"/>
        </w:rPr>
      </w:pPr>
    </w:p>
    <w:p w14:paraId="5DB67E6D" w14:textId="77777777" w:rsidR="00D04492" w:rsidRPr="00E308DB" w:rsidRDefault="00D04492" w:rsidP="000F61C9">
      <w:pPr>
        <w:pStyle w:val="ListParagraph"/>
        <w:widowControl w:val="0"/>
        <w:numPr>
          <w:ilvl w:val="0"/>
          <w:numId w:val="66"/>
        </w:numPr>
        <w:rPr>
          <w:rFonts w:ascii="Avenir Next LT Pro" w:hAnsi="Avenir Next LT Pro" w:cs="Arial"/>
          <w:sz w:val="22"/>
          <w:szCs w:val="22"/>
        </w:rPr>
      </w:pPr>
      <w:r w:rsidRPr="00E308DB">
        <w:rPr>
          <w:rFonts w:ascii="Avenir Next LT Pro" w:hAnsi="Avenir Next LT Pro" w:cs="Arial"/>
          <w:sz w:val="22"/>
          <w:szCs w:val="22"/>
        </w:rPr>
        <w:t>Has given consent to a third party acting on their behalf</w:t>
      </w:r>
    </w:p>
    <w:p w14:paraId="1FA99CB2" w14:textId="77777777" w:rsidR="00D04492" w:rsidRPr="00E308DB" w:rsidRDefault="00D04492" w:rsidP="000F61C9">
      <w:pPr>
        <w:pStyle w:val="ListParagraph"/>
        <w:widowControl w:val="0"/>
        <w:rPr>
          <w:rFonts w:ascii="Avenir Next LT Pro" w:hAnsi="Avenir Next LT Pro" w:cs="Arial"/>
          <w:sz w:val="22"/>
          <w:szCs w:val="22"/>
        </w:rPr>
      </w:pPr>
    </w:p>
    <w:p w14:paraId="4787BC8F" w14:textId="26E6547E" w:rsidR="00D04492" w:rsidRPr="00E308DB" w:rsidRDefault="00D04492" w:rsidP="000F61C9">
      <w:pPr>
        <w:pStyle w:val="ListParagraph"/>
        <w:widowControl w:val="0"/>
        <w:rPr>
          <w:rFonts w:ascii="Avenir Next LT Pro" w:hAnsi="Avenir Next LT Pro" w:cs="Arial"/>
          <w:sz w:val="22"/>
          <w:szCs w:val="22"/>
        </w:rPr>
      </w:pPr>
      <w:r w:rsidRPr="00E308DB">
        <w:rPr>
          <w:rFonts w:ascii="Avenir Next LT Pro" w:hAnsi="Avenir Next LT Pro" w:cs="Arial"/>
          <w:sz w:val="22"/>
          <w:szCs w:val="22"/>
        </w:rPr>
        <w:t>In the case of a third party pursuing a complaint on behalf of the person affected</w:t>
      </w:r>
      <w:r w:rsidR="00920417" w:rsidRPr="00E308DB">
        <w:rPr>
          <w:rFonts w:ascii="Avenir Next LT Pro" w:hAnsi="Avenir Next LT Pro" w:cs="Arial"/>
          <w:sz w:val="22"/>
          <w:szCs w:val="22"/>
        </w:rPr>
        <w:t>,</w:t>
      </w:r>
      <w:r w:rsidRPr="00E308DB">
        <w:rPr>
          <w:rFonts w:ascii="Avenir Next LT Pro" w:hAnsi="Avenir Next LT Pro" w:cs="Arial"/>
          <w:sz w:val="22"/>
          <w:szCs w:val="22"/>
        </w:rPr>
        <w:t xml:space="preserve"> </w:t>
      </w:r>
      <w:r w:rsidR="003C4FD2" w:rsidRPr="00E308DB">
        <w:rPr>
          <w:rFonts w:ascii="Avenir Next LT Pro" w:hAnsi="Avenir Next LT Pro" w:cs="Arial"/>
          <w:sz w:val="22"/>
          <w:szCs w:val="22"/>
        </w:rPr>
        <w:t xml:space="preserve">the organisation </w:t>
      </w:r>
      <w:r w:rsidRPr="00E308DB">
        <w:rPr>
          <w:rFonts w:ascii="Avenir Next LT Pro" w:hAnsi="Avenir Next LT Pro" w:cs="Arial"/>
          <w:sz w:val="22"/>
          <w:szCs w:val="22"/>
        </w:rPr>
        <w:t>will request the following information:</w:t>
      </w:r>
    </w:p>
    <w:p w14:paraId="32AC855B" w14:textId="77777777" w:rsidR="00D04492" w:rsidRPr="00E308DB" w:rsidRDefault="00D04492" w:rsidP="000F61C9">
      <w:pPr>
        <w:pStyle w:val="ListParagraph"/>
        <w:widowControl w:val="0"/>
        <w:rPr>
          <w:rFonts w:ascii="Avenir Next LT Pro" w:hAnsi="Avenir Next LT Pro" w:cs="Arial"/>
          <w:sz w:val="22"/>
          <w:szCs w:val="22"/>
        </w:rPr>
      </w:pPr>
    </w:p>
    <w:p w14:paraId="5DFF7B4A" w14:textId="77777777" w:rsidR="00D04492" w:rsidRPr="00E308DB" w:rsidRDefault="00D04492" w:rsidP="000F61C9">
      <w:pPr>
        <w:pStyle w:val="ListParagraph"/>
        <w:widowControl w:val="0"/>
        <w:numPr>
          <w:ilvl w:val="1"/>
          <w:numId w:val="66"/>
        </w:numPr>
        <w:rPr>
          <w:rFonts w:ascii="Avenir Next LT Pro" w:hAnsi="Avenir Next LT Pro" w:cs="Arial"/>
          <w:sz w:val="22"/>
          <w:szCs w:val="22"/>
        </w:rPr>
      </w:pPr>
      <w:r w:rsidRPr="00E308DB">
        <w:rPr>
          <w:rFonts w:ascii="Avenir Next LT Pro" w:hAnsi="Avenir Next LT Pro" w:cs="Arial"/>
          <w:sz w:val="22"/>
          <w:szCs w:val="22"/>
        </w:rPr>
        <w:t>Name and address of the person making the complaint</w:t>
      </w:r>
    </w:p>
    <w:p w14:paraId="0DF89166" w14:textId="77777777" w:rsidR="00D04492" w:rsidRPr="00E308DB" w:rsidRDefault="00D04492" w:rsidP="000F61C9">
      <w:pPr>
        <w:pStyle w:val="ListParagraph"/>
        <w:widowControl w:val="0"/>
        <w:numPr>
          <w:ilvl w:val="1"/>
          <w:numId w:val="66"/>
        </w:numPr>
        <w:rPr>
          <w:rFonts w:ascii="Avenir Next LT Pro" w:hAnsi="Avenir Next LT Pro" w:cs="Arial"/>
          <w:sz w:val="22"/>
          <w:szCs w:val="22"/>
        </w:rPr>
      </w:pPr>
      <w:r w:rsidRPr="00E308DB">
        <w:rPr>
          <w:rFonts w:ascii="Avenir Next LT Pro" w:hAnsi="Avenir Next LT Pro" w:cs="Arial"/>
          <w:sz w:val="22"/>
          <w:szCs w:val="22"/>
        </w:rPr>
        <w:t>Name and either date of birth or address of the affected person</w:t>
      </w:r>
    </w:p>
    <w:p w14:paraId="4E813005" w14:textId="2E91DEA1" w:rsidR="00D04492" w:rsidRPr="00E308DB" w:rsidRDefault="00D04492" w:rsidP="000F61C9">
      <w:pPr>
        <w:pStyle w:val="ListParagraph"/>
        <w:widowControl w:val="0"/>
        <w:numPr>
          <w:ilvl w:val="1"/>
          <w:numId w:val="66"/>
        </w:numPr>
        <w:rPr>
          <w:rFonts w:ascii="Avenir Next LT Pro" w:hAnsi="Avenir Next LT Pro" w:cs="Arial"/>
          <w:sz w:val="22"/>
          <w:szCs w:val="22"/>
        </w:rPr>
      </w:pPr>
      <w:r w:rsidRPr="00E308DB">
        <w:rPr>
          <w:rFonts w:ascii="Avenir Next LT Pro" w:hAnsi="Avenir Next LT Pro" w:cs="Arial"/>
          <w:sz w:val="22"/>
          <w:szCs w:val="22"/>
        </w:rPr>
        <w:t xml:space="preserve">Contact details of the affected person so that </w:t>
      </w:r>
      <w:r w:rsidR="005E4DF3" w:rsidRPr="00E308DB">
        <w:rPr>
          <w:rFonts w:ascii="Avenir Next LT Pro" w:hAnsi="Avenir Next LT Pro" w:cs="Arial"/>
          <w:sz w:val="22"/>
          <w:szCs w:val="22"/>
        </w:rPr>
        <w:t>they can be contacted</w:t>
      </w:r>
      <w:r w:rsidRPr="00E308DB">
        <w:rPr>
          <w:rFonts w:ascii="Avenir Next LT Pro" w:hAnsi="Avenir Next LT Pro" w:cs="Arial"/>
          <w:sz w:val="22"/>
          <w:szCs w:val="22"/>
        </w:rPr>
        <w:t xml:space="preserve"> for confirmation that they consent to the third party acting on their behalf </w:t>
      </w:r>
    </w:p>
    <w:p w14:paraId="24E0838A" w14:textId="77777777" w:rsidR="00D04492" w:rsidRPr="00E308DB" w:rsidRDefault="00D04492" w:rsidP="000F61C9">
      <w:pPr>
        <w:widowControl w:val="0"/>
        <w:rPr>
          <w:rFonts w:ascii="Avenir Next LT Pro" w:hAnsi="Avenir Next LT Pro" w:cs="Arial"/>
          <w:sz w:val="22"/>
          <w:szCs w:val="22"/>
        </w:rPr>
      </w:pPr>
    </w:p>
    <w:p w14:paraId="4EED3896" w14:textId="77777777" w:rsidR="00D04492" w:rsidRPr="00E308DB" w:rsidRDefault="00D04492" w:rsidP="000F61C9">
      <w:pPr>
        <w:widowControl w:val="0"/>
        <w:ind w:left="720"/>
        <w:rPr>
          <w:rFonts w:ascii="Avenir Next LT Pro" w:hAnsi="Avenir Next LT Pro" w:cs="Arial"/>
          <w:sz w:val="22"/>
          <w:szCs w:val="22"/>
        </w:rPr>
      </w:pPr>
      <w:r w:rsidRPr="00E308DB">
        <w:rPr>
          <w:rFonts w:ascii="Avenir Next LT Pro" w:hAnsi="Avenir Next LT Pro" w:cs="Arial"/>
          <w:sz w:val="22"/>
          <w:szCs w:val="22"/>
        </w:rPr>
        <w:t xml:space="preserve">The above information will be documented in the file pertaining to this complaint and confirmation will be issued to both the person making the complaint and the person affected. </w:t>
      </w:r>
    </w:p>
    <w:p w14:paraId="19A6978B" w14:textId="77777777" w:rsidR="00D04492" w:rsidRPr="00E308DB" w:rsidRDefault="00D04492" w:rsidP="000F61C9">
      <w:pPr>
        <w:widowControl w:val="0"/>
        <w:ind w:left="720"/>
        <w:rPr>
          <w:rFonts w:ascii="Avenir Next LT Pro" w:hAnsi="Avenir Next LT Pro" w:cs="Arial"/>
          <w:sz w:val="22"/>
          <w:szCs w:val="22"/>
        </w:rPr>
      </w:pPr>
    </w:p>
    <w:p w14:paraId="00C9FD7E" w14:textId="2F9C23BF" w:rsidR="00D04492" w:rsidRPr="00E308DB" w:rsidRDefault="00D04492" w:rsidP="000F61C9">
      <w:pPr>
        <w:pStyle w:val="ListParagraph"/>
        <w:widowControl w:val="0"/>
        <w:numPr>
          <w:ilvl w:val="0"/>
          <w:numId w:val="66"/>
        </w:numPr>
        <w:rPr>
          <w:rFonts w:ascii="Avenir Next LT Pro" w:hAnsi="Avenir Next LT Pro" w:cs="Arial"/>
          <w:sz w:val="22"/>
          <w:szCs w:val="22"/>
        </w:rPr>
      </w:pPr>
      <w:r w:rsidRPr="00E308DB">
        <w:rPr>
          <w:rFonts w:ascii="Avenir Next LT Pro" w:hAnsi="Avenir Next LT Pro" w:cs="Arial"/>
          <w:sz w:val="22"/>
          <w:szCs w:val="22"/>
        </w:rPr>
        <w:t>Has delegated authority to act on their behalf, for example in the form of a registered Power of Attorney which must cover health affairs</w:t>
      </w:r>
    </w:p>
    <w:p w14:paraId="26498AE0" w14:textId="77777777" w:rsidR="00D04492" w:rsidRPr="00E308DB" w:rsidRDefault="00D04492" w:rsidP="000F61C9">
      <w:pPr>
        <w:pStyle w:val="ListParagraph"/>
        <w:widowControl w:val="0"/>
        <w:rPr>
          <w:rFonts w:ascii="Avenir Next LT Pro" w:hAnsi="Avenir Next LT Pro" w:cs="Arial"/>
          <w:sz w:val="22"/>
          <w:szCs w:val="22"/>
        </w:rPr>
      </w:pPr>
    </w:p>
    <w:p w14:paraId="1050A316" w14:textId="14142B0F" w:rsidR="00D04492" w:rsidRPr="00E308DB" w:rsidRDefault="00D04492" w:rsidP="000F61C9">
      <w:pPr>
        <w:pStyle w:val="ListParagraph"/>
        <w:widowControl w:val="0"/>
        <w:numPr>
          <w:ilvl w:val="0"/>
          <w:numId w:val="66"/>
        </w:numPr>
        <w:rPr>
          <w:rFonts w:ascii="Avenir Next LT Pro" w:hAnsi="Avenir Next LT Pro" w:cs="Arial"/>
          <w:sz w:val="22"/>
          <w:szCs w:val="22"/>
        </w:rPr>
      </w:pPr>
      <w:r w:rsidRPr="00E308DB">
        <w:rPr>
          <w:rFonts w:ascii="Avenir Next LT Pro" w:hAnsi="Avenir Next LT Pro" w:cs="Arial"/>
          <w:sz w:val="22"/>
          <w:szCs w:val="22"/>
        </w:rPr>
        <w:t>Is an MP, acting on behalf of and by instruction from a constituent</w:t>
      </w:r>
    </w:p>
    <w:p w14:paraId="33C6D71A" w14:textId="77777777" w:rsidR="00D04492" w:rsidRPr="00E308DB" w:rsidRDefault="00D04492" w:rsidP="000F61C9">
      <w:pPr>
        <w:pStyle w:val="ListParagraph"/>
        <w:widowControl w:val="0"/>
        <w:rPr>
          <w:rFonts w:ascii="Avenir Next LT Pro" w:hAnsi="Avenir Next LT Pro" w:cs="Arial"/>
          <w:sz w:val="22"/>
          <w:szCs w:val="22"/>
        </w:rPr>
      </w:pPr>
    </w:p>
    <w:p w14:paraId="48425515" w14:textId="12FB3EC8" w:rsidR="00D04492" w:rsidRPr="00E308DB" w:rsidRDefault="00D04492" w:rsidP="000F61C9">
      <w:pPr>
        <w:widowControl w:val="0"/>
        <w:rPr>
          <w:rFonts w:ascii="Avenir Next LT Pro" w:hAnsi="Avenir Next LT Pro" w:cs="Arial"/>
          <w:sz w:val="22"/>
          <w:szCs w:val="22"/>
        </w:rPr>
      </w:pPr>
      <w:r w:rsidRPr="00E308DB">
        <w:rPr>
          <w:rFonts w:ascii="Avenir Next LT Pro" w:hAnsi="Avenir Next LT Pro" w:cs="Arial"/>
          <w:sz w:val="22"/>
          <w:szCs w:val="22"/>
        </w:rPr>
        <w:t xml:space="preserve">Should the </w:t>
      </w:r>
      <w:r w:rsidR="003E52B6" w:rsidRPr="00E308DB">
        <w:rPr>
          <w:rFonts w:ascii="Avenir Next LT Pro" w:hAnsi="Avenir Next LT Pro" w:cs="Arial"/>
          <w:sz w:val="22"/>
          <w:szCs w:val="22"/>
        </w:rPr>
        <w:t xml:space="preserve">Complaints Manager </w:t>
      </w:r>
      <w:r w:rsidR="005D0DC8" w:rsidRPr="00E308DB">
        <w:rPr>
          <w:rFonts w:ascii="Avenir Next LT Pro" w:hAnsi="Avenir Next LT Pro" w:cs="Arial"/>
          <w:sz w:val="22"/>
          <w:szCs w:val="22"/>
        </w:rPr>
        <w:t>believe</w:t>
      </w:r>
      <w:r w:rsidRPr="00E308DB">
        <w:rPr>
          <w:rFonts w:ascii="Avenir Next LT Pro" w:hAnsi="Avenir Next LT Pro" w:cs="Arial"/>
          <w:sz w:val="22"/>
          <w:szCs w:val="22"/>
        </w:rPr>
        <w:t xml:space="preserve"> a representative does or did not have sufficient interest in the person’s welfare, or is not acting in their best interests, they will discuss the matter with either </w:t>
      </w:r>
      <w:r w:rsidR="00A920EF" w:rsidRPr="00E308DB">
        <w:rPr>
          <w:rFonts w:ascii="Avenir Next LT Pro" w:hAnsi="Avenir Next LT Pro" w:cs="Arial"/>
          <w:sz w:val="22"/>
          <w:szCs w:val="22"/>
        </w:rPr>
        <w:t>medico-legal defence</w:t>
      </w:r>
      <w:r w:rsidRPr="00E308DB">
        <w:rPr>
          <w:rFonts w:ascii="Avenir Next LT Pro" w:hAnsi="Avenir Next LT Pro" w:cs="Arial"/>
          <w:sz w:val="22"/>
          <w:szCs w:val="22"/>
        </w:rPr>
        <w:t xml:space="preserve"> or </w:t>
      </w:r>
      <w:hyperlink r:id="rId26" w:history="1">
        <w:r w:rsidRPr="00E308DB">
          <w:rPr>
            <w:rStyle w:val="Hyperlink"/>
            <w:rFonts w:ascii="Avenir Next LT Pro" w:hAnsi="Avenir Next LT Pro" w:cs="Arial"/>
            <w:sz w:val="22"/>
            <w:szCs w:val="22"/>
          </w:rPr>
          <w:t xml:space="preserve">NHS </w:t>
        </w:r>
        <w:r w:rsidR="000B3F58" w:rsidRPr="00E308DB">
          <w:rPr>
            <w:rStyle w:val="Hyperlink"/>
            <w:rFonts w:ascii="Avenir Next LT Pro" w:hAnsi="Avenir Next LT Pro" w:cs="Arial"/>
            <w:sz w:val="22"/>
            <w:szCs w:val="22"/>
          </w:rPr>
          <w:t>Resolution</w:t>
        </w:r>
      </w:hyperlink>
      <w:r w:rsidR="000B3F58" w:rsidRPr="00E308DB">
        <w:rPr>
          <w:rFonts w:ascii="Avenir Next LT Pro" w:hAnsi="Avenir Next LT Pro" w:cs="Arial"/>
          <w:sz w:val="22"/>
          <w:szCs w:val="22"/>
        </w:rPr>
        <w:t xml:space="preserve"> </w:t>
      </w:r>
      <w:r w:rsidRPr="00E308DB">
        <w:rPr>
          <w:rFonts w:ascii="Avenir Next LT Pro" w:hAnsi="Avenir Next LT Pro" w:cs="Arial"/>
          <w:sz w:val="22"/>
          <w:szCs w:val="22"/>
        </w:rPr>
        <w:t>to confirm prior to notifying the complainant in writing of any decision.</w:t>
      </w:r>
    </w:p>
    <w:p w14:paraId="2863FC5A" w14:textId="55979F0A" w:rsidR="00441322" w:rsidRPr="00E308DB" w:rsidRDefault="00441322" w:rsidP="000F61C9">
      <w:pPr>
        <w:pStyle w:val="Heading2"/>
        <w:keepNext w:val="0"/>
        <w:keepLines w:val="0"/>
        <w:widowControl w:val="0"/>
        <w:spacing w:line="240" w:lineRule="auto"/>
        <w:ind w:left="576"/>
        <w:rPr>
          <w:rFonts w:ascii="Avenir Next LT Pro" w:hAnsi="Avenir Next LT Pro" w:cs="Arial"/>
          <w:smallCaps w:val="0"/>
          <w:sz w:val="24"/>
          <w:szCs w:val="24"/>
          <w:lang w:val="en-GB"/>
        </w:rPr>
      </w:pPr>
      <w:bookmarkStart w:id="163" w:name="_Toc172045031"/>
      <w:r w:rsidRPr="00E308DB">
        <w:rPr>
          <w:rFonts w:ascii="Avenir Next LT Pro" w:hAnsi="Avenir Next LT Pro" w:cs="Arial"/>
          <w:smallCaps w:val="0"/>
          <w:sz w:val="24"/>
          <w:szCs w:val="24"/>
          <w:lang w:val="en-GB"/>
        </w:rPr>
        <w:t>Complaints advocate</w:t>
      </w:r>
      <w:r w:rsidR="00574FBA" w:rsidRPr="00E308DB">
        <w:rPr>
          <w:rFonts w:ascii="Avenir Next LT Pro" w:hAnsi="Avenir Next LT Pro" w:cs="Arial"/>
          <w:smallCaps w:val="0"/>
          <w:sz w:val="24"/>
          <w:szCs w:val="24"/>
          <w:lang w:val="en-GB"/>
        </w:rPr>
        <w:t>s</w:t>
      </w:r>
      <w:bookmarkEnd w:id="163"/>
    </w:p>
    <w:p w14:paraId="3EC1765A" w14:textId="23C18F9B" w:rsidR="000A4E59" w:rsidRPr="00E308DB" w:rsidRDefault="00441322" w:rsidP="00B022EB">
      <w:pPr>
        <w:pStyle w:val="NormalWeb"/>
        <w:widowControl w:val="0"/>
        <w:rPr>
          <w:rFonts w:ascii="Avenir Next LT Pro" w:hAnsi="Avenir Next LT Pro" w:cs="Arial"/>
          <w:sz w:val="22"/>
          <w:szCs w:val="22"/>
        </w:rPr>
      </w:pPr>
      <w:r w:rsidRPr="00E308DB">
        <w:rPr>
          <w:rFonts w:ascii="Avenir Next LT Pro" w:hAnsi="Avenir Next LT Pro" w:cs="Arial"/>
          <w:sz w:val="22"/>
          <w:szCs w:val="22"/>
        </w:rPr>
        <w:t xml:space="preserve">Details of how patients can complain </w:t>
      </w:r>
      <w:r w:rsidR="00F5033E" w:rsidRPr="00E308DB">
        <w:rPr>
          <w:rFonts w:ascii="Avenir Next LT Pro" w:hAnsi="Avenir Next LT Pro" w:cs="Arial"/>
          <w:sz w:val="22"/>
          <w:szCs w:val="22"/>
        </w:rPr>
        <w:t>and</w:t>
      </w:r>
      <w:r w:rsidRPr="00E308DB">
        <w:rPr>
          <w:rFonts w:ascii="Avenir Next LT Pro" w:hAnsi="Avenir Next LT Pro" w:cs="Arial"/>
          <w:sz w:val="22"/>
          <w:szCs w:val="22"/>
        </w:rPr>
        <w:t xml:space="preserve"> how to find independent NHS complaints advocates </w:t>
      </w:r>
      <w:r w:rsidR="0047734E" w:rsidRPr="00E308DB">
        <w:rPr>
          <w:rFonts w:ascii="Avenir Next LT Pro" w:hAnsi="Avenir Next LT Pro" w:cs="Arial"/>
          <w:sz w:val="22"/>
          <w:szCs w:val="22"/>
        </w:rPr>
        <w:t>are</w:t>
      </w:r>
      <w:r w:rsidRPr="00E308DB">
        <w:rPr>
          <w:rFonts w:ascii="Avenir Next LT Pro" w:hAnsi="Avenir Next LT Pro" w:cs="Arial"/>
          <w:sz w:val="22"/>
          <w:szCs w:val="22"/>
        </w:rPr>
        <w:t xml:space="preserve"> detailed within the </w:t>
      </w:r>
      <w:r w:rsidR="00A920EF" w:rsidRPr="00E308DB">
        <w:rPr>
          <w:rFonts w:ascii="Avenir Next LT Pro" w:hAnsi="Avenir Next LT Pro" w:cs="Arial"/>
          <w:sz w:val="22"/>
          <w:szCs w:val="22"/>
        </w:rPr>
        <w:t xml:space="preserve">complaints </w:t>
      </w:r>
      <w:r w:rsidRPr="00E308DB">
        <w:rPr>
          <w:rFonts w:ascii="Avenir Next LT Pro" w:hAnsi="Avenir Next LT Pro" w:cs="Arial"/>
          <w:sz w:val="22"/>
          <w:szCs w:val="22"/>
        </w:rPr>
        <w:t xml:space="preserve">leaflet at </w:t>
      </w:r>
      <w:hyperlink w:anchor="_Annex_D_–" w:history="1">
        <w:r w:rsidR="00BE7D7D" w:rsidRPr="00E308DB">
          <w:rPr>
            <w:rStyle w:val="Hyperlink"/>
            <w:rFonts w:ascii="Avenir Next LT Pro" w:hAnsi="Avenir Next LT Pro" w:cs="Arial"/>
            <w:sz w:val="22"/>
            <w:szCs w:val="22"/>
          </w:rPr>
          <w:t>Annex B</w:t>
        </w:r>
      </w:hyperlink>
      <w:r w:rsidRPr="00E308DB">
        <w:rPr>
          <w:rFonts w:ascii="Avenir Next LT Pro" w:hAnsi="Avenir Next LT Pro" w:cs="Arial"/>
          <w:sz w:val="22"/>
          <w:szCs w:val="22"/>
        </w:rPr>
        <w:t xml:space="preserve">. </w:t>
      </w:r>
      <w:r w:rsidR="00574FBA" w:rsidRPr="00E308DB">
        <w:rPr>
          <w:rFonts w:ascii="Avenir Next LT Pro" w:hAnsi="Avenir Next LT Pro" w:cs="Arial"/>
          <w:sz w:val="22"/>
          <w:szCs w:val="22"/>
        </w:rPr>
        <w:t>Additionally, the patient should be advised that the lo</w:t>
      </w:r>
      <w:r w:rsidRPr="00E308DB">
        <w:rPr>
          <w:rFonts w:ascii="Avenir Next LT Pro" w:hAnsi="Avenir Next LT Pro" w:cs="Arial"/>
          <w:sz w:val="22"/>
          <w:szCs w:val="22"/>
        </w:rPr>
        <w:t xml:space="preserve">cal Healthwatch can help </w:t>
      </w:r>
      <w:r w:rsidR="00C141D9" w:rsidRPr="00E308DB">
        <w:rPr>
          <w:rFonts w:ascii="Avenir Next LT Pro" w:hAnsi="Avenir Next LT Pro" w:cs="Arial"/>
          <w:sz w:val="22"/>
          <w:szCs w:val="22"/>
        </w:rPr>
        <w:t xml:space="preserve">to </w:t>
      </w:r>
      <w:r w:rsidRPr="00E308DB">
        <w:rPr>
          <w:rFonts w:ascii="Avenir Next LT Pro" w:hAnsi="Avenir Next LT Pro" w:cs="Arial"/>
          <w:sz w:val="22"/>
          <w:szCs w:val="22"/>
        </w:rPr>
        <w:t xml:space="preserve">find </w:t>
      </w:r>
      <w:r w:rsidR="00C141D9" w:rsidRPr="00E308DB">
        <w:rPr>
          <w:rFonts w:ascii="Avenir Next LT Pro" w:hAnsi="Avenir Next LT Pro" w:cs="Arial"/>
          <w:sz w:val="22"/>
          <w:szCs w:val="22"/>
        </w:rPr>
        <w:t xml:space="preserve">an </w:t>
      </w:r>
      <w:r w:rsidRPr="00E308DB">
        <w:rPr>
          <w:rFonts w:ascii="Avenir Next LT Pro" w:hAnsi="Avenir Next LT Pro" w:cs="Arial"/>
          <w:sz w:val="22"/>
          <w:szCs w:val="22"/>
        </w:rPr>
        <w:t xml:space="preserve">independent complaints advocacy service in </w:t>
      </w:r>
      <w:r w:rsidR="00C141D9" w:rsidRPr="00E308DB">
        <w:rPr>
          <w:rFonts w:ascii="Avenir Next LT Pro" w:hAnsi="Avenir Next LT Pro" w:cs="Arial"/>
          <w:sz w:val="22"/>
          <w:szCs w:val="22"/>
        </w:rPr>
        <w:t>the</w:t>
      </w:r>
      <w:r w:rsidRPr="00E308DB">
        <w:rPr>
          <w:rFonts w:ascii="Avenir Next LT Pro" w:hAnsi="Avenir Next LT Pro" w:cs="Arial"/>
          <w:sz w:val="22"/>
          <w:szCs w:val="22"/>
        </w:rPr>
        <w:t xml:space="preserve"> area</w:t>
      </w:r>
      <w:r w:rsidR="00D95906" w:rsidRPr="00E308DB">
        <w:rPr>
          <w:rFonts w:ascii="Avenir Next LT Pro" w:hAnsi="Avenir Next LT Pro" w:cs="Arial"/>
          <w:sz w:val="22"/>
          <w:szCs w:val="22"/>
        </w:rPr>
        <w:t>.</w:t>
      </w:r>
      <w:r w:rsidR="00B022EB" w:rsidRPr="00E308DB">
        <w:rPr>
          <w:rFonts w:ascii="Avenir Next LT Pro" w:hAnsi="Avenir Next LT Pro" w:cs="Arial"/>
          <w:sz w:val="22"/>
          <w:szCs w:val="22"/>
        </w:rPr>
        <w:t xml:space="preserve"> </w:t>
      </w:r>
      <w:r w:rsidR="004C3342" w:rsidRPr="00E308DB">
        <w:rPr>
          <w:rFonts w:ascii="Avenir Next LT Pro" w:hAnsi="Avenir Next LT Pro" w:cs="Arial"/>
          <w:sz w:val="22"/>
          <w:szCs w:val="22"/>
        </w:rPr>
        <w:t xml:space="preserve">The </w:t>
      </w:r>
      <w:r w:rsidR="000A4E59" w:rsidRPr="00E308DB">
        <w:rPr>
          <w:rFonts w:ascii="Avenir Next LT Pro" w:hAnsi="Avenir Next LT Pro" w:cs="Arial"/>
          <w:sz w:val="22"/>
          <w:szCs w:val="22"/>
        </w:rPr>
        <w:t>PHSO provide</w:t>
      </w:r>
      <w:r w:rsidR="004C3342" w:rsidRPr="00E308DB">
        <w:rPr>
          <w:rFonts w:ascii="Avenir Next LT Pro" w:hAnsi="Avenir Next LT Pro" w:cs="Arial"/>
          <w:sz w:val="22"/>
          <w:szCs w:val="22"/>
        </w:rPr>
        <w:t>s</w:t>
      </w:r>
      <w:r w:rsidR="000A4E59" w:rsidRPr="00E308DB">
        <w:rPr>
          <w:rFonts w:ascii="Avenir Next LT Pro" w:hAnsi="Avenir Next LT Pro" w:cs="Arial"/>
          <w:sz w:val="22"/>
          <w:szCs w:val="22"/>
        </w:rPr>
        <w:t xml:space="preserve"> several more advocates within </w:t>
      </w:r>
      <w:r w:rsidR="004C3342" w:rsidRPr="00E308DB">
        <w:rPr>
          <w:rFonts w:ascii="Avenir Next LT Pro" w:hAnsi="Avenir Next LT Pro" w:cs="Arial"/>
          <w:sz w:val="22"/>
          <w:szCs w:val="22"/>
        </w:rPr>
        <w:t>its</w:t>
      </w:r>
      <w:r w:rsidR="000A4E59" w:rsidRPr="00E308DB">
        <w:rPr>
          <w:rFonts w:ascii="Avenir Next LT Pro" w:hAnsi="Avenir Next LT Pro" w:cs="Arial"/>
          <w:sz w:val="22"/>
          <w:szCs w:val="22"/>
        </w:rPr>
        <w:t xml:space="preserve"> webpage titled </w:t>
      </w:r>
      <w:hyperlink r:id="rId27" w:history="1">
        <w:r w:rsidR="000A4E59" w:rsidRPr="00E308DB">
          <w:rPr>
            <w:rStyle w:val="Hyperlink"/>
            <w:rFonts w:ascii="Avenir Next LT Pro" w:hAnsi="Avenir Next LT Pro" w:cs="Arial"/>
            <w:sz w:val="22"/>
            <w:szCs w:val="22"/>
          </w:rPr>
          <w:t>Getting advice and support</w:t>
        </w:r>
      </w:hyperlink>
      <w:r w:rsidR="000A4E59" w:rsidRPr="00E308DB">
        <w:rPr>
          <w:rFonts w:ascii="Avenir Next LT Pro" w:hAnsi="Avenir Next LT Pro" w:cs="Arial"/>
          <w:sz w:val="22"/>
          <w:szCs w:val="22"/>
        </w:rPr>
        <w:t>.</w:t>
      </w:r>
    </w:p>
    <w:p w14:paraId="03E80599" w14:textId="1A293EFD" w:rsidR="007A4C13" w:rsidRPr="00E308DB" w:rsidRDefault="007A4C13" w:rsidP="000F61C9">
      <w:pPr>
        <w:pStyle w:val="Heading2"/>
        <w:keepNext w:val="0"/>
        <w:keepLines w:val="0"/>
        <w:widowControl w:val="0"/>
        <w:spacing w:line="240" w:lineRule="auto"/>
        <w:ind w:left="576"/>
        <w:rPr>
          <w:rFonts w:ascii="Avenir Next LT Pro" w:hAnsi="Avenir Next LT Pro" w:cs="Arial"/>
          <w:smallCaps w:val="0"/>
          <w:sz w:val="24"/>
          <w:szCs w:val="24"/>
          <w:lang w:val="en-GB"/>
        </w:rPr>
      </w:pPr>
      <w:r w:rsidRPr="00E308DB">
        <w:rPr>
          <w:rFonts w:ascii="Avenir Next LT Pro" w:hAnsi="Avenir Next LT Pro" w:cs="Arial"/>
          <w:smallCaps w:val="0"/>
          <w:sz w:val="24"/>
          <w:szCs w:val="24"/>
          <w:lang w:val="en-GB"/>
        </w:rPr>
        <w:t xml:space="preserve">  </w:t>
      </w:r>
      <w:bookmarkStart w:id="164" w:name="_Toc172045032"/>
      <w:r w:rsidR="00391031" w:rsidRPr="00E308DB">
        <w:rPr>
          <w:rFonts w:ascii="Avenir Next LT Pro" w:hAnsi="Avenir Next LT Pro" w:cs="Arial"/>
          <w:smallCaps w:val="0"/>
          <w:sz w:val="24"/>
          <w:szCs w:val="24"/>
          <w:lang w:val="en-GB"/>
        </w:rPr>
        <w:t>Investigating c</w:t>
      </w:r>
      <w:r w:rsidRPr="00E308DB">
        <w:rPr>
          <w:rFonts w:ascii="Avenir Next LT Pro" w:hAnsi="Avenir Next LT Pro" w:cs="Arial"/>
          <w:smallCaps w:val="0"/>
          <w:sz w:val="24"/>
          <w:szCs w:val="24"/>
          <w:lang w:val="en-GB"/>
        </w:rPr>
        <w:t>omplaints</w:t>
      </w:r>
      <w:bookmarkEnd w:id="164"/>
    </w:p>
    <w:p w14:paraId="6226BCD6" w14:textId="1FED6329" w:rsidR="001A53F4" w:rsidRPr="00E308DB" w:rsidRDefault="00A920EF" w:rsidP="000F61C9">
      <w:pPr>
        <w:pStyle w:val="NormalWeb"/>
        <w:widowControl w:val="0"/>
        <w:rPr>
          <w:rFonts w:ascii="Avenir Next LT Pro" w:hAnsi="Avenir Next LT Pro" w:cs="Arial"/>
          <w:sz w:val="22"/>
          <w:szCs w:val="22"/>
        </w:rPr>
      </w:pPr>
      <w:r w:rsidRPr="00E308DB">
        <w:rPr>
          <w:rFonts w:ascii="Avenir Next LT Pro" w:hAnsi="Avenir Next LT Pro" w:cs="Arial"/>
          <w:sz w:val="22"/>
          <w:szCs w:val="22"/>
        </w:rPr>
        <w:t>This organisation will</w:t>
      </w:r>
      <w:r w:rsidR="001A53F4" w:rsidRPr="00E308DB">
        <w:rPr>
          <w:rFonts w:ascii="Avenir Next LT Pro" w:hAnsi="Avenir Next LT Pro" w:cs="Arial"/>
          <w:sz w:val="22"/>
          <w:szCs w:val="22"/>
        </w:rPr>
        <w:t xml:space="preserve"> ensure that complaints are investigated effectively and in accordance with extant legislation and guidance</w:t>
      </w:r>
      <w:r w:rsidRPr="00E308DB">
        <w:rPr>
          <w:rFonts w:ascii="Avenir Next LT Pro" w:hAnsi="Avenir Next LT Pro" w:cs="Arial"/>
          <w:sz w:val="22"/>
          <w:szCs w:val="22"/>
        </w:rPr>
        <w:t xml:space="preserve">. Furthermore, </w:t>
      </w:r>
      <w:r w:rsidR="003E52B6" w:rsidRPr="00E308DB">
        <w:rPr>
          <w:rFonts w:ascii="Avenir Next LT Pro" w:hAnsi="Avenir Next LT Pro" w:cs="Arial"/>
          <w:sz w:val="22"/>
          <w:szCs w:val="22"/>
        </w:rPr>
        <w:t>it</w:t>
      </w:r>
      <w:r w:rsidRPr="00E308DB">
        <w:rPr>
          <w:rFonts w:ascii="Avenir Next LT Pro" w:hAnsi="Avenir Next LT Pro" w:cs="Arial"/>
          <w:sz w:val="22"/>
          <w:szCs w:val="22"/>
        </w:rPr>
        <w:t xml:space="preserve"> </w:t>
      </w:r>
      <w:r w:rsidR="001A53F4" w:rsidRPr="00E308DB">
        <w:rPr>
          <w:rFonts w:ascii="Avenir Next LT Pro" w:hAnsi="Avenir Next LT Pro" w:cs="Arial"/>
          <w:sz w:val="22"/>
          <w:szCs w:val="22"/>
        </w:rPr>
        <w:t xml:space="preserve">will </w:t>
      </w:r>
      <w:r w:rsidR="003C1063" w:rsidRPr="00E308DB">
        <w:rPr>
          <w:rFonts w:ascii="Avenir Next LT Pro" w:hAnsi="Avenir Next LT Pro" w:cs="Arial"/>
          <w:sz w:val="22"/>
          <w:szCs w:val="22"/>
        </w:rPr>
        <w:t>adhere to</w:t>
      </w:r>
      <w:r w:rsidR="001A53F4" w:rsidRPr="00E308DB">
        <w:rPr>
          <w:rFonts w:ascii="Avenir Next LT Pro" w:hAnsi="Avenir Next LT Pro" w:cs="Arial"/>
          <w:sz w:val="22"/>
          <w:szCs w:val="22"/>
        </w:rPr>
        <w:t xml:space="preserve"> </w:t>
      </w:r>
      <w:r w:rsidR="00441322" w:rsidRPr="00E308DB">
        <w:rPr>
          <w:rFonts w:ascii="Avenir Next LT Pro" w:hAnsi="Avenir Next LT Pro" w:cs="Arial"/>
          <w:sz w:val="22"/>
          <w:szCs w:val="22"/>
        </w:rPr>
        <w:t xml:space="preserve">the following </w:t>
      </w:r>
      <w:r w:rsidR="001A53F4" w:rsidRPr="00E308DB">
        <w:rPr>
          <w:rFonts w:ascii="Avenir Next LT Pro" w:hAnsi="Avenir Next LT Pro" w:cs="Arial"/>
          <w:sz w:val="22"/>
          <w:szCs w:val="22"/>
        </w:rPr>
        <w:t>standards</w:t>
      </w:r>
      <w:r w:rsidR="00441322" w:rsidRPr="00E308DB">
        <w:rPr>
          <w:rFonts w:ascii="Avenir Next LT Pro" w:hAnsi="Avenir Next LT Pro" w:cs="Arial"/>
          <w:sz w:val="22"/>
          <w:szCs w:val="22"/>
        </w:rPr>
        <w:t xml:space="preserve"> </w:t>
      </w:r>
      <w:r w:rsidR="001A53F4" w:rsidRPr="00E308DB">
        <w:rPr>
          <w:rFonts w:ascii="Avenir Next LT Pro" w:hAnsi="Avenir Next LT Pro" w:cs="Arial"/>
          <w:sz w:val="22"/>
          <w:szCs w:val="22"/>
        </w:rPr>
        <w:t>when addressing complaints:</w:t>
      </w:r>
    </w:p>
    <w:p w14:paraId="30B62ED0" w14:textId="06737C76" w:rsidR="005D4D45" w:rsidRPr="00E308DB" w:rsidRDefault="001A53F4" w:rsidP="004C3342">
      <w:pPr>
        <w:pStyle w:val="NormalWeb"/>
        <w:widowControl w:val="0"/>
        <w:numPr>
          <w:ilvl w:val="0"/>
          <w:numId w:val="95"/>
        </w:numPr>
        <w:spacing w:before="0" w:beforeAutospacing="0" w:after="0" w:afterAutospacing="0"/>
        <w:rPr>
          <w:rFonts w:ascii="Avenir Next LT Pro" w:hAnsi="Avenir Next LT Pro" w:cs="Arial"/>
          <w:sz w:val="22"/>
          <w:szCs w:val="22"/>
        </w:rPr>
      </w:pPr>
      <w:r w:rsidRPr="00E308DB">
        <w:rPr>
          <w:rFonts w:ascii="Avenir Next LT Pro" w:hAnsi="Avenir Next LT Pro" w:cs="Arial"/>
          <w:sz w:val="22"/>
          <w:szCs w:val="22"/>
        </w:rPr>
        <w:t xml:space="preserve">The complainant has a single point of contact in the organisation and is </w:t>
      </w:r>
      <w:r w:rsidRPr="00E308DB">
        <w:rPr>
          <w:rFonts w:ascii="Avenir Next LT Pro" w:hAnsi="Avenir Next LT Pro" w:cs="Arial"/>
          <w:sz w:val="22"/>
          <w:szCs w:val="22"/>
        </w:rPr>
        <w:lastRenderedPageBreak/>
        <w:t>placed at the centre of the process. The nature of their complaint and the outcome they are seeking</w:t>
      </w:r>
      <w:r w:rsidR="00F95634" w:rsidRPr="00E308DB">
        <w:rPr>
          <w:rFonts w:ascii="Avenir Next LT Pro" w:hAnsi="Avenir Next LT Pro" w:cs="Arial"/>
          <w:sz w:val="22"/>
          <w:szCs w:val="22"/>
        </w:rPr>
        <w:t xml:space="preserve"> are</w:t>
      </w:r>
      <w:r w:rsidRPr="00E308DB">
        <w:rPr>
          <w:rFonts w:ascii="Avenir Next LT Pro" w:hAnsi="Avenir Next LT Pro" w:cs="Arial"/>
          <w:sz w:val="22"/>
          <w:szCs w:val="22"/>
        </w:rPr>
        <w:t xml:space="preserve"> established at the outset</w:t>
      </w:r>
    </w:p>
    <w:p w14:paraId="37DB400C" w14:textId="77777777" w:rsidR="00205AAF" w:rsidRPr="00E308DB" w:rsidRDefault="00205AAF" w:rsidP="003E52B6">
      <w:pPr>
        <w:pStyle w:val="NormalWeb"/>
        <w:widowControl w:val="0"/>
        <w:spacing w:before="0" w:beforeAutospacing="0" w:after="0" w:afterAutospacing="0"/>
        <w:ind w:left="720"/>
        <w:rPr>
          <w:rFonts w:ascii="Avenir Next LT Pro" w:hAnsi="Avenir Next LT Pro" w:cs="Arial"/>
          <w:sz w:val="22"/>
          <w:szCs w:val="22"/>
        </w:rPr>
      </w:pPr>
    </w:p>
    <w:p w14:paraId="14D6866C" w14:textId="4447BEB5" w:rsidR="001A53F4" w:rsidRPr="00E308DB" w:rsidRDefault="001A53F4" w:rsidP="004C3342">
      <w:pPr>
        <w:pStyle w:val="NormalWeb"/>
        <w:widowControl w:val="0"/>
        <w:numPr>
          <w:ilvl w:val="0"/>
          <w:numId w:val="95"/>
        </w:numPr>
        <w:spacing w:before="0" w:beforeAutospacing="0" w:after="0" w:afterAutospacing="0"/>
        <w:rPr>
          <w:rFonts w:ascii="Avenir Next LT Pro" w:hAnsi="Avenir Next LT Pro" w:cs="Arial"/>
          <w:sz w:val="22"/>
          <w:szCs w:val="22"/>
        </w:rPr>
      </w:pPr>
      <w:r w:rsidRPr="00E308DB">
        <w:rPr>
          <w:rFonts w:ascii="Avenir Next LT Pro" w:hAnsi="Avenir Next LT Pro" w:cs="Arial"/>
          <w:sz w:val="22"/>
          <w:szCs w:val="22"/>
        </w:rPr>
        <w:t xml:space="preserve">The complaint undergoes initial </w:t>
      </w:r>
      <w:r w:rsidR="00B022EB" w:rsidRPr="00E308DB">
        <w:rPr>
          <w:rFonts w:ascii="Avenir Next LT Pro" w:hAnsi="Avenir Next LT Pro" w:cs="Arial"/>
          <w:sz w:val="22"/>
          <w:szCs w:val="22"/>
        </w:rPr>
        <w:t>assessment,</w:t>
      </w:r>
      <w:r w:rsidRPr="00E308DB">
        <w:rPr>
          <w:rFonts w:ascii="Avenir Next LT Pro" w:hAnsi="Avenir Next LT Pro" w:cs="Arial"/>
          <w:sz w:val="22"/>
          <w:szCs w:val="22"/>
        </w:rPr>
        <w:t xml:space="preserve"> and any necessary immediate action is taken. A lead investigator is identified</w:t>
      </w:r>
    </w:p>
    <w:p w14:paraId="120BEB42" w14:textId="77777777" w:rsidR="00205AAF" w:rsidRPr="00E308DB" w:rsidRDefault="00205AAF" w:rsidP="000F61C9">
      <w:pPr>
        <w:pStyle w:val="NormalWeb"/>
        <w:widowControl w:val="0"/>
        <w:spacing w:before="0" w:beforeAutospacing="0" w:after="0" w:afterAutospacing="0"/>
        <w:ind w:left="714"/>
        <w:rPr>
          <w:rFonts w:ascii="Avenir Next LT Pro" w:hAnsi="Avenir Next LT Pro" w:cs="Arial"/>
          <w:sz w:val="22"/>
          <w:szCs w:val="22"/>
        </w:rPr>
      </w:pPr>
    </w:p>
    <w:p w14:paraId="04EF9390" w14:textId="6A78590F" w:rsidR="001A53F4" w:rsidRPr="00E308DB" w:rsidRDefault="001A53F4" w:rsidP="004C3342">
      <w:pPr>
        <w:pStyle w:val="NormalWeb"/>
        <w:widowControl w:val="0"/>
        <w:numPr>
          <w:ilvl w:val="0"/>
          <w:numId w:val="95"/>
        </w:numPr>
        <w:spacing w:before="0" w:beforeAutospacing="0" w:after="0" w:afterAutospacing="0"/>
        <w:rPr>
          <w:rFonts w:ascii="Avenir Next LT Pro" w:hAnsi="Avenir Next LT Pro" w:cs="Arial"/>
          <w:sz w:val="22"/>
          <w:szCs w:val="22"/>
        </w:rPr>
      </w:pPr>
      <w:r w:rsidRPr="00E308DB">
        <w:rPr>
          <w:rFonts w:ascii="Avenir Next LT Pro" w:hAnsi="Avenir Next LT Pro" w:cs="Arial"/>
          <w:sz w:val="22"/>
          <w:szCs w:val="22"/>
        </w:rPr>
        <w:t>Investigations are thorough, where appropriate obtain independent evidence and opinion</w:t>
      </w:r>
      <w:r w:rsidR="00F95634" w:rsidRPr="00E308DB">
        <w:rPr>
          <w:rFonts w:ascii="Avenir Next LT Pro" w:hAnsi="Avenir Next LT Pro" w:cs="Arial"/>
          <w:sz w:val="22"/>
          <w:szCs w:val="22"/>
        </w:rPr>
        <w:t>,</w:t>
      </w:r>
      <w:r w:rsidRPr="00E308DB">
        <w:rPr>
          <w:rFonts w:ascii="Avenir Next LT Pro" w:hAnsi="Avenir Next LT Pro" w:cs="Arial"/>
          <w:sz w:val="22"/>
          <w:szCs w:val="22"/>
        </w:rPr>
        <w:t xml:space="preserve"> and are carried out in accordance with local procedures, national guidance and within legal frameworks </w:t>
      </w:r>
    </w:p>
    <w:p w14:paraId="1C0FF55D" w14:textId="77777777" w:rsidR="00205AAF" w:rsidRPr="00E308DB" w:rsidRDefault="00205AAF" w:rsidP="000F61C9">
      <w:pPr>
        <w:pStyle w:val="NormalWeb"/>
        <w:widowControl w:val="0"/>
        <w:spacing w:before="0" w:beforeAutospacing="0" w:after="0" w:afterAutospacing="0"/>
        <w:ind w:left="714"/>
        <w:rPr>
          <w:rFonts w:ascii="Avenir Next LT Pro" w:hAnsi="Avenir Next LT Pro" w:cs="Arial"/>
          <w:sz w:val="22"/>
          <w:szCs w:val="22"/>
        </w:rPr>
      </w:pPr>
    </w:p>
    <w:p w14:paraId="65750A29" w14:textId="177A7E01" w:rsidR="0037640C" w:rsidRPr="00E308DB" w:rsidRDefault="001A53F4" w:rsidP="004C3342">
      <w:pPr>
        <w:pStyle w:val="NormalWeb"/>
        <w:widowControl w:val="0"/>
        <w:numPr>
          <w:ilvl w:val="0"/>
          <w:numId w:val="95"/>
        </w:numPr>
        <w:spacing w:before="0" w:beforeAutospacing="0" w:after="0" w:afterAutospacing="0"/>
        <w:rPr>
          <w:rFonts w:ascii="Avenir Next LT Pro" w:hAnsi="Avenir Next LT Pro" w:cs="Arial"/>
          <w:sz w:val="22"/>
          <w:szCs w:val="22"/>
        </w:rPr>
      </w:pPr>
      <w:r w:rsidRPr="00E308DB">
        <w:rPr>
          <w:rFonts w:ascii="Avenir Next LT Pro" w:hAnsi="Avenir Next LT Pro" w:cs="Arial"/>
          <w:sz w:val="22"/>
          <w:szCs w:val="22"/>
        </w:rPr>
        <w:t>The investigator reviews, organises and evaluates the investigative findings</w:t>
      </w:r>
    </w:p>
    <w:p w14:paraId="056F5838" w14:textId="77777777" w:rsidR="00205AAF" w:rsidRPr="00E308DB" w:rsidRDefault="00205AAF" w:rsidP="003E52B6">
      <w:pPr>
        <w:pStyle w:val="NormalWeb"/>
        <w:widowControl w:val="0"/>
        <w:spacing w:before="0" w:beforeAutospacing="0" w:after="0" w:afterAutospacing="0"/>
        <w:ind w:left="720"/>
        <w:rPr>
          <w:rFonts w:ascii="Avenir Next LT Pro" w:hAnsi="Avenir Next LT Pro" w:cs="Arial"/>
          <w:sz w:val="22"/>
          <w:szCs w:val="22"/>
        </w:rPr>
      </w:pPr>
    </w:p>
    <w:p w14:paraId="7B73B9E9" w14:textId="05F5FE0A" w:rsidR="001A53F4" w:rsidRPr="00E308DB" w:rsidRDefault="001A53F4" w:rsidP="004C3342">
      <w:pPr>
        <w:pStyle w:val="NormalWeb"/>
        <w:widowControl w:val="0"/>
        <w:numPr>
          <w:ilvl w:val="0"/>
          <w:numId w:val="95"/>
        </w:numPr>
        <w:spacing w:before="0" w:beforeAutospacing="0" w:after="0" w:afterAutospacing="0"/>
        <w:rPr>
          <w:rFonts w:ascii="Avenir Next LT Pro" w:hAnsi="Avenir Next LT Pro" w:cs="Arial"/>
          <w:sz w:val="22"/>
          <w:szCs w:val="22"/>
        </w:rPr>
      </w:pPr>
      <w:r w:rsidRPr="00E308DB">
        <w:rPr>
          <w:rFonts w:ascii="Avenir Next LT Pro" w:hAnsi="Avenir Next LT Pro" w:cs="Arial"/>
          <w:sz w:val="22"/>
          <w:szCs w:val="22"/>
        </w:rPr>
        <w:t xml:space="preserve">The judgement reached by the decision maker is transparent, reasonable and based on the evidence available </w:t>
      </w:r>
    </w:p>
    <w:p w14:paraId="34EB6E38" w14:textId="77777777" w:rsidR="00205AAF" w:rsidRPr="00E308DB" w:rsidRDefault="00205AAF" w:rsidP="000F61C9">
      <w:pPr>
        <w:pStyle w:val="NormalWeb"/>
        <w:widowControl w:val="0"/>
        <w:spacing w:before="0" w:beforeAutospacing="0" w:after="0" w:afterAutospacing="0"/>
        <w:ind w:left="714"/>
        <w:rPr>
          <w:rFonts w:ascii="Avenir Next LT Pro" w:hAnsi="Avenir Next LT Pro" w:cs="Arial"/>
          <w:sz w:val="22"/>
          <w:szCs w:val="22"/>
        </w:rPr>
      </w:pPr>
    </w:p>
    <w:p w14:paraId="21B0234C" w14:textId="03C0DC49" w:rsidR="001A53F4" w:rsidRPr="00E308DB" w:rsidRDefault="001A53F4" w:rsidP="004C3342">
      <w:pPr>
        <w:pStyle w:val="NormalWeb"/>
        <w:widowControl w:val="0"/>
        <w:numPr>
          <w:ilvl w:val="0"/>
          <w:numId w:val="95"/>
        </w:numPr>
        <w:spacing w:before="0" w:beforeAutospacing="0" w:after="0" w:afterAutospacing="0"/>
        <w:rPr>
          <w:rFonts w:ascii="Avenir Next LT Pro" w:hAnsi="Avenir Next LT Pro" w:cs="Arial"/>
          <w:sz w:val="22"/>
          <w:szCs w:val="22"/>
        </w:rPr>
      </w:pPr>
      <w:r w:rsidRPr="00E308DB">
        <w:rPr>
          <w:rFonts w:ascii="Avenir Next LT Pro" w:hAnsi="Avenir Next LT Pro" w:cs="Arial"/>
          <w:sz w:val="22"/>
          <w:szCs w:val="22"/>
        </w:rPr>
        <w:t>The complaint documentation is accurate and complete. The investigation is formally recorded</w:t>
      </w:r>
      <w:r w:rsidR="00C141D9" w:rsidRPr="00E308DB">
        <w:rPr>
          <w:rFonts w:ascii="Avenir Next LT Pro" w:hAnsi="Avenir Next LT Pro" w:cs="Arial"/>
          <w:sz w:val="22"/>
          <w:szCs w:val="22"/>
        </w:rPr>
        <w:t xml:space="preserve"> with</w:t>
      </w:r>
      <w:r w:rsidRPr="00E308DB">
        <w:rPr>
          <w:rFonts w:ascii="Avenir Next LT Pro" w:hAnsi="Avenir Next LT Pro" w:cs="Arial"/>
          <w:sz w:val="22"/>
          <w:szCs w:val="22"/>
        </w:rPr>
        <w:t xml:space="preserve"> the level of detail appropriate to the nature and seriousness of the complaint</w:t>
      </w:r>
    </w:p>
    <w:p w14:paraId="069351D2" w14:textId="77777777" w:rsidR="00205AAF" w:rsidRPr="00E308DB" w:rsidRDefault="00205AAF" w:rsidP="000F61C9">
      <w:pPr>
        <w:pStyle w:val="NormalWeb"/>
        <w:widowControl w:val="0"/>
        <w:spacing w:before="0" w:beforeAutospacing="0" w:after="0" w:afterAutospacing="0"/>
        <w:ind w:left="714"/>
        <w:rPr>
          <w:rFonts w:ascii="Avenir Next LT Pro" w:hAnsi="Avenir Next LT Pro" w:cs="Arial"/>
          <w:sz w:val="22"/>
          <w:szCs w:val="22"/>
        </w:rPr>
      </w:pPr>
    </w:p>
    <w:p w14:paraId="7D46D3A0" w14:textId="2AE015C0" w:rsidR="001A53F4" w:rsidRPr="00E308DB" w:rsidRDefault="001A53F4" w:rsidP="004C3342">
      <w:pPr>
        <w:pStyle w:val="NormalWeb"/>
        <w:widowControl w:val="0"/>
        <w:numPr>
          <w:ilvl w:val="0"/>
          <w:numId w:val="95"/>
        </w:numPr>
        <w:spacing w:before="0" w:beforeAutospacing="0" w:after="0" w:afterAutospacing="0"/>
        <w:rPr>
          <w:rFonts w:ascii="Avenir Next LT Pro" w:hAnsi="Avenir Next LT Pro" w:cs="Arial"/>
          <w:sz w:val="22"/>
          <w:szCs w:val="22"/>
        </w:rPr>
      </w:pPr>
      <w:r w:rsidRPr="00E308DB">
        <w:rPr>
          <w:rFonts w:ascii="Avenir Next LT Pro" w:hAnsi="Avenir Next LT Pro" w:cs="Arial"/>
          <w:sz w:val="22"/>
          <w:szCs w:val="22"/>
        </w:rPr>
        <w:t xml:space="preserve">Both the complainant and those complained about are responded to adequately </w:t>
      </w:r>
    </w:p>
    <w:p w14:paraId="65069DC0" w14:textId="77777777" w:rsidR="00205AAF" w:rsidRPr="00E308DB" w:rsidRDefault="00205AAF" w:rsidP="000F61C9">
      <w:pPr>
        <w:pStyle w:val="NormalWeb"/>
        <w:widowControl w:val="0"/>
        <w:spacing w:before="0" w:beforeAutospacing="0" w:after="0" w:afterAutospacing="0"/>
        <w:ind w:left="714"/>
        <w:rPr>
          <w:rFonts w:ascii="Avenir Next LT Pro" w:hAnsi="Avenir Next LT Pro"/>
        </w:rPr>
      </w:pPr>
    </w:p>
    <w:p w14:paraId="02B4C12A" w14:textId="7396B5D0" w:rsidR="001A53F4" w:rsidRPr="00E308DB" w:rsidRDefault="001A53F4" w:rsidP="004C3342">
      <w:pPr>
        <w:pStyle w:val="NormalWeb"/>
        <w:widowControl w:val="0"/>
        <w:numPr>
          <w:ilvl w:val="0"/>
          <w:numId w:val="95"/>
        </w:numPr>
        <w:spacing w:before="0" w:beforeAutospacing="0" w:after="0" w:afterAutospacing="0"/>
        <w:rPr>
          <w:rFonts w:ascii="Avenir Next LT Pro" w:hAnsi="Avenir Next LT Pro"/>
        </w:rPr>
      </w:pPr>
      <w:r w:rsidRPr="00E308DB">
        <w:rPr>
          <w:rFonts w:ascii="Avenir Next LT Pro" w:hAnsi="Avenir Next LT Pro" w:cs="Arial"/>
          <w:sz w:val="22"/>
          <w:szCs w:val="22"/>
        </w:rPr>
        <w:t>The investigation of the complaint is complete, impartial and fair</w:t>
      </w:r>
    </w:p>
    <w:p w14:paraId="024648DF" w14:textId="77777777" w:rsidR="00205AAF" w:rsidRPr="00E308DB" w:rsidRDefault="00205AAF" w:rsidP="000F61C9">
      <w:pPr>
        <w:pStyle w:val="NormalWeb"/>
        <w:widowControl w:val="0"/>
        <w:spacing w:before="0" w:beforeAutospacing="0" w:after="0" w:afterAutospacing="0"/>
        <w:ind w:left="714"/>
        <w:rPr>
          <w:rFonts w:ascii="Avenir Next LT Pro" w:hAnsi="Avenir Next LT Pro" w:cs="Arial"/>
          <w:sz w:val="22"/>
          <w:szCs w:val="22"/>
        </w:rPr>
      </w:pPr>
    </w:p>
    <w:p w14:paraId="3585C4EC" w14:textId="72411B30" w:rsidR="002F4A95" w:rsidRPr="00E308DB" w:rsidRDefault="00BB3A1E" w:rsidP="004C3342">
      <w:pPr>
        <w:pStyle w:val="NormalWeb"/>
        <w:widowControl w:val="0"/>
        <w:numPr>
          <w:ilvl w:val="0"/>
          <w:numId w:val="95"/>
        </w:numPr>
        <w:spacing w:before="0" w:beforeAutospacing="0" w:after="0" w:afterAutospacing="0"/>
        <w:rPr>
          <w:rFonts w:ascii="Avenir Next LT Pro" w:hAnsi="Avenir Next LT Pro" w:cs="Arial"/>
          <w:sz w:val="22"/>
          <w:szCs w:val="22"/>
        </w:rPr>
      </w:pPr>
      <w:r w:rsidRPr="00E308DB">
        <w:rPr>
          <w:rFonts w:ascii="Avenir Next LT Pro" w:hAnsi="Avenir Next LT Pro" w:cs="Arial"/>
          <w:sz w:val="22"/>
          <w:szCs w:val="22"/>
        </w:rPr>
        <w:t xml:space="preserve">The </w:t>
      </w:r>
      <w:r w:rsidR="002F4A95" w:rsidRPr="00E308DB">
        <w:rPr>
          <w:rFonts w:ascii="Avenir Next LT Pro" w:hAnsi="Avenir Next LT Pro" w:cs="Arial"/>
          <w:sz w:val="22"/>
          <w:szCs w:val="22"/>
        </w:rPr>
        <w:t xml:space="preserve">complainant </w:t>
      </w:r>
      <w:r w:rsidRPr="00E308DB">
        <w:rPr>
          <w:rFonts w:ascii="Avenir Next LT Pro" w:hAnsi="Avenir Next LT Pro" w:cs="Arial"/>
          <w:sz w:val="22"/>
          <w:szCs w:val="22"/>
        </w:rPr>
        <w:t xml:space="preserve">should </w:t>
      </w:r>
      <w:r w:rsidR="002F4A95" w:rsidRPr="00E308DB">
        <w:rPr>
          <w:rFonts w:ascii="Avenir Next LT Pro" w:hAnsi="Avenir Next LT Pro" w:cs="Arial"/>
          <w:sz w:val="22"/>
          <w:szCs w:val="22"/>
        </w:rPr>
        <w:t xml:space="preserve">receive a </w:t>
      </w:r>
      <w:r w:rsidR="00113223" w:rsidRPr="00E308DB">
        <w:rPr>
          <w:rFonts w:ascii="Avenir Next LT Pro" w:hAnsi="Avenir Next LT Pro" w:cs="Arial"/>
          <w:sz w:val="22"/>
          <w:szCs w:val="22"/>
        </w:rPr>
        <w:t xml:space="preserve">full </w:t>
      </w:r>
      <w:r w:rsidR="002F4A95" w:rsidRPr="00E308DB">
        <w:rPr>
          <w:rFonts w:ascii="Avenir Next LT Pro" w:hAnsi="Avenir Next LT Pro" w:cs="Arial"/>
          <w:sz w:val="22"/>
          <w:szCs w:val="22"/>
        </w:rPr>
        <w:t xml:space="preserve">response or decision </w:t>
      </w:r>
      <w:r w:rsidRPr="00E308DB">
        <w:rPr>
          <w:rFonts w:ascii="Avenir Next LT Pro" w:hAnsi="Avenir Next LT Pro" w:cs="Arial"/>
          <w:sz w:val="22"/>
          <w:szCs w:val="22"/>
        </w:rPr>
        <w:t>within</w:t>
      </w:r>
      <w:r w:rsidR="002F4A95" w:rsidRPr="00E308DB">
        <w:rPr>
          <w:rFonts w:ascii="Avenir Next LT Pro" w:hAnsi="Avenir Next LT Pro" w:cs="Arial"/>
          <w:sz w:val="22"/>
          <w:szCs w:val="22"/>
        </w:rPr>
        <w:t xml:space="preserve"> </w:t>
      </w:r>
      <w:r w:rsidR="00C141D9" w:rsidRPr="00E308DB">
        <w:rPr>
          <w:rFonts w:ascii="Avenir Next LT Pro" w:hAnsi="Avenir Next LT Pro" w:cs="Arial"/>
          <w:sz w:val="22"/>
          <w:szCs w:val="22"/>
        </w:rPr>
        <w:t>six</w:t>
      </w:r>
      <w:r w:rsidR="002F4A95" w:rsidRPr="00E308DB">
        <w:rPr>
          <w:rFonts w:ascii="Avenir Next LT Pro" w:hAnsi="Avenir Next LT Pro" w:cs="Arial"/>
          <w:sz w:val="22"/>
          <w:szCs w:val="22"/>
        </w:rPr>
        <w:t xml:space="preserve"> months</w:t>
      </w:r>
      <w:r w:rsidR="00113223" w:rsidRPr="00E308DB">
        <w:rPr>
          <w:rFonts w:ascii="Avenir Next LT Pro" w:hAnsi="Avenir Next LT Pro" w:cs="Arial"/>
          <w:sz w:val="22"/>
          <w:szCs w:val="22"/>
        </w:rPr>
        <w:t xml:space="preserve"> following </w:t>
      </w:r>
      <w:r w:rsidRPr="00E308DB">
        <w:rPr>
          <w:rFonts w:ascii="Avenir Next LT Pro" w:hAnsi="Avenir Next LT Pro" w:cs="Arial"/>
          <w:sz w:val="22"/>
          <w:szCs w:val="22"/>
        </w:rPr>
        <w:t>the initial complaint being made. If the complaint is still being investigated,</w:t>
      </w:r>
      <w:r w:rsidR="002F4A95" w:rsidRPr="00E308DB">
        <w:rPr>
          <w:rFonts w:ascii="Avenir Next LT Pro" w:hAnsi="Avenir Next LT Pro" w:cs="Arial"/>
          <w:sz w:val="22"/>
          <w:szCs w:val="22"/>
        </w:rPr>
        <w:t xml:space="preserve"> then </w:t>
      </w:r>
      <w:r w:rsidRPr="00E308DB">
        <w:rPr>
          <w:rFonts w:ascii="Avenir Next LT Pro" w:hAnsi="Avenir Next LT Pro" w:cs="Arial"/>
          <w:sz w:val="22"/>
          <w:szCs w:val="22"/>
        </w:rPr>
        <w:t xml:space="preserve">this would be </w:t>
      </w:r>
      <w:r w:rsidR="00C141D9" w:rsidRPr="00E308DB">
        <w:rPr>
          <w:rFonts w:ascii="Avenir Next LT Pro" w:hAnsi="Avenir Next LT Pro" w:cs="Arial"/>
          <w:sz w:val="22"/>
          <w:szCs w:val="22"/>
        </w:rPr>
        <w:t>deemed to be</w:t>
      </w:r>
      <w:r w:rsidRPr="00E308DB">
        <w:rPr>
          <w:rFonts w:ascii="Avenir Next LT Pro" w:hAnsi="Avenir Next LT Pro" w:cs="Arial"/>
          <w:sz w:val="22"/>
          <w:szCs w:val="22"/>
        </w:rPr>
        <w:t xml:space="preserve"> a</w:t>
      </w:r>
      <w:r w:rsidR="002F4A95" w:rsidRPr="00E308DB">
        <w:rPr>
          <w:rFonts w:ascii="Avenir Next LT Pro" w:hAnsi="Avenir Next LT Pro" w:cs="Arial"/>
          <w:sz w:val="22"/>
          <w:szCs w:val="22"/>
        </w:rPr>
        <w:t xml:space="preserve"> reasonable </w:t>
      </w:r>
      <w:r w:rsidR="00C141D9" w:rsidRPr="00E308DB">
        <w:rPr>
          <w:rFonts w:ascii="Avenir Next LT Pro" w:hAnsi="Avenir Next LT Pro" w:cs="Arial"/>
          <w:sz w:val="22"/>
          <w:szCs w:val="22"/>
        </w:rPr>
        <w:t>explanation</w:t>
      </w:r>
      <w:r w:rsidR="002F4A95" w:rsidRPr="00E308DB">
        <w:rPr>
          <w:rFonts w:ascii="Avenir Next LT Pro" w:hAnsi="Avenir Next LT Pro" w:cs="Arial"/>
          <w:sz w:val="22"/>
          <w:szCs w:val="22"/>
        </w:rPr>
        <w:t xml:space="preserve"> for </w:t>
      </w:r>
      <w:r w:rsidR="00C77777" w:rsidRPr="00E308DB">
        <w:rPr>
          <w:rFonts w:ascii="Avenir Next LT Pro" w:hAnsi="Avenir Next LT Pro" w:cs="Arial"/>
          <w:sz w:val="22"/>
          <w:szCs w:val="22"/>
        </w:rPr>
        <w:t>a</w:t>
      </w:r>
      <w:r w:rsidR="002F4A95" w:rsidRPr="00E308DB">
        <w:rPr>
          <w:rFonts w:ascii="Avenir Next LT Pro" w:hAnsi="Avenir Next LT Pro" w:cs="Arial"/>
          <w:sz w:val="22"/>
          <w:szCs w:val="22"/>
        </w:rPr>
        <w:t xml:space="preserve"> delay</w:t>
      </w:r>
    </w:p>
    <w:p w14:paraId="6A3D345B" w14:textId="24A2E01F" w:rsidR="004F6A22" w:rsidRPr="00E308DB" w:rsidRDefault="007A4C13" w:rsidP="000F61C9">
      <w:pPr>
        <w:pStyle w:val="Heading2"/>
        <w:keepNext w:val="0"/>
        <w:keepLines w:val="0"/>
        <w:widowControl w:val="0"/>
        <w:spacing w:line="240" w:lineRule="auto"/>
        <w:ind w:left="576"/>
        <w:rPr>
          <w:rFonts w:ascii="Avenir Next LT Pro" w:hAnsi="Avenir Next LT Pro" w:cs="Arial"/>
          <w:smallCaps w:val="0"/>
          <w:sz w:val="24"/>
          <w:szCs w:val="24"/>
          <w:lang w:val="en-GB"/>
        </w:rPr>
      </w:pPr>
      <w:r w:rsidRPr="00E308DB">
        <w:rPr>
          <w:rFonts w:ascii="Avenir Next LT Pro" w:hAnsi="Avenir Next LT Pro" w:cs="Arial"/>
          <w:smallCaps w:val="0"/>
          <w:sz w:val="24"/>
          <w:szCs w:val="24"/>
          <w:lang w:val="en-GB"/>
        </w:rPr>
        <w:t xml:space="preserve">  </w:t>
      </w:r>
      <w:bookmarkStart w:id="165" w:name="_Toc172045033"/>
      <w:r w:rsidR="004F6A22" w:rsidRPr="00E308DB">
        <w:rPr>
          <w:rFonts w:ascii="Avenir Next LT Pro" w:hAnsi="Avenir Next LT Pro" w:cs="Arial"/>
          <w:smallCaps w:val="0"/>
          <w:sz w:val="24"/>
          <w:szCs w:val="24"/>
          <w:lang w:val="en-GB"/>
        </w:rPr>
        <w:t>Conflicts of interest</w:t>
      </w:r>
      <w:bookmarkEnd w:id="165"/>
    </w:p>
    <w:p w14:paraId="1BCE5F01" w14:textId="77777777" w:rsidR="004F6A22" w:rsidRPr="00E308DB" w:rsidRDefault="004F6A22" w:rsidP="000F61C9">
      <w:pPr>
        <w:widowControl w:val="0"/>
        <w:rPr>
          <w:rFonts w:ascii="Avenir Next LT Pro" w:hAnsi="Avenir Next LT Pro" w:cs="Arial"/>
          <w:sz w:val="22"/>
          <w:szCs w:val="22"/>
        </w:rPr>
      </w:pPr>
    </w:p>
    <w:p w14:paraId="10DA8C1A" w14:textId="022C5100" w:rsidR="004F6A22" w:rsidRPr="00E308DB" w:rsidRDefault="008F6DE5" w:rsidP="000F61C9">
      <w:pPr>
        <w:widowControl w:val="0"/>
        <w:rPr>
          <w:rFonts w:ascii="Avenir Next LT Pro" w:hAnsi="Avenir Next LT Pro" w:cs="Arial"/>
          <w:sz w:val="22"/>
          <w:szCs w:val="22"/>
        </w:rPr>
      </w:pPr>
      <w:r w:rsidRPr="00E308DB">
        <w:rPr>
          <w:rFonts w:ascii="Avenir Next LT Pro" w:hAnsi="Avenir Next LT Pro" w:cs="Arial"/>
          <w:sz w:val="22"/>
          <w:szCs w:val="22"/>
        </w:rPr>
        <w:t xml:space="preserve">During any response, staff </w:t>
      </w:r>
      <w:r w:rsidR="003E52B6" w:rsidRPr="00E308DB">
        <w:rPr>
          <w:rFonts w:ascii="Avenir Next LT Pro" w:hAnsi="Avenir Next LT Pro" w:cs="Arial"/>
          <w:sz w:val="22"/>
          <w:szCs w:val="22"/>
        </w:rPr>
        <w:t xml:space="preserve">should </w:t>
      </w:r>
      <w:r w:rsidR="00B86212" w:rsidRPr="00E308DB">
        <w:rPr>
          <w:rFonts w:ascii="Avenir Next LT Pro" w:hAnsi="Avenir Next LT Pro" w:cs="Arial"/>
          <w:sz w:val="22"/>
          <w:szCs w:val="22"/>
        </w:rPr>
        <w:t xml:space="preserve">consider </w:t>
      </w:r>
      <w:r w:rsidRPr="00E308DB">
        <w:rPr>
          <w:rFonts w:ascii="Avenir Next LT Pro" w:hAnsi="Avenir Next LT Pro" w:cs="Arial"/>
          <w:sz w:val="22"/>
          <w:szCs w:val="22"/>
        </w:rPr>
        <w:t xml:space="preserve">and declare </w:t>
      </w:r>
      <w:r w:rsidR="003E52B6" w:rsidRPr="00E308DB">
        <w:rPr>
          <w:rFonts w:ascii="Avenir Next LT Pro" w:hAnsi="Avenir Next LT Pro" w:cs="Arial"/>
          <w:sz w:val="22"/>
          <w:szCs w:val="22"/>
        </w:rPr>
        <w:t>if</w:t>
      </w:r>
      <w:r w:rsidR="00B86212" w:rsidRPr="00E308DB">
        <w:rPr>
          <w:rFonts w:ascii="Avenir Next LT Pro" w:hAnsi="Avenir Next LT Pro" w:cs="Arial"/>
          <w:sz w:val="22"/>
          <w:szCs w:val="22"/>
        </w:rPr>
        <w:t xml:space="preserve"> the</w:t>
      </w:r>
      <w:r w:rsidR="00BB291B" w:rsidRPr="00E308DB">
        <w:rPr>
          <w:rFonts w:ascii="Avenir Next LT Pro" w:hAnsi="Avenir Next LT Pro" w:cs="Arial"/>
          <w:sz w:val="22"/>
          <w:szCs w:val="22"/>
        </w:rPr>
        <w:t>ir</w:t>
      </w:r>
      <w:r w:rsidR="00B86212" w:rsidRPr="00E308DB">
        <w:rPr>
          <w:rFonts w:ascii="Avenir Next LT Pro" w:hAnsi="Avenir Next LT Pro" w:cs="Arial"/>
          <w:sz w:val="22"/>
          <w:szCs w:val="22"/>
        </w:rPr>
        <w:t xml:space="preserve"> ability to apply judgement or act as a clinical reviewer could</w:t>
      </w:r>
      <w:r w:rsidR="008D548A" w:rsidRPr="00E308DB">
        <w:rPr>
          <w:rFonts w:ascii="Avenir Next LT Pro" w:hAnsi="Avenir Next LT Pro" w:cs="Arial"/>
          <w:sz w:val="22"/>
          <w:szCs w:val="22"/>
        </w:rPr>
        <w:t xml:space="preserve"> be impaired or influenced by another interest that they may hold. </w:t>
      </w:r>
      <w:r w:rsidR="00A920EF" w:rsidRPr="00E308DB">
        <w:rPr>
          <w:rFonts w:ascii="Avenir Next LT Pro" w:hAnsi="Avenir Next LT Pro" w:cs="Arial"/>
          <w:sz w:val="22"/>
          <w:szCs w:val="22"/>
        </w:rPr>
        <w:t>T</w:t>
      </w:r>
      <w:r w:rsidR="008D548A" w:rsidRPr="00E308DB">
        <w:rPr>
          <w:rFonts w:ascii="Avenir Next LT Pro" w:hAnsi="Avenir Next LT Pro" w:cs="Arial"/>
          <w:sz w:val="22"/>
          <w:szCs w:val="22"/>
        </w:rPr>
        <w:t>his</w:t>
      </w:r>
      <w:r w:rsidR="00A920EF" w:rsidRPr="00E308DB">
        <w:rPr>
          <w:rFonts w:ascii="Avenir Next LT Pro" w:hAnsi="Avenir Next LT Pro" w:cs="Arial"/>
          <w:sz w:val="22"/>
          <w:szCs w:val="22"/>
        </w:rPr>
        <w:t xml:space="preserve"> could</w:t>
      </w:r>
      <w:r w:rsidR="008D548A" w:rsidRPr="00E308DB">
        <w:rPr>
          <w:rFonts w:ascii="Avenir Next LT Pro" w:hAnsi="Avenir Next LT Pro" w:cs="Arial"/>
          <w:sz w:val="22"/>
          <w:szCs w:val="22"/>
        </w:rPr>
        <w:t xml:space="preserve"> include</w:t>
      </w:r>
      <w:r w:rsidR="00A920EF" w:rsidRPr="00E308DB">
        <w:rPr>
          <w:rFonts w:ascii="Avenir Next LT Pro" w:hAnsi="Avenir Next LT Pro" w:cs="Arial"/>
          <w:sz w:val="22"/>
          <w:szCs w:val="22"/>
        </w:rPr>
        <w:t xml:space="preserve">, but </w:t>
      </w:r>
      <w:r w:rsidR="003E52B6" w:rsidRPr="00E308DB">
        <w:rPr>
          <w:rFonts w:ascii="Avenir Next LT Pro" w:hAnsi="Avenir Next LT Pro" w:cs="Arial"/>
          <w:sz w:val="22"/>
          <w:szCs w:val="22"/>
        </w:rPr>
        <w:t xml:space="preserve">is </w:t>
      </w:r>
      <w:r w:rsidR="00A920EF" w:rsidRPr="00E308DB">
        <w:rPr>
          <w:rFonts w:ascii="Avenir Next LT Pro" w:hAnsi="Avenir Next LT Pro" w:cs="Arial"/>
          <w:sz w:val="22"/>
          <w:szCs w:val="22"/>
        </w:rPr>
        <w:t>not limited to</w:t>
      </w:r>
      <w:r w:rsidR="003E52B6" w:rsidRPr="00E308DB">
        <w:rPr>
          <w:rFonts w:ascii="Avenir Next LT Pro" w:hAnsi="Avenir Next LT Pro" w:cs="Arial"/>
          <w:sz w:val="22"/>
          <w:szCs w:val="22"/>
        </w:rPr>
        <w:t>,</w:t>
      </w:r>
      <w:r w:rsidR="00A920EF" w:rsidRPr="00E308DB">
        <w:rPr>
          <w:rFonts w:ascii="Avenir Next LT Pro" w:hAnsi="Avenir Next LT Pro" w:cs="Arial"/>
          <w:sz w:val="22"/>
          <w:szCs w:val="22"/>
        </w:rPr>
        <w:t xml:space="preserve"> </w:t>
      </w:r>
      <w:r w:rsidR="008D548A" w:rsidRPr="00E308DB">
        <w:rPr>
          <w:rFonts w:ascii="Avenir Next LT Pro" w:hAnsi="Avenir Next LT Pro" w:cs="Arial"/>
          <w:sz w:val="22"/>
          <w:szCs w:val="22"/>
        </w:rPr>
        <w:t>having a close association</w:t>
      </w:r>
      <w:r w:rsidR="003E52B6" w:rsidRPr="00E308DB">
        <w:rPr>
          <w:rFonts w:ascii="Avenir Next LT Pro" w:hAnsi="Avenir Next LT Pro" w:cs="Arial"/>
          <w:sz w:val="22"/>
          <w:szCs w:val="22"/>
        </w:rPr>
        <w:t xml:space="preserve"> with or</w:t>
      </w:r>
      <w:r w:rsidR="008D548A" w:rsidRPr="00E308DB">
        <w:rPr>
          <w:rFonts w:ascii="Avenir Next LT Pro" w:hAnsi="Avenir Next LT Pro" w:cs="Arial"/>
          <w:sz w:val="22"/>
          <w:szCs w:val="22"/>
        </w:rPr>
        <w:t xml:space="preserve"> </w:t>
      </w:r>
      <w:r w:rsidR="00A920EF" w:rsidRPr="00E308DB">
        <w:rPr>
          <w:rFonts w:ascii="Avenir Next LT Pro" w:hAnsi="Avenir Next LT Pro" w:cs="Arial"/>
          <w:sz w:val="22"/>
          <w:szCs w:val="22"/>
        </w:rPr>
        <w:t xml:space="preserve">having trained or appraised </w:t>
      </w:r>
      <w:r w:rsidR="008D548A" w:rsidRPr="00E308DB">
        <w:rPr>
          <w:rFonts w:ascii="Avenir Next LT Pro" w:hAnsi="Avenir Next LT Pro" w:cs="Arial"/>
          <w:sz w:val="22"/>
          <w:szCs w:val="22"/>
        </w:rPr>
        <w:t>the</w:t>
      </w:r>
      <w:r w:rsidR="00A920EF" w:rsidRPr="00E308DB">
        <w:rPr>
          <w:rFonts w:ascii="Avenir Next LT Pro" w:hAnsi="Avenir Next LT Pro" w:cs="Arial"/>
          <w:sz w:val="22"/>
          <w:szCs w:val="22"/>
        </w:rPr>
        <w:t xml:space="preserve"> person(s) being</w:t>
      </w:r>
      <w:r w:rsidR="008D548A" w:rsidRPr="00E308DB">
        <w:rPr>
          <w:rFonts w:ascii="Avenir Next LT Pro" w:hAnsi="Avenir Next LT Pro" w:cs="Arial"/>
          <w:sz w:val="22"/>
          <w:szCs w:val="22"/>
        </w:rPr>
        <w:t xml:space="preserve"> complained about, and</w:t>
      </w:r>
      <w:r w:rsidR="00285498" w:rsidRPr="00E308DB">
        <w:rPr>
          <w:rFonts w:ascii="Avenir Next LT Pro" w:hAnsi="Avenir Next LT Pro" w:cs="Arial"/>
          <w:sz w:val="22"/>
          <w:szCs w:val="22"/>
        </w:rPr>
        <w:t>/or being in a financial arrangement with them previously or currently.</w:t>
      </w:r>
    </w:p>
    <w:p w14:paraId="04BF0898" w14:textId="77777777" w:rsidR="00285498" w:rsidRPr="00E308DB" w:rsidRDefault="00285498" w:rsidP="000F61C9">
      <w:pPr>
        <w:widowControl w:val="0"/>
        <w:rPr>
          <w:rFonts w:ascii="Avenir Next LT Pro" w:hAnsi="Avenir Next LT Pro" w:cs="Arial"/>
          <w:sz w:val="22"/>
          <w:szCs w:val="22"/>
        </w:rPr>
      </w:pPr>
    </w:p>
    <w:p w14:paraId="13A0B4DA" w14:textId="72D23BC1" w:rsidR="00285498" w:rsidRPr="00992946" w:rsidRDefault="0032008A" w:rsidP="000F61C9">
      <w:pPr>
        <w:widowControl w:val="0"/>
        <w:rPr>
          <w:rFonts w:ascii="Avenir Next LT Pro" w:hAnsi="Avenir Next LT Pro" w:cs="Arial"/>
          <w:smallCaps/>
          <w:sz w:val="20"/>
          <w:szCs w:val="20"/>
        </w:rPr>
      </w:pPr>
      <w:r w:rsidRPr="00E308DB">
        <w:rPr>
          <w:rFonts w:ascii="Avenir Next LT Pro" w:hAnsi="Avenir Next LT Pro" w:cs="Arial"/>
          <w:sz w:val="22"/>
          <w:szCs w:val="22"/>
        </w:rPr>
        <w:t>In</w:t>
      </w:r>
      <w:r w:rsidR="00285498" w:rsidRPr="00E308DB">
        <w:rPr>
          <w:rFonts w:ascii="Avenir Next LT Pro" w:hAnsi="Avenir Next LT Pro" w:cs="Arial"/>
          <w:sz w:val="22"/>
          <w:szCs w:val="22"/>
        </w:rPr>
        <w:t xml:space="preserve"> such circumstances, the organisation </w:t>
      </w:r>
      <w:r w:rsidRPr="00E308DB">
        <w:rPr>
          <w:rFonts w:ascii="Avenir Next LT Pro" w:hAnsi="Avenir Next LT Pro" w:cs="Arial"/>
          <w:sz w:val="22"/>
          <w:szCs w:val="22"/>
        </w:rPr>
        <w:t>must</w:t>
      </w:r>
      <w:r w:rsidR="00285498" w:rsidRPr="00E308DB">
        <w:rPr>
          <w:rFonts w:ascii="Avenir Next LT Pro" w:hAnsi="Avenir Next LT Pro" w:cs="Arial"/>
          <w:sz w:val="22"/>
          <w:szCs w:val="22"/>
        </w:rPr>
        <w:t xml:space="preserve"> </w:t>
      </w:r>
      <w:r w:rsidR="006D60CD" w:rsidRPr="00E308DB">
        <w:rPr>
          <w:rFonts w:ascii="Avenir Next LT Pro" w:hAnsi="Avenir Next LT Pro" w:cs="Arial"/>
          <w:sz w:val="22"/>
          <w:szCs w:val="22"/>
        </w:rPr>
        <w:t xml:space="preserve">seek to appoint another member of </w:t>
      </w:r>
      <w:r w:rsidRPr="00E308DB">
        <w:rPr>
          <w:rFonts w:ascii="Avenir Next LT Pro" w:hAnsi="Avenir Next LT Pro" w:cs="Arial"/>
          <w:sz w:val="22"/>
          <w:szCs w:val="22"/>
        </w:rPr>
        <w:t>staff</w:t>
      </w:r>
      <w:r w:rsidR="006D60CD" w:rsidRPr="00E308DB">
        <w:rPr>
          <w:rFonts w:ascii="Avenir Next LT Pro" w:hAnsi="Avenir Next LT Pro" w:cs="Arial"/>
          <w:sz w:val="22"/>
          <w:szCs w:val="22"/>
        </w:rPr>
        <w:t xml:space="preserve"> </w:t>
      </w:r>
      <w:r w:rsidR="0064174B" w:rsidRPr="00E308DB">
        <w:rPr>
          <w:rFonts w:ascii="Avenir Next LT Pro" w:hAnsi="Avenir Next LT Pro" w:cs="Arial"/>
          <w:sz w:val="22"/>
          <w:szCs w:val="22"/>
        </w:rPr>
        <w:t xml:space="preserve">as </w:t>
      </w:r>
      <w:r w:rsidR="00105A3F" w:rsidRPr="00E308DB">
        <w:rPr>
          <w:rFonts w:ascii="Avenir Next LT Pro" w:hAnsi="Avenir Next LT Pro" w:cs="Arial"/>
          <w:sz w:val="22"/>
          <w:szCs w:val="22"/>
        </w:rPr>
        <w:t xml:space="preserve">the </w:t>
      </w:r>
      <w:r w:rsidR="0064174B" w:rsidRPr="00E308DB">
        <w:rPr>
          <w:rFonts w:ascii="Avenir Next LT Pro" w:hAnsi="Avenir Next LT Pro" w:cs="Arial"/>
          <w:sz w:val="22"/>
          <w:szCs w:val="22"/>
        </w:rPr>
        <w:t>r</w:t>
      </w:r>
      <w:r w:rsidR="00B401D4" w:rsidRPr="00E308DB">
        <w:rPr>
          <w:rFonts w:ascii="Avenir Next LT Pro" w:hAnsi="Avenir Next LT Pro" w:cs="Arial"/>
          <w:sz w:val="22"/>
          <w:szCs w:val="22"/>
        </w:rPr>
        <w:t xml:space="preserve">esponsible person </w:t>
      </w:r>
      <w:r w:rsidR="006D60CD" w:rsidRPr="00E308DB">
        <w:rPr>
          <w:rFonts w:ascii="Avenir Next LT Pro" w:hAnsi="Avenir Next LT Pro" w:cs="Arial"/>
          <w:sz w:val="22"/>
          <w:szCs w:val="22"/>
        </w:rPr>
        <w:t xml:space="preserve">with appropriate </w:t>
      </w:r>
      <w:r w:rsidR="001816EE" w:rsidRPr="00E308DB">
        <w:rPr>
          <w:rFonts w:ascii="Avenir Next LT Pro" w:hAnsi="Avenir Next LT Pro" w:cs="Arial"/>
          <w:sz w:val="22"/>
          <w:szCs w:val="22"/>
        </w:rPr>
        <w:t xml:space="preserve">complaint management </w:t>
      </w:r>
      <w:r w:rsidR="001816EE" w:rsidRPr="00992946">
        <w:rPr>
          <w:rFonts w:ascii="Avenir Next LT Pro" w:hAnsi="Avenir Next LT Pro" w:cs="Arial"/>
          <w:sz w:val="22"/>
          <w:szCs w:val="22"/>
        </w:rPr>
        <w:t>experience.</w:t>
      </w:r>
    </w:p>
    <w:p w14:paraId="45CF529E" w14:textId="4D44FA25" w:rsidR="007A4C13" w:rsidRPr="00992946" w:rsidRDefault="00391031" w:rsidP="000F61C9">
      <w:pPr>
        <w:pStyle w:val="Heading2"/>
        <w:keepNext w:val="0"/>
        <w:keepLines w:val="0"/>
        <w:widowControl w:val="0"/>
        <w:spacing w:line="240" w:lineRule="auto"/>
        <w:ind w:left="576"/>
        <w:rPr>
          <w:rFonts w:ascii="Avenir Next LT Pro" w:hAnsi="Avenir Next LT Pro" w:cs="Arial"/>
          <w:smallCaps w:val="0"/>
          <w:sz w:val="24"/>
          <w:szCs w:val="24"/>
          <w:lang w:val="en-GB"/>
        </w:rPr>
      </w:pPr>
      <w:bookmarkStart w:id="166" w:name="_Toc172045034"/>
      <w:r w:rsidRPr="00992946">
        <w:rPr>
          <w:rFonts w:ascii="Avenir Next LT Pro" w:hAnsi="Avenir Next LT Pro" w:cs="Arial"/>
          <w:smallCaps w:val="0"/>
          <w:sz w:val="24"/>
          <w:szCs w:val="24"/>
          <w:lang w:val="en-GB"/>
        </w:rPr>
        <w:t>Final formal response to a c</w:t>
      </w:r>
      <w:r w:rsidR="007A4C13" w:rsidRPr="00992946">
        <w:rPr>
          <w:rFonts w:ascii="Avenir Next LT Pro" w:hAnsi="Avenir Next LT Pro" w:cs="Arial"/>
          <w:smallCaps w:val="0"/>
          <w:sz w:val="24"/>
          <w:szCs w:val="24"/>
          <w:lang w:val="en-GB"/>
        </w:rPr>
        <w:t>omplaint</w:t>
      </w:r>
      <w:bookmarkEnd w:id="166"/>
    </w:p>
    <w:p w14:paraId="7440D577" w14:textId="70A51AEF" w:rsidR="005D4D45" w:rsidRPr="00E308DB" w:rsidRDefault="00391031" w:rsidP="000F61C9">
      <w:pPr>
        <w:widowControl w:val="0"/>
        <w:ind w:right="244"/>
        <w:rPr>
          <w:rFonts w:ascii="Avenir Next LT Pro" w:hAnsi="Avenir Next LT Pro" w:cs="Arial"/>
          <w:sz w:val="22"/>
          <w:szCs w:val="22"/>
        </w:rPr>
      </w:pPr>
      <w:r w:rsidRPr="00992946">
        <w:rPr>
          <w:rFonts w:ascii="Avenir Next LT Pro" w:hAnsi="Avenir Next LT Pro" w:cs="Arial"/>
          <w:color w:val="000000" w:themeColor="text1"/>
        </w:rPr>
        <w:br/>
      </w:r>
      <w:r w:rsidR="00E00C40" w:rsidRPr="00992946">
        <w:rPr>
          <w:rFonts w:ascii="Avenir Next LT Pro" w:hAnsi="Avenir Next LT Pro" w:cs="Arial"/>
          <w:sz w:val="22"/>
          <w:szCs w:val="22"/>
        </w:rPr>
        <w:t>A final response should only be issued to the complainant once the letter has been agreed by</w:t>
      </w:r>
      <w:r w:rsidR="005C684D" w:rsidRPr="00992946">
        <w:rPr>
          <w:rFonts w:ascii="Avenir Next LT Pro" w:hAnsi="Avenir Next LT Pro" w:cs="Arial"/>
          <w:sz w:val="22"/>
          <w:szCs w:val="22"/>
        </w:rPr>
        <w:t xml:space="preserve"> medico-legal </w:t>
      </w:r>
      <w:r w:rsidR="00E00C40" w:rsidRPr="00992946">
        <w:rPr>
          <w:rFonts w:ascii="Avenir Next LT Pro" w:hAnsi="Avenir Next LT Pro" w:cs="Arial"/>
          <w:sz w:val="22"/>
          <w:szCs w:val="22"/>
        </w:rPr>
        <w:t>defence</w:t>
      </w:r>
      <w:r w:rsidR="008949E4" w:rsidRPr="00992946">
        <w:rPr>
          <w:rFonts w:ascii="Avenir Next LT Pro" w:hAnsi="Avenir Next LT Pro" w:cs="Arial"/>
          <w:sz w:val="22"/>
          <w:szCs w:val="22"/>
        </w:rPr>
        <w:t>*.</w:t>
      </w:r>
      <w:r w:rsidR="0032008A" w:rsidRPr="00992946">
        <w:rPr>
          <w:rFonts w:ascii="Avenir Next LT Pro" w:hAnsi="Avenir Next LT Pro" w:cs="Arial"/>
          <w:sz w:val="22"/>
          <w:szCs w:val="22"/>
        </w:rPr>
        <w:t xml:space="preserve"> </w:t>
      </w:r>
      <w:r w:rsidR="00E00C40" w:rsidRPr="00992946">
        <w:rPr>
          <w:rFonts w:ascii="Avenir Next LT Pro" w:hAnsi="Avenir Next LT Pro" w:cs="Arial"/>
          <w:sz w:val="22"/>
          <w:szCs w:val="22"/>
        </w:rPr>
        <w:t>Following</w:t>
      </w:r>
      <w:r w:rsidR="00E00C40" w:rsidRPr="00E308DB">
        <w:rPr>
          <w:rFonts w:ascii="Avenir Next LT Pro" w:hAnsi="Avenir Next LT Pro" w:cs="Arial"/>
          <w:sz w:val="22"/>
          <w:szCs w:val="22"/>
        </w:rPr>
        <w:t xml:space="preserve"> this</w:t>
      </w:r>
      <w:r w:rsidR="00987AED" w:rsidRPr="00E308DB">
        <w:rPr>
          <w:rFonts w:ascii="Avenir Next LT Pro" w:hAnsi="Avenir Next LT Pro" w:cs="Arial"/>
          <w:sz w:val="22"/>
          <w:szCs w:val="22"/>
        </w:rPr>
        <w:t>,</w:t>
      </w:r>
      <w:r w:rsidR="00E00C40" w:rsidRPr="00E308DB">
        <w:rPr>
          <w:rFonts w:ascii="Avenir Next LT Pro" w:hAnsi="Avenir Next LT Pro" w:cs="Arial"/>
          <w:sz w:val="22"/>
          <w:szCs w:val="22"/>
        </w:rPr>
        <w:t xml:space="preserve"> and u</w:t>
      </w:r>
      <w:r w:rsidR="001A53F4" w:rsidRPr="00E308DB">
        <w:rPr>
          <w:rFonts w:ascii="Avenir Next LT Pro" w:hAnsi="Avenir Next LT Pro" w:cs="Arial"/>
          <w:sz w:val="22"/>
          <w:szCs w:val="22"/>
        </w:rPr>
        <w:t xml:space="preserve">pon completion of the investigation, a formal written response will be sent to the complainant and will include the </w:t>
      </w:r>
      <w:r w:rsidR="0032008A" w:rsidRPr="00E308DB">
        <w:rPr>
          <w:rFonts w:ascii="Avenir Next LT Pro" w:hAnsi="Avenir Next LT Pro" w:cs="Arial"/>
          <w:sz w:val="22"/>
          <w:szCs w:val="22"/>
        </w:rPr>
        <w:t>information</w:t>
      </w:r>
      <w:r w:rsidR="00297358" w:rsidRPr="00E308DB">
        <w:rPr>
          <w:rFonts w:ascii="Avenir Next LT Pro" w:hAnsi="Avenir Next LT Pro" w:cs="Arial"/>
          <w:sz w:val="22"/>
          <w:szCs w:val="22"/>
        </w:rPr>
        <w:t xml:space="preserve"> </w:t>
      </w:r>
      <w:r w:rsidR="00A920EF" w:rsidRPr="00E308DB">
        <w:rPr>
          <w:rFonts w:ascii="Avenir Next LT Pro" w:hAnsi="Avenir Next LT Pro" w:cs="Arial"/>
          <w:sz w:val="22"/>
          <w:szCs w:val="22"/>
        </w:rPr>
        <w:t>detailed within NHS Resolution</w:t>
      </w:r>
      <w:r w:rsidR="0032008A" w:rsidRPr="00E308DB">
        <w:rPr>
          <w:rFonts w:ascii="Avenir Next LT Pro" w:hAnsi="Avenir Next LT Pro" w:cs="Arial"/>
          <w:sz w:val="22"/>
          <w:szCs w:val="22"/>
        </w:rPr>
        <w:t>’s</w:t>
      </w:r>
      <w:r w:rsidR="00297358" w:rsidRPr="00E308DB">
        <w:rPr>
          <w:rFonts w:ascii="Avenir Next LT Pro" w:hAnsi="Avenir Next LT Pro" w:cs="Arial"/>
          <w:sz w:val="22"/>
          <w:szCs w:val="22"/>
        </w:rPr>
        <w:t xml:space="preserve"> </w:t>
      </w:r>
      <w:hyperlink r:id="rId28" w:history="1">
        <w:r w:rsidR="00A920EF" w:rsidRPr="00E308DB">
          <w:rPr>
            <w:rStyle w:val="Hyperlink"/>
            <w:rFonts w:ascii="Avenir Next LT Pro" w:hAnsi="Avenir Next LT Pro" w:cs="Arial"/>
            <w:sz w:val="22"/>
            <w:szCs w:val="22"/>
          </w:rPr>
          <w:t>Responding to complaints</w:t>
        </w:r>
      </w:hyperlink>
      <w:r w:rsidR="0032008A" w:rsidRPr="00E308DB">
        <w:rPr>
          <w:rFonts w:ascii="Avenir Next LT Pro" w:hAnsi="Avenir Next LT Pro" w:cs="Arial"/>
          <w:sz w:val="22"/>
          <w:szCs w:val="22"/>
        </w:rPr>
        <w:t xml:space="preserve"> guidance.</w:t>
      </w:r>
    </w:p>
    <w:p w14:paraId="7065ABEC" w14:textId="07817F30" w:rsidR="00297358" w:rsidRPr="00E308DB" w:rsidRDefault="00297358" w:rsidP="003E52B6">
      <w:pPr>
        <w:widowControl w:val="0"/>
        <w:ind w:right="244"/>
        <w:rPr>
          <w:rFonts w:ascii="Avenir Next LT Pro" w:hAnsi="Avenir Next LT Pro" w:cs="Arial"/>
          <w:sz w:val="22"/>
          <w:szCs w:val="22"/>
        </w:rPr>
      </w:pPr>
    </w:p>
    <w:p w14:paraId="1E7958E3" w14:textId="19566F42" w:rsidR="009861D6" w:rsidRPr="00E308DB" w:rsidRDefault="00401E4A" w:rsidP="000F61C9">
      <w:pPr>
        <w:widowControl w:val="0"/>
        <w:rPr>
          <w:rFonts w:ascii="Avenir Next LT Pro" w:hAnsi="Avenir Next LT Pro" w:cs="Arial"/>
          <w:sz w:val="22"/>
          <w:szCs w:val="22"/>
        </w:rPr>
      </w:pPr>
      <w:r w:rsidRPr="00E308DB">
        <w:rPr>
          <w:rFonts w:ascii="Avenir Next LT Pro" w:hAnsi="Avenir Next LT Pro" w:cs="Arial"/>
          <w:sz w:val="22"/>
          <w:szCs w:val="22"/>
        </w:rPr>
        <w:t xml:space="preserve">The full and final response should be completed within </w:t>
      </w:r>
      <w:r w:rsidR="00297358" w:rsidRPr="00E308DB">
        <w:rPr>
          <w:rFonts w:ascii="Avenir Next LT Pro" w:hAnsi="Avenir Next LT Pro" w:cs="Arial"/>
          <w:sz w:val="22"/>
          <w:szCs w:val="22"/>
        </w:rPr>
        <w:t>six months</w:t>
      </w:r>
      <w:r w:rsidR="003E52B6" w:rsidRPr="00E308DB">
        <w:rPr>
          <w:rFonts w:ascii="Avenir Next LT Pro" w:hAnsi="Avenir Next LT Pro" w:cs="Arial"/>
          <w:sz w:val="22"/>
          <w:szCs w:val="22"/>
        </w:rPr>
        <w:t xml:space="preserve"> and</w:t>
      </w:r>
      <w:r w:rsidR="00297358" w:rsidRPr="00E308DB">
        <w:rPr>
          <w:rFonts w:ascii="Avenir Next LT Pro" w:hAnsi="Avenir Next LT Pro" w:cs="Arial"/>
          <w:sz w:val="22"/>
          <w:szCs w:val="22"/>
        </w:rPr>
        <w:t xml:space="preserve"> </w:t>
      </w:r>
      <w:r w:rsidR="00E250AA" w:rsidRPr="00E308DB">
        <w:rPr>
          <w:rFonts w:ascii="Avenir Next LT Pro" w:hAnsi="Avenir Next LT Pro" w:cs="Arial"/>
          <w:sz w:val="22"/>
          <w:szCs w:val="22"/>
        </w:rPr>
        <w:t xml:space="preserve">signed by </w:t>
      </w:r>
      <w:r w:rsidR="00E250AA" w:rsidRPr="00E308DB">
        <w:rPr>
          <w:rFonts w:ascii="Avenir Next LT Pro" w:hAnsi="Avenir Next LT Pro" w:cs="Arial"/>
          <w:sz w:val="22"/>
          <w:szCs w:val="22"/>
        </w:rPr>
        <w:lastRenderedPageBreak/>
        <w:t>the responsible person</w:t>
      </w:r>
      <w:r w:rsidR="005D4D45" w:rsidRPr="00E308DB">
        <w:rPr>
          <w:rFonts w:ascii="Avenir Next LT Pro" w:hAnsi="Avenir Next LT Pro" w:cs="Arial"/>
          <w:sz w:val="22"/>
          <w:szCs w:val="22"/>
        </w:rPr>
        <w:t xml:space="preserve">. </w:t>
      </w:r>
      <w:r w:rsidR="0032008A" w:rsidRPr="00E308DB">
        <w:rPr>
          <w:rFonts w:ascii="Avenir Next LT Pro" w:hAnsi="Avenir Next LT Pro" w:cs="Arial"/>
          <w:sz w:val="22"/>
          <w:szCs w:val="22"/>
        </w:rPr>
        <w:t>If it is</w:t>
      </w:r>
      <w:r w:rsidRPr="00E308DB">
        <w:rPr>
          <w:rFonts w:ascii="Avenir Next LT Pro" w:hAnsi="Avenir Next LT Pro" w:cs="Arial"/>
          <w:sz w:val="22"/>
          <w:szCs w:val="22"/>
        </w:rPr>
        <w:t xml:space="preserve"> likely that </w:t>
      </w:r>
      <w:r w:rsidR="0032008A" w:rsidRPr="00E308DB">
        <w:rPr>
          <w:rFonts w:ascii="Avenir Next LT Pro" w:hAnsi="Avenir Next LT Pro" w:cs="Arial"/>
          <w:sz w:val="22"/>
          <w:szCs w:val="22"/>
        </w:rPr>
        <w:t>it</w:t>
      </w:r>
      <w:r w:rsidRPr="00E308DB">
        <w:rPr>
          <w:rFonts w:ascii="Avenir Next LT Pro" w:hAnsi="Avenir Next LT Pro" w:cs="Arial"/>
          <w:sz w:val="22"/>
          <w:szCs w:val="22"/>
        </w:rPr>
        <w:t xml:space="preserve"> will go beyond this timescale, the </w:t>
      </w:r>
      <w:r w:rsidR="003E52B6" w:rsidRPr="00E308DB">
        <w:rPr>
          <w:rFonts w:ascii="Avenir Next LT Pro" w:hAnsi="Avenir Next LT Pro" w:cs="Arial"/>
          <w:sz w:val="22"/>
          <w:szCs w:val="22"/>
        </w:rPr>
        <w:t xml:space="preserve">Complaints Manager </w:t>
      </w:r>
      <w:r w:rsidR="009861D6" w:rsidRPr="00E308DB">
        <w:rPr>
          <w:rFonts w:ascii="Avenir Next LT Pro" w:hAnsi="Avenir Next LT Pro" w:cs="Arial"/>
          <w:sz w:val="22"/>
          <w:szCs w:val="22"/>
        </w:rPr>
        <w:t xml:space="preserve">will write to the complainant to explain the reasons for the delay and outline when they can expect to receive the response. At the same time, </w:t>
      </w:r>
      <w:r w:rsidR="003E52B6" w:rsidRPr="00E308DB">
        <w:rPr>
          <w:rFonts w:ascii="Avenir Next LT Pro" w:hAnsi="Avenir Next LT Pro" w:cs="Arial"/>
          <w:sz w:val="22"/>
          <w:szCs w:val="22"/>
        </w:rPr>
        <w:t>the organisation</w:t>
      </w:r>
      <w:r w:rsidR="009861D6" w:rsidRPr="00E308DB">
        <w:rPr>
          <w:rFonts w:ascii="Avenir Next LT Pro" w:hAnsi="Avenir Next LT Pro" w:cs="Arial"/>
          <w:sz w:val="22"/>
          <w:szCs w:val="22"/>
        </w:rPr>
        <w:t xml:space="preserve"> will notify the complainant that they have a right to approach the PHSO without waiting for local resolution to be completed.</w:t>
      </w:r>
    </w:p>
    <w:p w14:paraId="54F15075" w14:textId="0FE08718" w:rsidR="009861D6" w:rsidRPr="00E308DB" w:rsidRDefault="009861D6" w:rsidP="009861D6">
      <w:pPr>
        <w:pStyle w:val="NormalWeb"/>
        <w:widowControl w:val="0"/>
        <w:spacing w:before="0" w:beforeAutospacing="0" w:after="0" w:afterAutospacing="0"/>
        <w:rPr>
          <w:rFonts w:ascii="Avenir Next LT Pro" w:hAnsi="Avenir Next LT Pro" w:cs="Arial"/>
          <w:color w:val="191919"/>
          <w:sz w:val="22"/>
          <w:szCs w:val="22"/>
        </w:rPr>
      </w:pPr>
    </w:p>
    <w:p w14:paraId="48A86E39" w14:textId="5BA0F921" w:rsidR="009861D6" w:rsidRPr="00E308DB" w:rsidRDefault="0032008A" w:rsidP="009861D6">
      <w:pPr>
        <w:pStyle w:val="NormalWeb"/>
        <w:widowControl w:val="0"/>
        <w:spacing w:before="0" w:beforeAutospacing="0" w:after="0" w:afterAutospacing="0"/>
        <w:rPr>
          <w:rFonts w:ascii="Avenir Next LT Pro" w:hAnsi="Avenir Next LT Pro" w:cs="Arial"/>
          <w:color w:val="191919"/>
          <w:sz w:val="22"/>
          <w:szCs w:val="22"/>
        </w:rPr>
      </w:pPr>
      <w:r w:rsidRPr="00E308DB">
        <w:rPr>
          <w:rFonts w:ascii="Avenir Next LT Pro" w:hAnsi="Avenir Next LT Pro" w:cs="Arial"/>
          <w:color w:val="191919"/>
          <w:sz w:val="22"/>
          <w:szCs w:val="22"/>
        </w:rPr>
        <w:t>For further detailed information, see</w:t>
      </w:r>
      <w:r w:rsidR="009861D6" w:rsidRPr="00E308DB">
        <w:rPr>
          <w:rFonts w:ascii="Avenir Next LT Pro" w:hAnsi="Avenir Next LT Pro" w:cs="Arial"/>
          <w:color w:val="191919"/>
          <w:sz w:val="22"/>
          <w:szCs w:val="22"/>
        </w:rPr>
        <w:t xml:space="preserve"> the MDU</w:t>
      </w:r>
      <w:r w:rsidRPr="00E308DB">
        <w:rPr>
          <w:rFonts w:ascii="Avenir Next LT Pro" w:hAnsi="Avenir Next LT Pro" w:cs="Arial"/>
          <w:color w:val="191919"/>
          <w:sz w:val="22"/>
          <w:szCs w:val="22"/>
        </w:rPr>
        <w:t>’s</w:t>
      </w:r>
      <w:r w:rsidR="009861D6" w:rsidRPr="00E308DB">
        <w:rPr>
          <w:rFonts w:ascii="Avenir Next LT Pro" w:hAnsi="Avenir Next LT Pro" w:cs="Arial"/>
          <w:color w:val="191919"/>
          <w:sz w:val="22"/>
          <w:szCs w:val="22"/>
        </w:rPr>
        <w:t xml:space="preserve"> </w:t>
      </w:r>
      <w:hyperlink r:id="rId29" w:history="1">
        <w:r w:rsidR="009861D6" w:rsidRPr="00E308DB">
          <w:rPr>
            <w:rStyle w:val="Hyperlink"/>
            <w:rFonts w:ascii="Avenir Next LT Pro" w:hAnsi="Avenir Next LT Pro" w:cs="Arial"/>
            <w:sz w:val="22"/>
            <w:szCs w:val="22"/>
          </w:rPr>
          <w:t>How to respond to a complaint</w:t>
        </w:r>
      </w:hyperlink>
      <w:r w:rsidR="009861D6" w:rsidRPr="00E308DB">
        <w:rPr>
          <w:rFonts w:ascii="Avenir Next LT Pro" w:hAnsi="Avenir Next LT Pro" w:cs="Arial"/>
          <w:color w:val="191919"/>
          <w:sz w:val="22"/>
          <w:szCs w:val="22"/>
        </w:rPr>
        <w:t>.</w:t>
      </w:r>
    </w:p>
    <w:p w14:paraId="7AA19699" w14:textId="77777777" w:rsidR="00083F7B" w:rsidRPr="00E308DB" w:rsidRDefault="00083F7B" w:rsidP="000F61C9">
      <w:pPr>
        <w:widowControl w:val="0"/>
        <w:rPr>
          <w:rFonts w:ascii="Avenir Next LT Pro" w:hAnsi="Avenir Next LT Pro" w:cs="Arial"/>
          <w:sz w:val="22"/>
          <w:szCs w:val="22"/>
        </w:rPr>
      </w:pPr>
    </w:p>
    <w:p w14:paraId="000259FB" w14:textId="49824493" w:rsidR="00083F7B" w:rsidRPr="00E308DB" w:rsidRDefault="00083F7B" w:rsidP="003E52B6">
      <w:pPr>
        <w:widowControl w:val="0"/>
        <w:ind w:right="244"/>
        <w:rPr>
          <w:rFonts w:ascii="Avenir Next LT Pro" w:hAnsi="Avenir Next LT Pro" w:cs="Arial"/>
          <w:sz w:val="22"/>
          <w:szCs w:val="22"/>
        </w:rPr>
      </w:pPr>
      <w:r w:rsidRPr="00E308DB">
        <w:rPr>
          <w:rFonts w:ascii="Avenir Next LT Pro" w:hAnsi="Avenir Next LT Pro" w:cs="Arial"/>
          <w:sz w:val="22"/>
          <w:szCs w:val="22"/>
        </w:rPr>
        <w:t xml:space="preserve">* Note, it is not a mandatory requirement to forward all complaint response letters </w:t>
      </w:r>
      <w:r w:rsidR="008949E4" w:rsidRPr="00E308DB">
        <w:rPr>
          <w:rFonts w:ascii="Avenir Next LT Pro" w:hAnsi="Avenir Next LT Pro" w:cs="Arial"/>
          <w:sz w:val="22"/>
          <w:szCs w:val="22"/>
        </w:rPr>
        <w:t xml:space="preserve">for medico-legal </w:t>
      </w:r>
      <w:r w:rsidR="00557A73" w:rsidRPr="00E308DB">
        <w:rPr>
          <w:rFonts w:ascii="Avenir Next LT Pro" w:hAnsi="Avenir Next LT Pro" w:cs="Arial"/>
          <w:sz w:val="22"/>
          <w:szCs w:val="22"/>
        </w:rPr>
        <w:t xml:space="preserve">defence </w:t>
      </w:r>
      <w:r w:rsidR="008949E4" w:rsidRPr="00E308DB">
        <w:rPr>
          <w:rFonts w:ascii="Avenir Next LT Pro" w:hAnsi="Avenir Next LT Pro" w:cs="Arial"/>
          <w:sz w:val="22"/>
          <w:szCs w:val="22"/>
        </w:rPr>
        <w:t>consideration</w:t>
      </w:r>
      <w:r w:rsidRPr="00E308DB">
        <w:rPr>
          <w:rFonts w:ascii="Avenir Next LT Pro" w:hAnsi="Avenir Next LT Pro" w:cs="Arial"/>
          <w:sz w:val="22"/>
          <w:szCs w:val="22"/>
        </w:rPr>
        <w:t xml:space="preserve"> prior to sending to the complainant. This has been added to reduce any potential risk of litigation. Organisations may therefore wish to continue to forward only </w:t>
      </w:r>
      <w:r w:rsidR="008949E4" w:rsidRPr="00E308DB">
        <w:rPr>
          <w:rFonts w:ascii="Avenir Next LT Pro" w:hAnsi="Avenir Next LT Pro" w:cs="Arial"/>
          <w:sz w:val="22"/>
          <w:szCs w:val="22"/>
        </w:rPr>
        <w:t xml:space="preserve">those </w:t>
      </w:r>
      <w:r w:rsidRPr="00E308DB">
        <w:rPr>
          <w:rFonts w:ascii="Avenir Next LT Pro" w:hAnsi="Avenir Next LT Pro" w:cs="Arial"/>
          <w:sz w:val="22"/>
          <w:szCs w:val="22"/>
        </w:rPr>
        <w:t>most significant complaints</w:t>
      </w:r>
      <w:r w:rsidR="00557A73" w:rsidRPr="00E308DB">
        <w:rPr>
          <w:rFonts w:ascii="Avenir Next LT Pro" w:hAnsi="Avenir Next LT Pro" w:cs="Arial"/>
          <w:sz w:val="22"/>
          <w:szCs w:val="22"/>
        </w:rPr>
        <w:t>.</w:t>
      </w:r>
    </w:p>
    <w:p w14:paraId="4AAEA2EA" w14:textId="513EA3D6" w:rsidR="00F74E70" w:rsidRPr="00E308DB" w:rsidRDefault="00F74E70" w:rsidP="000F61C9">
      <w:pPr>
        <w:widowControl w:val="0"/>
        <w:ind w:right="244"/>
        <w:jc w:val="both"/>
        <w:rPr>
          <w:rFonts w:ascii="Avenir Next LT Pro" w:hAnsi="Avenir Next LT Pro" w:cs="Arial"/>
          <w:sz w:val="22"/>
          <w:szCs w:val="22"/>
        </w:rPr>
      </w:pPr>
      <w:r w:rsidRPr="00E308DB">
        <w:rPr>
          <w:rFonts w:ascii="Avenir Next LT Pro" w:hAnsi="Avenir Next LT Pro" w:cs="Arial"/>
          <w:sz w:val="22"/>
          <w:szCs w:val="22"/>
        </w:rPr>
        <w:t xml:space="preserve">A template example of the </w:t>
      </w:r>
      <w:r w:rsidR="00C414BB" w:rsidRPr="00E308DB">
        <w:rPr>
          <w:rFonts w:ascii="Avenir Next LT Pro" w:hAnsi="Avenir Next LT Pro" w:cs="Arial"/>
          <w:sz w:val="22"/>
          <w:szCs w:val="22"/>
        </w:rPr>
        <w:t xml:space="preserve">final response letter </w:t>
      </w:r>
      <w:r w:rsidRPr="00E308DB">
        <w:rPr>
          <w:rFonts w:ascii="Avenir Next LT Pro" w:hAnsi="Avenir Next LT Pro" w:cs="Arial"/>
          <w:sz w:val="22"/>
          <w:szCs w:val="22"/>
        </w:rPr>
        <w:t xml:space="preserve">can be found at </w:t>
      </w:r>
      <w:hyperlink w:anchor="_Annex_I_–" w:history="1">
        <w:r w:rsidR="009861D6" w:rsidRPr="00E308DB">
          <w:rPr>
            <w:rStyle w:val="Hyperlink"/>
            <w:rFonts w:ascii="Avenir Next LT Pro" w:hAnsi="Avenir Next LT Pro" w:cs="Arial"/>
            <w:sz w:val="22"/>
            <w:szCs w:val="22"/>
          </w:rPr>
          <w:t>Annex G</w:t>
        </w:r>
      </w:hyperlink>
      <w:r w:rsidR="008E47F2" w:rsidRPr="00E308DB">
        <w:rPr>
          <w:rFonts w:ascii="Avenir Next LT Pro" w:hAnsi="Avenir Next LT Pro" w:cs="Arial"/>
          <w:sz w:val="22"/>
          <w:szCs w:val="22"/>
        </w:rPr>
        <w:t>.</w:t>
      </w:r>
    </w:p>
    <w:p w14:paraId="7CFB71C7" w14:textId="77777777" w:rsidR="001F58A4" w:rsidRPr="00E308DB" w:rsidRDefault="001F58A4" w:rsidP="000F61C9">
      <w:pPr>
        <w:widowControl w:val="0"/>
        <w:ind w:right="244"/>
        <w:jc w:val="both"/>
        <w:rPr>
          <w:rFonts w:ascii="Avenir Next LT Pro" w:hAnsi="Avenir Next LT Pro" w:cs="Arial"/>
          <w:color w:val="FF0000"/>
          <w:sz w:val="22"/>
          <w:szCs w:val="22"/>
        </w:rPr>
      </w:pPr>
    </w:p>
    <w:p w14:paraId="08A9823F" w14:textId="1EF0F589" w:rsidR="007A4C13" w:rsidRPr="00E308DB" w:rsidRDefault="007A4C13" w:rsidP="000F61C9">
      <w:pPr>
        <w:pStyle w:val="Heading2"/>
        <w:keepNext w:val="0"/>
        <w:keepLines w:val="0"/>
        <w:widowControl w:val="0"/>
        <w:spacing w:before="0" w:line="240" w:lineRule="auto"/>
        <w:ind w:left="576"/>
        <w:rPr>
          <w:rFonts w:ascii="Avenir Next LT Pro" w:hAnsi="Avenir Next LT Pro" w:cs="Arial"/>
          <w:smallCaps w:val="0"/>
          <w:sz w:val="24"/>
          <w:szCs w:val="24"/>
          <w:lang w:val="en-GB"/>
        </w:rPr>
      </w:pPr>
      <w:r w:rsidRPr="00E308DB">
        <w:rPr>
          <w:rFonts w:ascii="Avenir Next LT Pro" w:hAnsi="Avenir Next LT Pro" w:cs="Arial"/>
          <w:smallCaps w:val="0"/>
          <w:sz w:val="24"/>
          <w:szCs w:val="24"/>
          <w:lang w:val="en-GB"/>
        </w:rPr>
        <w:t xml:space="preserve">  </w:t>
      </w:r>
      <w:bookmarkStart w:id="167" w:name="_Toc172045035"/>
      <w:r w:rsidR="00391031" w:rsidRPr="00E308DB">
        <w:rPr>
          <w:rFonts w:ascii="Avenir Next LT Pro" w:hAnsi="Avenir Next LT Pro" w:cs="Arial"/>
          <w:smallCaps w:val="0"/>
          <w:sz w:val="24"/>
          <w:szCs w:val="24"/>
          <w:lang w:val="en-GB"/>
        </w:rPr>
        <w:t>Confidentiality in relation to c</w:t>
      </w:r>
      <w:r w:rsidRPr="00E308DB">
        <w:rPr>
          <w:rFonts w:ascii="Avenir Next LT Pro" w:hAnsi="Avenir Next LT Pro" w:cs="Arial"/>
          <w:smallCaps w:val="0"/>
          <w:sz w:val="24"/>
          <w:szCs w:val="24"/>
          <w:lang w:val="en-GB"/>
        </w:rPr>
        <w:t>omplaints</w:t>
      </w:r>
      <w:bookmarkEnd w:id="167"/>
    </w:p>
    <w:p w14:paraId="57A9E043" w14:textId="77777777" w:rsidR="001A53F4" w:rsidRPr="00E308DB" w:rsidRDefault="001A53F4" w:rsidP="000F61C9">
      <w:pPr>
        <w:widowControl w:val="0"/>
        <w:spacing w:after="72"/>
        <w:ind w:right="245"/>
        <w:rPr>
          <w:rFonts w:ascii="Avenir Next LT Pro" w:hAnsi="Avenir Next LT Pro" w:cs="Arial"/>
          <w:color w:val="000000" w:themeColor="text1"/>
          <w:sz w:val="10"/>
        </w:rPr>
      </w:pPr>
    </w:p>
    <w:p w14:paraId="0227BAE8" w14:textId="33051298" w:rsidR="00880EE9" w:rsidRPr="00E308DB" w:rsidRDefault="001A53F4" w:rsidP="000F61C9">
      <w:pPr>
        <w:widowControl w:val="0"/>
        <w:ind w:right="244"/>
        <w:rPr>
          <w:rFonts w:ascii="Avenir Next LT Pro" w:hAnsi="Avenir Next LT Pro" w:cs="Arial"/>
          <w:color w:val="000000" w:themeColor="text1"/>
          <w:sz w:val="22"/>
          <w:szCs w:val="22"/>
        </w:rPr>
      </w:pPr>
      <w:r w:rsidRPr="00E308DB">
        <w:rPr>
          <w:rFonts w:ascii="Avenir Next LT Pro" w:hAnsi="Avenir Next LT Pro" w:cs="Arial"/>
          <w:color w:val="000000" w:themeColor="text1"/>
          <w:sz w:val="22"/>
          <w:szCs w:val="22"/>
        </w:rPr>
        <w:t>Any complaint is investigated with the utmost confiden</w:t>
      </w:r>
      <w:r w:rsidR="003E52B6" w:rsidRPr="00E308DB">
        <w:rPr>
          <w:rFonts w:ascii="Avenir Next LT Pro" w:hAnsi="Avenir Next LT Pro" w:cs="Arial"/>
          <w:color w:val="000000" w:themeColor="text1"/>
          <w:sz w:val="22"/>
          <w:szCs w:val="22"/>
        </w:rPr>
        <w:t>tiality</w:t>
      </w:r>
      <w:r w:rsidRPr="00E308DB">
        <w:rPr>
          <w:rFonts w:ascii="Avenir Next LT Pro" w:hAnsi="Avenir Next LT Pro" w:cs="Arial"/>
          <w:color w:val="000000" w:themeColor="text1"/>
          <w:sz w:val="22"/>
          <w:szCs w:val="22"/>
        </w:rPr>
        <w:t xml:space="preserve"> and all associated documentation will be held separately from the complainant’s medical records.</w:t>
      </w:r>
    </w:p>
    <w:p w14:paraId="2890D78C" w14:textId="0857BFCB" w:rsidR="001A53F4" w:rsidRPr="00E308DB" w:rsidRDefault="001A53F4" w:rsidP="000F61C9">
      <w:pPr>
        <w:widowControl w:val="0"/>
        <w:ind w:right="244"/>
        <w:rPr>
          <w:rFonts w:ascii="Avenir Next LT Pro" w:hAnsi="Avenir Next LT Pro" w:cs="Arial"/>
          <w:color w:val="000000" w:themeColor="text1"/>
          <w:sz w:val="22"/>
          <w:szCs w:val="22"/>
        </w:rPr>
      </w:pPr>
      <w:r w:rsidRPr="00E308DB">
        <w:rPr>
          <w:rFonts w:ascii="Avenir Next LT Pro" w:hAnsi="Avenir Next LT Pro" w:cs="Arial"/>
          <w:color w:val="000000" w:themeColor="text1"/>
          <w:sz w:val="22"/>
          <w:szCs w:val="22"/>
        </w:rPr>
        <w:t xml:space="preserve">Complaint </w:t>
      </w:r>
      <w:r w:rsidRPr="00E308DB">
        <w:rPr>
          <w:rFonts w:ascii="Avenir Next LT Pro" w:hAnsi="Avenir Next LT Pro" w:cs="Arial"/>
          <w:sz w:val="22"/>
          <w:szCs w:val="22"/>
        </w:rPr>
        <w:t xml:space="preserve">confidentiality will be maintained, ensuring only managers and staff who are involved in the investigation know the particulars of the complaint. </w:t>
      </w:r>
    </w:p>
    <w:p w14:paraId="3227A766" w14:textId="1A7BDB8A" w:rsidR="007A4C13" w:rsidRPr="00E308DB" w:rsidRDefault="007A4C13" w:rsidP="000F61C9">
      <w:pPr>
        <w:pStyle w:val="Heading2"/>
        <w:keepNext w:val="0"/>
        <w:keepLines w:val="0"/>
        <w:widowControl w:val="0"/>
        <w:spacing w:line="240" w:lineRule="auto"/>
        <w:ind w:left="576"/>
        <w:rPr>
          <w:rFonts w:ascii="Avenir Next LT Pro" w:hAnsi="Avenir Next LT Pro" w:cs="Arial"/>
          <w:smallCaps w:val="0"/>
          <w:sz w:val="24"/>
          <w:szCs w:val="24"/>
          <w:lang w:val="en-GB"/>
        </w:rPr>
      </w:pPr>
      <w:bookmarkStart w:id="168" w:name="_Hlk38465917"/>
      <w:r w:rsidRPr="00E308DB">
        <w:rPr>
          <w:rFonts w:ascii="Avenir Next LT Pro" w:hAnsi="Avenir Next LT Pro" w:cs="Arial"/>
          <w:smallCaps w:val="0"/>
          <w:sz w:val="24"/>
          <w:szCs w:val="24"/>
          <w:lang w:val="en-GB"/>
        </w:rPr>
        <w:t xml:space="preserve">  </w:t>
      </w:r>
      <w:bookmarkStart w:id="169" w:name="_Toc172045036"/>
      <w:r w:rsidR="00391031" w:rsidRPr="00E308DB">
        <w:rPr>
          <w:rFonts w:ascii="Avenir Next LT Pro" w:hAnsi="Avenir Next LT Pro" w:cs="Arial"/>
          <w:smallCaps w:val="0"/>
          <w:sz w:val="24"/>
          <w:szCs w:val="24"/>
          <w:lang w:val="en-GB"/>
        </w:rPr>
        <w:t>Persistent and unreasonable c</w:t>
      </w:r>
      <w:r w:rsidRPr="00E308DB">
        <w:rPr>
          <w:rFonts w:ascii="Avenir Next LT Pro" w:hAnsi="Avenir Next LT Pro" w:cs="Arial"/>
          <w:smallCaps w:val="0"/>
          <w:sz w:val="24"/>
          <w:szCs w:val="24"/>
          <w:lang w:val="en-GB"/>
        </w:rPr>
        <w:t>omplaints</w:t>
      </w:r>
      <w:bookmarkEnd w:id="169"/>
    </w:p>
    <w:bookmarkEnd w:id="168"/>
    <w:p w14:paraId="1CE33854" w14:textId="77777777" w:rsidR="001A53F4" w:rsidRPr="00E308DB" w:rsidRDefault="001A53F4" w:rsidP="000F61C9">
      <w:pPr>
        <w:widowControl w:val="0"/>
        <w:spacing w:before="72" w:after="72"/>
        <w:ind w:right="245"/>
        <w:rPr>
          <w:rFonts w:ascii="Avenir Next LT Pro" w:hAnsi="Avenir Next LT Pro" w:cs="Arial"/>
          <w:sz w:val="6"/>
        </w:rPr>
      </w:pPr>
    </w:p>
    <w:p w14:paraId="7FD5DBB2" w14:textId="0554CF67" w:rsidR="00B8706A" w:rsidRPr="00E308DB" w:rsidRDefault="001A53F4" w:rsidP="00557A73">
      <w:pPr>
        <w:widowControl w:val="0"/>
        <w:snapToGrid w:val="0"/>
        <w:ind w:right="244"/>
        <w:rPr>
          <w:rFonts w:ascii="Avenir Next LT Pro" w:hAnsi="Avenir Next LT Pro" w:cs="Arial"/>
          <w:sz w:val="22"/>
          <w:szCs w:val="22"/>
        </w:rPr>
      </w:pPr>
      <w:r w:rsidRPr="00E308DB">
        <w:rPr>
          <w:rFonts w:ascii="Avenir Next LT Pro" w:hAnsi="Avenir Next LT Pro" w:cs="Arial"/>
          <w:sz w:val="22"/>
          <w:szCs w:val="22"/>
        </w:rPr>
        <w:t xml:space="preserve">The management of persistent and unreasonable complaints </w:t>
      </w:r>
      <w:r w:rsidR="00261C32" w:rsidRPr="00E308DB">
        <w:rPr>
          <w:rFonts w:ascii="Avenir Next LT Pro" w:hAnsi="Avenir Next LT Pro" w:cs="Arial"/>
          <w:sz w:val="22"/>
          <w:szCs w:val="22"/>
        </w:rPr>
        <w:t xml:space="preserve">at this </w:t>
      </w:r>
      <w:r w:rsidR="00113223" w:rsidRPr="00E308DB">
        <w:rPr>
          <w:rFonts w:ascii="Avenir Next LT Pro" w:hAnsi="Avenir Next LT Pro" w:cs="Arial"/>
          <w:sz w:val="22"/>
          <w:szCs w:val="22"/>
        </w:rPr>
        <w:t>organisation</w:t>
      </w:r>
      <w:r w:rsidRPr="00E308DB">
        <w:rPr>
          <w:rFonts w:ascii="Avenir Next LT Pro" w:hAnsi="Avenir Next LT Pro" w:cs="Arial"/>
          <w:sz w:val="22"/>
          <w:szCs w:val="22"/>
        </w:rPr>
        <w:t xml:space="preserve"> </w:t>
      </w:r>
      <w:r w:rsidR="00B8706A" w:rsidRPr="00E308DB">
        <w:rPr>
          <w:rFonts w:ascii="Avenir Next LT Pro" w:hAnsi="Avenir Next LT Pro" w:cs="Arial"/>
          <w:sz w:val="22"/>
          <w:szCs w:val="22"/>
        </w:rPr>
        <w:t>will follow the</w:t>
      </w:r>
      <w:r w:rsidR="00920B4D" w:rsidRPr="00E308DB">
        <w:rPr>
          <w:rFonts w:ascii="Avenir Next LT Pro" w:hAnsi="Avenir Next LT Pro" w:cs="Arial"/>
          <w:sz w:val="22"/>
          <w:szCs w:val="22"/>
        </w:rPr>
        <w:t xml:space="preserve"> organisation’s</w:t>
      </w:r>
      <w:r w:rsidR="00B8706A" w:rsidRPr="00E308DB">
        <w:rPr>
          <w:rFonts w:ascii="Avenir Next LT Pro" w:hAnsi="Avenir Next LT Pro" w:cs="Arial"/>
          <w:sz w:val="22"/>
          <w:szCs w:val="22"/>
        </w:rPr>
        <w:t xml:space="preserve"> Dealing with </w:t>
      </w:r>
      <w:r w:rsidR="004C3342" w:rsidRPr="00633497">
        <w:rPr>
          <w:rFonts w:ascii="Avenir Next LT Pro" w:hAnsi="Avenir Next LT Pro" w:cs="Arial"/>
          <w:sz w:val="22"/>
          <w:szCs w:val="22"/>
        </w:rPr>
        <w:t>U</w:t>
      </w:r>
      <w:r w:rsidR="00B8706A" w:rsidRPr="00633497">
        <w:rPr>
          <w:rFonts w:ascii="Avenir Next LT Pro" w:hAnsi="Avenir Next LT Pro" w:cs="Arial"/>
          <w:sz w:val="22"/>
          <w:szCs w:val="22"/>
        </w:rPr>
        <w:t xml:space="preserve">nreasonable, </w:t>
      </w:r>
      <w:r w:rsidR="004C3342" w:rsidRPr="00633497">
        <w:rPr>
          <w:rFonts w:ascii="Avenir Next LT Pro" w:hAnsi="Avenir Next LT Pro" w:cs="Arial"/>
          <w:sz w:val="22"/>
          <w:szCs w:val="22"/>
        </w:rPr>
        <w:t>V</w:t>
      </w:r>
      <w:r w:rsidR="00B8706A" w:rsidRPr="00633497">
        <w:rPr>
          <w:rFonts w:ascii="Avenir Next LT Pro" w:hAnsi="Avenir Next LT Pro" w:cs="Arial"/>
          <w:sz w:val="22"/>
          <w:szCs w:val="22"/>
        </w:rPr>
        <w:t xml:space="preserve">iolent or </w:t>
      </w:r>
      <w:r w:rsidR="004C3342" w:rsidRPr="00633497">
        <w:rPr>
          <w:rFonts w:ascii="Avenir Next LT Pro" w:hAnsi="Avenir Next LT Pro" w:cs="Arial"/>
          <w:sz w:val="22"/>
          <w:szCs w:val="22"/>
        </w:rPr>
        <w:t>A</w:t>
      </w:r>
      <w:r w:rsidR="00B8706A" w:rsidRPr="00633497">
        <w:rPr>
          <w:rFonts w:ascii="Avenir Next LT Pro" w:hAnsi="Avenir Next LT Pro" w:cs="Arial"/>
          <w:sz w:val="22"/>
          <w:szCs w:val="22"/>
        </w:rPr>
        <w:t xml:space="preserve">busive </w:t>
      </w:r>
      <w:r w:rsidR="004C3342" w:rsidRPr="00633497">
        <w:rPr>
          <w:rFonts w:ascii="Avenir Next LT Pro" w:hAnsi="Avenir Next LT Pro" w:cs="Arial"/>
          <w:sz w:val="22"/>
          <w:szCs w:val="22"/>
        </w:rPr>
        <w:t>P</w:t>
      </w:r>
      <w:r w:rsidR="00B8706A" w:rsidRPr="00633497">
        <w:rPr>
          <w:rFonts w:ascii="Avenir Next LT Pro" w:hAnsi="Avenir Next LT Pro" w:cs="Arial"/>
          <w:sz w:val="22"/>
          <w:szCs w:val="22"/>
        </w:rPr>
        <w:t xml:space="preserve">atients </w:t>
      </w:r>
      <w:r w:rsidR="004C3342" w:rsidRPr="00633497">
        <w:rPr>
          <w:rFonts w:ascii="Avenir Next LT Pro" w:hAnsi="Avenir Next LT Pro" w:cs="Arial"/>
          <w:sz w:val="22"/>
          <w:szCs w:val="22"/>
        </w:rPr>
        <w:t>P</w:t>
      </w:r>
      <w:r w:rsidR="00B8706A" w:rsidRPr="00633497">
        <w:rPr>
          <w:rFonts w:ascii="Avenir Next LT Pro" w:hAnsi="Avenir Next LT Pro" w:cs="Arial"/>
          <w:sz w:val="22"/>
          <w:szCs w:val="22"/>
        </w:rPr>
        <w:t>olicy</w:t>
      </w:r>
      <w:r w:rsidR="00920B4D" w:rsidRPr="00E308DB">
        <w:rPr>
          <w:rFonts w:ascii="Avenir Next LT Pro" w:hAnsi="Avenir Next LT Pro" w:cs="Arial"/>
          <w:sz w:val="22"/>
          <w:szCs w:val="22"/>
        </w:rPr>
        <w:t>.</w:t>
      </w:r>
      <w:r w:rsidR="00B8706A" w:rsidRPr="00E308DB">
        <w:rPr>
          <w:rFonts w:ascii="Avenir Next LT Pro" w:hAnsi="Avenir Next LT Pro" w:cs="Arial"/>
          <w:sz w:val="22"/>
          <w:szCs w:val="22"/>
        </w:rPr>
        <w:t xml:space="preserve"> </w:t>
      </w:r>
      <w:r w:rsidR="00920B4D" w:rsidRPr="00E308DB">
        <w:rPr>
          <w:rFonts w:ascii="Avenir Next LT Pro" w:hAnsi="Avenir Next LT Pro" w:cs="Arial"/>
          <w:sz w:val="22"/>
          <w:szCs w:val="22"/>
        </w:rPr>
        <w:t>A</w:t>
      </w:r>
      <w:r w:rsidR="00B8706A" w:rsidRPr="00E308DB">
        <w:rPr>
          <w:rFonts w:ascii="Avenir Next LT Pro" w:hAnsi="Avenir Next LT Pro" w:cs="Arial"/>
          <w:sz w:val="22"/>
          <w:szCs w:val="22"/>
        </w:rPr>
        <w:t xml:space="preserve">dvice will be sought from the ICB prior to </w:t>
      </w:r>
      <w:r w:rsidR="00920B4D" w:rsidRPr="00E308DB">
        <w:rPr>
          <w:rFonts w:ascii="Avenir Next LT Pro" w:hAnsi="Avenir Next LT Pro" w:cs="Arial"/>
          <w:sz w:val="22"/>
          <w:szCs w:val="22"/>
        </w:rPr>
        <w:t>acknowledging</w:t>
      </w:r>
      <w:r w:rsidR="00B8706A" w:rsidRPr="00E308DB">
        <w:rPr>
          <w:rFonts w:ascii="Avenir Next LT Pro" w:hAnsi="Avenir Next LT Pro" w:cs="Arial"/>
          <w:sz w:val="22"/>
          <w:szCs w:val="22"/>
        </w:rPr>
        <w:t xml:space="preserve"> persistent, unreasonable or vexatious complain</w:t>
      </w:r>
      <w:r w:rsidR="00920B4D" w:rsidRPr="00E308DB">
        <w:rPr>
          <w:rFonts w:ascii="Avenir Next LT Pro" w:hAnsi="Avenir Next LT Pro" w:cs="Arial"/>
          <w:sz w:val="22"/>
          <w:szCs w:val="22"/>
        </w:rPr>
        <w:t>ts</w:t>
      </w:r>
      <w:r w:rsidR="00B8706A" w:rsidRPr="00E308DB">
        <w:rPr>
          <w:rFonts w:ascii="Avenir Next LT Pro" w:hAnsi="Avenir Next LT Pro" w:cs="Arial"/>
          <w:sz w:val="22"/>
          <w:szCs w:val="22"/>
        </w:rPr>
        <w:t>.</w:t>
      </w:r>
    </w:p>
    <w:p w14:paraId="43AA1449" w14:textId="08020247" w:rsidR="00205AAF" w:rsidRPr="00E308DB" w:rsidRDefault="00205AAF" w:rsidP="000F61C9">
      <w:pPr>
        <w:pStyle w:val="Heading2"/>
        <w:keepNext w:val="0"/>
        <w:keepLines w:val="0"/>
        <w:widowControl w:val="0"/>
        <w:spacing w:line="240" w:lineRule="auto"/>
        <w:ind w:left="576"/>
        <w:rPr>
          <w:rFonts w:ascii="Avenir Next LT Pro" w:hAnsi="Avenir Next LT Pro" w:cs="Arial"/>
          <w:smallCaps w:val="0"/>
          <w:sz w:val="24"/>
          <w:szCs w:val="24"/>
          <w:lang w:val="en-GB"/>
        </w:rPr>
      </w:pPr>
      <w:r w:rsidRPr="00E308DB">
        <w:rPr>
          <w:rFonts w:ascii="Avenir Next LT Pro" w:hAnsi="Avenir Next LT Pro" w:cs="Arial"/>
          <w:smallCaps w:val="0"/>
          <w:sz w:val="24"/>
          <w:szCs w:val="24"/>
          <w:lang w:val="en-GB"/>
        </w:rPr>
        <w:t xml:space="preserve">  </w:t>
      </w:r>
      <w:bookmarkStart w:id="170" w:name="_Toc172045037"/>
      <w:r w:rsidRPr="00E308DB">
        <w:rPr>
          <w:rFonts w:ascii="Avenir Next LT Pro" w:hAnsi="Avenir Next LT Pro" w:cs="Arial"/>
          <w:smallCaps w:val="0"/>
          <w:sz w:val="24"/>
          <w:szCs w:val="24"/>
          <w:lang w:val="en-GB"/>
        </w:rPr>
        <w:t>Complaints citing legal action</w:t>
      </w:r>
      <w:bookmarkEnd w:id="170"/>
    </w:p>
    <w:p w14:paraId="501E177D" w14:textId="2D77EB01" w:rsidR="00205AAF" w:rsidRPr="00E308DB" w:rsidRDefault="00205AAF" w:rsidP="000F61C9">
      <w:pPr>
        <w:widowControl w:val="0"/>
        <w:rPr>
          <w:rFonts w:ascii="Avenir Next LT Pro" w:hAnsi="Avenir Next LT Pro" w:cs="Arial"/>
          <w:sz w:val="22"/>
          <w:szCs w:val="22"/>
        </w:rPr>
      </w:pPr>
    </w:p>
    <w:p w14:paraId="37949E3B" w14:textId="1439F943" w:rsidR="002E0BB7" w:rsidRPr="00E308DB" w:rsidRDefault="00920B4D" w:rsidP="000F61C9">
      <w:pPr>
        <w:widowControl w:val="0"/>
        <w:rPr>
          <w:rFonts w:ascii="Avenir Next LT Pro" w:hAnsi="Avenir Next LT Pro" w:cs="Arial"/>
          <w:sz w:val="22"/>
          <w:szCs w:val="22"/>
        </w:rPr>
      </w:pPr>
      <w:r w:rsidRPr="00E308DB">
        <w:rPr>
          <w:rFonts w:ascii="Avenir Next LT Pro" w:hAnsi="Avenir Next LT Pro" w:cs="Arial"/>
          <w:sz w:val="22"/>
          <w:szCs w:val="22"/>
        </w:rPr>
        <w:t>If a</w:t>
      </w:r>
      <w:r w:rsidR="00205AAF" w:rsidRPr="00E308DB">
        <w:rPr>
          <w:rFonts w:ascii="Avenir Next LT Pro" w:hAnsi="Avenir Next LT Pro" w:cs="Arial"/>
          <w:sz w:val="22"/>
          <w:szCs w:val="22"/>
        </w:rPr>
        <w:t xml:space="preserve"> complaint </w:t>
      </w:r>
      <w:r w:rsidRPr="00E308DB">
        <w:rPr>
          <w:rFonts w:ascii="Avenir Next LT Pro" w:hAnsi="Avenir Next LT Pro" w:cs="Arial"/>
          <w:sz w:val="22"/>
          <w:szCs w:val="22"/>
        </w:rPr>
        <w:t>is</w:t>
      </w:r>
      <w:r w:rsidR="00205AAF" w:rsidRPr="00E308DB">
        <w:rPr>
          <w:rFonts w:ascii="Avenir Next LT Pro" w:hAnsi="Avenir Next LT Pro" w:cs="Arial"/>
          <w:sz w:val="22"/>
          <w:szCs w:val="22"/>
        </w:rPr>
        <w:t xml:space="preserve"> received </w:t>
      </w:r>
      <w:r w:rsidRPr="00E308DB">
        <w:rPr>
          <w:rFonts w:ascii="Avenir Next LT Pro" w:hAnsi="Avenir Next LT Pro" w:cs="Arial"/>
          <w:sz w:val="22"/>
          <w:szCs w:val="22"/>
        </w:rPr>
        <w:t>that states</w:t>
      </w:r>
      <w:r w:rsidR="00205AAF" w:rsidRPr="00E308DB">
        <w:rPr>
          <w:rFonts w:ascii="Avenir Next LT Pro" w:hAnsi="Avenir Next LT Pro" w:cs="Arial"/>
          <w:sz w:val="22"/>
          <w:szCs w:val="22"/>
        </w:rPr>
        <w:t xml:space="preserve"> l</w:t>
      </w:r>
      <w:r w:rsidR="001F58A4" w:rsidRPr="00E308DB">
        <w:rPr>
          <w:rFonts w:ascii="Avenir Next LT Pro" w:hAnsi="Avenir Next LT Pro" w:cs="Arial"/>
          <w:sz w:val="22"/>
          <w:szCs w:val="22"/>
        </w:rPr>
        <w:t>egal action has been sought</w:t>
      </w:r>
      <w:r w:rsidRPr="00E308DB">
        <w:rPr>
          <w:rFonts w:ascii="Avenir Next LT Pro" w:hAnsi="Avenir Next LT Pro" w:cs="Arial"/>
          <w:sz w:val="22"/>
          <w:szCs w:val="22"/>
        </w:rPr>
        <w:t>, the responsible person</w:t>
      </w:r>
      <w:r w:rsidR="00205AAF" w:rsidRPr="00E308DB">
        <w:rPr>
          <w:rFonts w:ascii="Avenir Next LT Pro" w:hAnsi="Avenir Next LT Pro" w:cs="Arial"/>
          <w:sz w:val="22"/>
          <w:szCs w:val="22"/>
        </w:rPr>
        <w:t xml:space="preserve"> </w:t>
      </w:r>
      <w:r w:rsidRPr="00E308DB">
        <w:rPr>
          <w:rFonts w:ascii="Avenir Next LT Pro" w:hAnsi="Avenir Next LT Pro" w:cs="Arial"/>
          <w:sz w:val="22"/>
          <w:szCs w:val="22"/>
        </w:rPr>
        <w:t>will consider</w:t>
      </w:r>
      <w:r w:rsidR="00205AAF" w:rsidRPr="00E308DB">
        <w:rPr>
          <w:rFonts w:ascii="Avenir Next LT Pro" w:hAnsi="Avenir Next LT Pro" w:cs="Arial"/>
          <w:sz w:val="22"/>
          <w:szCs w:val="22"/>
        </w:rPr>
        <w:t xml:space="preserve"> contacting the</w:t>
      </w:r>
      <w:r w:rsidRPr="00E308DB">
        <w:rPr>
          <w:rFonts w:ascii="Avenir Next LT Pro" w:hAnsi="Avenir Next LT Pro" w:cs="Arial"/>
          <w:sz w:val="22"/>
          <w:szCs w:val="22"/>
        </w:rPr>
        <w:t xml:space="preserve"> organisation’s</w:t>
      </w:r>
      <w:r w:rsidR="00205AAF" w:rsidRPr="00E308DB">
        <w:rPr>
          <w:rFonts w:ascii="Avenir Next LT Pro" w:hAnsi="Avenir Next LT Pro" w:cs="Arial"/>
          <w:sz w:val="22"/>
          <w:szCs w:val="22"/>
        </w:rPr>
        <w:t xml:space="preserve"> defence union for guidanc</w:t>
      </w:r>
      <w:r w:rsidR="00D520EA" w:rsidRPr="00E308DB">
        <w:rPr>
          <w:rFonts w:ascii="Avenir Next LT Pro" w:hAnsi="Avenir Next LT Pro" w:cs="Arial"/>
          <w:sz w:val="22"/>
          <w:szCs w:val="22"/>
        </w:rPr>
        <w:t>e</w:t>
      </w:r>
      <w:r w:rsidRPr="00E308DB">
        <w:rPr>
          <w:rFonts w:ascii="Avenir Next LT Pro" w:hAnsi="Avenir Next LT Pro" w:cs="Arial"/>
          <w:sz w:val="22"/>
          <w:szCs w:val="22"/>
        </w:rPr>
        <w:t xml:space="preserve"> on how best to manage the complaint</w:t>
      </w:r>
      <w:r w:rsidR="00D520EA" w:rsidRPr="00E308DB">
        <w:rPr>
          <w:rFonts w:ascii="Avenir Next LT Pro" w:hAnsi="Avenir Next LT Pro" w:cs="Arial"/>
          <w:sz w:val="22"/>
          <w:szCs w:val="22"/>
        </w:rPr>
        <w:t>.</w:t>
      </w:r>
    </w:p>
    <w:p w14:paraId="3064E7C2" w14:textId="77777777" w:rsidR="00D93E96" w:rsidRPr="00E308DB" w:rsidRDefault="00D93E96" w:rsidP="000F61C9">
      <w:pPr>
        <w:pStyle w:val="ListParagraph"/>
        <w:widowControl w:val="0"/>
        <w:rPr>
          <w:rFonts w:ascii="Avenir Next LT Pro" w:hAnsi="Avenir Next LT Pro" w:cs="Arial"/>
          <w:color w:val="141414"/>
          <w:sz w:val="22"/>
          <w:szCs w:val="22"/>
        </w:rPr>
      </w:pPr>
    </w:p>
    <w:p w14:paraId="3C1C9AA1" w14:textId="1C9EEDF0" w:rsidR="00D93E96" w:rsidRPr="00E308DB" w:rsidRDefault="00D93E96" w:rsidP="00920B4D">
      <w:pPr>
        <w:widowControl w:val="0"/>
        <w:rPr>
          <w:rFonts w:ascii="Avenir Next LT Pro" w:hAnsi="Avenir Next LT Pro" w:cs="Arial"/>
          <w:color w:val="141414"/>
          <w:sz w:val="22"/>
          <w:szCs w:val="22"/>
        </w:rPr>
      </w:pPr>
      <w:r w:rsidRPr="00E308DB">
        <w:rPr>
          <w:rFonts w:ascii="Avenir Next LT Pro" w:hAnsi="Avenir Next LT Pro" w:cs="Arial"/>
          <w:color w:val="141414"/>
          <w:sz w:val="22"/>
          <w:szCs w:val="22"/>
        </w:rPr>
        <w:t>Should any complainant cite legal action that refers to a</w:t>
      </w:r>
      <w:r w:rsidRPr="00E308DB">
        <w:rPr>
          <w:rFonts w:ascii="Avenir Next LT Pro" w:hAnsi="Avenir Next LT Pro" w:cs="Arial"/>
          <w:sz w:val="22"/>
          <w:szCs w:val="22"/>
        </w:rPr>
        <w:t xml:space="preserve">n incident after 1 April 2019, contact </w:t>
      </w:r>
      <w:r w:rsidR="008C0C83" w:rsidRPr="00E308DB">
        <w:rPr>
          <w:rFonts w:ascii="Avenir Next LT Pro" w:hAnsi="Avenir Next LT Pro" w:cs="Arial"/>
          <w:sz w:val="22"/>
          <w:szCs w:val="22"/>
        </w:rPr>
        <w:t>NHS Resolution</w:t>
      </w:r>
      <w:r w:rsidRPr="00E308DB">
        <w:rPr>
          <w:rFonts w:ascii="Avenir Next LT Pro" w:hAnsi="Avenir Next LT Pro" w:cs="Arial"/>
          <w:sz w:val="22"/>
          <w:szCs w:val="22"/>
        </w:rPr>
        <w:t xml:space="preserve"> and they will assist under</w:t>
      </w:r>
      <w:r w:rsidR="00D25C55" w:rsidRPr="00E308DB">
        <w:rPr>
          <w:rFonts w:ascii="Avenir Next LT Pro" w:hAnsi="Avenir Next LT Pro" w:cs="Arial"/>
          <w:sz w:val="22"/>
          <w:szCs w:val="22"/>
        </w:rPr>
        <w:t xml:space="preserve"> the</w:t>
      </w:r>
      <w:r w:rsidRPr="00E308DB">
        <w:rPr>
          <w:rFonts w:ascii="Avenir Next LT Pro" w:hAnsi="Avenir Next LT Pro" w:cs="Arial"/>
          <w:sz w:val="22"/>
          <w:szCs w:val="22"/>
        </w:rPr>
        <w:t xml:space="preserve"> </w:t>
      </w:r>
      <w:hyperlink r:id="rId30" w:history="1">
        <w:r w:rsidRPr="00E308DB">
          <w:rPr>
            <w:rStyle w:val="Hyperlink"/>
            <w:rFonts w:ascii="Avenir Next LT Pro" w:hAnsi="Avenir Next LT Pro" w:cs="Arial"/>
            <w:sz w:val="22"/>
            <w:szCs w:val="22"/>
          </w:rPr>
          <w:t>Clinical Negligence Scheme for General Practice (CNSGP)</w:t>
        </w:r>
      </w:hyperlink>
      <w:r w:rsidRPr="00E308DB">
        <w:rPr>
          <w:rFonts w:ascii="Avenir Next LT Pro" w:hAnsi="Avenir Next LT Pro" w:cs="Arial"/>
          <w:sz w:val="22"/>
          <w:szCs w:val="22"/>
        </w:rPr>
        <w:t xml:space="preserve">. Refer to the NHS Resolution Guidance for general practice document </w:t>
      </w:r>
      <w:hyperlink r:id="rId31" w:history="1">
        <w:r w:rsidRPr="00E308DB">
          <w:rPr>
            <w:rStyle w:val="Hyperlink"/>
            <w:rFonts w:ascii="Avenir Next LT Pro" w:hAnsi="Avenir Next LT Pro" w:cs="Arial"/>
            <w:sz w:val="22"/>
            <w:szCs w:val="22"/>
          </w:rPr>
          <w:t>here</w:t>
        </w:r>
      </w:hyperlink>
      <w:r w:rsidR="00920B4D" w:rsidRPr="00E308DB">
        <w:rPr>
          <w:rFonts w:ascii="Avenir Next LT Pro" w:hAnsi="Avenir Next LT Pro"/>
        </w:rPr>
        <w:t xml:space="preserve">. </w:t>
      </w:r>
    </w:p>
    <w:p w14:paraId="709180B2" w14:textId="77777777" w:rsidR="00D93E96" w:rsidRPr="00E308DB" w:rsidRDefault="00D93E96" w:rsidP="000F61C9">
      <w:pPr>
        <w:pStyle w:val="ListParagraph"/>
        <w:widowControl w:val="0"/>
        <w:rPr>
          <w:rFonts w:ascii="Avenir Next LT Pro" w:hAnsi="Avenir Next LT Pro" w:cs="Arial"/>
          <w:sz w:val="22"/>
          <w:szCs w:val="22"/>
        </w:rPr>
      </w:pPr>
    </w:p>
    <w:p w14:paraId="0DAE3154" w14:textId="05F724FA" w:rsidR="008C0C83" w:rsidRPr="00E308DB" w:rsidRDefault="0037640C" w:rsidP="003E52B6">
      <w:pPr>
        <w:widowControl w:val="0"/>
        <w:rPr>
          <w:rFonts w:ascii="Avenir Next LT Pro" w:hAnsi="Avenir Next LT Pro" w:cs="Arial"/>
          <w:sz w:val="22"/>
          <w:szCs w:val="22"/>
        </w:rPr>
      </w:pPr>
      <w:r w:rsidRPr="00E308DB">
        <w:rPr>
          <w:rFonts w:ascii="Avenir Next LT Pro" w:hAnsi="Avenir Next LT Pro" w:cs="Arial"/>
          <w:color w:val="141414"/>
          <w:sz w:val="22"/>
          <w:szCs w:val="22"/>
        </w:rPr>
        <w:t>Whil</w:t>
      </w:r>
      <w:r w:rsidR="003E52B6" w:rsidRPr="00E308DB">
        <w:rPr>
          <w:rFonts w:ascii="Avenir Next LT Pro" w:hAnsi="Avenir Next LT Pro" w:cs="Arial"/>
          <w:color w:val="141414"/>
          <w:sz w:val="22"/>
          <w:szCs w:val="22"/>
        </w:rPr>
        <w:t>e</w:t>
      </w:r>
      <w:r w:rsidRPr="00E308DB">
        <w:rPr>
          <w:rFonts w:ascii="Avenir Next LT Pro" w:hAnsi="Avenir Next LT Pro" w:cs="Arial"/>
          <w:color w:val="141414"/>
          <w:sz w:val="22"/>
          <w:szCs w:val="22"/>
        </w:rPr>
        <w:t xml:space="preserve"> detailed</w:t>
      </w:r>
      <w:r w:rsidR="00557A73" w:rsidRPr="00E308DB">
        <w:rPr>
          <w:rFonts w:ascii="Avenir Next LT Pro" w:hAnsi="Avenir Next LT Pro" w:cs="Arial"/>
          <w:color w:val="141414"/>
          <w:sz w:val="22"/>
          <w:szCs w:val="22"/>
        </w:rPr>
        <w:t xml:space="preserve"> records will always be maintained following any complaint</w:t>
      </w:r>
      <w:r w:rsidRPr="00E308DB">
        <w:rPr>
          <w:rFonts w:ascii="Avenir Next LT Pro" w:hAnsi="Avenir Next LT Pro" w:cs="Arial"/>
          <w:color w:val="141414"/>
          <w:sz w:val="22"/>
          <w:szCs w:val="22"/>
        </w:rPr>
        <w:t>, it</w:t>
      </w:r>
      <w:r w:rsidR="00557A73" w:rsidRPr="00E308DB">
        <w:rPr>
          <w:rFonts w:ascii="Avenir Next LT Pro" w:hAnsi="Avenir Next LT Pro" w:cs="Arial"/>
          <w:color w:val="141414"/>
          <w:sz w:val="22"/>
          <w:szCs w:val="22"/>
        </w:rPr>
        <w:t xml:space="preserve"> is of particular importance when a complaint cites legal action. This is to ensure that all information can be forwarded for medico-legal defence support </w:t>
      </w:r>
      <w:r w:rsidRPr="00E308DB">
        <w:rPr>
          <w:rFonts w:ascii="Avenir Next LT Pro" w:hAnsi="Avenir Next LT Pro" w:cs="Arial"/>
          <w:color w:val="141414"/>
          <w:sz w:val="22"/>
          <w:szCs w:val="22"/>
        </w:rPr>
        <w:t>as</w:t>
      </w:r>
      <w:r w:rsidR="00557A73" w:rsidRPr="00E308DB">
        <w:rPr>
          <w:rFonts w:ascii="Avenir Next LT Pro" w:hAnsi="Avenir Next LT Pro" w:cs="Arial"/>
          <w:color w:val="141414"/>
          <w:sz w:val="22"/>
          <w:szCs w:val="22"/>
        </w:rPr>
        <w:t xml:space="preserve"> </w:t>
      </w:r>
      <w:r w:rsidR="009F3C7E" w:rsidRPr="00E308DB">
        <w:rPr>
          <w:rFonts w:ascii="Avenir Next LT Pro" w:hAnsi="Avenir Next LT Pro" w:cs="Arial"/>
          <w:color w:val="141414"/>
          <w:sz w:val="22"/>
          <w:szCs w:val="22"/>
        </w:rPr>
        <w:t>required</w:t>
      </w:r>
      <w:r w:rsidR="00557A73" w:rsidRPr="00E308DB">
        <w:rPr>
          <w:rFonts w:ascii="Avenir Next LT Pro" w:hAnsi="Avenir Next LT Pro" w:cs="Arial"/>
          <w:color w:val="141414"/>
          <w:sz w:val="22"/>
          <w:szCs w:val="22"/>
        </w:rPr>
        <w:t>.</w:t>
      </w:r>
    </w:p>
    <w:p w14:paraId="5CE42B7C" w14:textId="77777777" w:rsidR="009459A7" w:rsidRPr="00E308DB" w:rsidRDefault="00113223" w:rsidP="000F61C9">
      <w:pPr>
        <w:pStyle w:val="Heading2"/>
        <w:keepNext w:val="0"/>
        <w:keepLines w:val="0"/>
        <w:widowControl w:val="0"/>
        <w:spacing w:line="240" w:lineRule="auto"/>
        <w:ind w:left="576"/>
        <w:rPr>
          <w:rFonts w:ascii="Avenir Next LT Pro" w:hAnsi="Avenir Next LT Pro" w:cs="Arial"/>
          <w:smallCaps w:val="0"/>
          <w:sz w:val="24"/>
          <w:szCs w:val="24"/>
          <w:lang w:val="en-GB"/>
        </w:rPr>
      </w:pPr>
      <w:bookmarkStart w:id="171" w:name="_Toc139470160"/>
      <w:bookmarkStart w:id="172" w:name="_Toc118807758"/>
      <w:bookmarkStart w:id="173" w:name="_Toc118809752"/>
      <w:bookmarkStart w:id="174" w:name="_Toc66437049"/>
      <w:bookmarkStart w:id="175" w:name="_Toc66437094"/>
      <w:bookmarkStart w:id="176" w:name="_Toc66437139"/>
      <w:bookmarkStart w:id="177" w:name="_Toc66437284"/>
      <w:bookmarkStart w:id="178" w:name="_Toc66437518"/>
      <w:bookmarkStart w:id="179" w:name="_Hlk38465905"/>
      <w:bookmarkEnd w:id="171"/>
      <w:bookmarkEnd w:id="172"/>
      <w:bookmarkEnd w:id="173"/>
      <w:bookmarkEnd w:id="174"/>
      <w:bookmarkEnd w:id="175"/>
      <w:bookmarkEnd w:id="176"/>
      <w:bookmarkEnd w:id="177"/>
      <w:bookmarkEnd w:id="178"/>
      <w:r w:rsidRPr="00E308DB">
        <w:rPr>
          <w:rFonts w:ascii="Avenir Next LT Pro" w:hAnsi="Avenir Next LT Pro" w:cs="Arial"/>
          <w:smallCaps w:val="0"/>
          <w:sz w:val="24"/>
          <w:szCs w:val="24"/>
          <w:lang w:val="en-GB"/>
        </w:rPr>
        <w:t xml:space="preserve">  </w:t>
      </w:r>
      <w:bookmarkStart w:id="180" w:name="_Toc172045038"/>
      <w:r w:rsidR="009459A7" w:rsidRPr="00E308DB">
        <w:rPr>
          <w:rFonts w:ascii="Avenir Next LT Pro" w:hAnsi="Avenir Next LT Pro" w:cs="Arial"/>
          <w:smallCaps w:val="0"/>
          <w:sz w:val="24"/>
          <w:szCs w:val="24"/>
          <w:lang w:val="en-GB"/>
        </w:rPr>
        <w:t>Multi-agency complaints</w:t>
      </w:r>
      <w:bookmarkEnd w:id="180"/>
    </w:p>
    <w:p w14:paraId="3865129B" w14:textId="77777777" w:rsidR="009459A7" w:rsidRPr="00E308DB" w:rsidRDefault="009459A7" w:rsidP="000F61C9">
      <w:pPr>
        <w:widowControl w:val="0"/>
        <w:rPr>
          <w:rFonts w:ascii="Avenir Next LT Pro" w:hAnsi="Avenir Next LT Pro"/>
        </w:rPr>
      </w:pPr>
    </w:p>
    <w:p w14:paraId="1887A6FE" w14:textId="30A9E433" w:rsidR="009459A7" w:rsidRPr="00E308DB" w:rsidRDefault="009459A7" w:rsidP="000F61C9">
      <w:pPr>
        <w:widowControl w:val="0"/>
        <w:rPr>
          <w:rFonts w:ascii="Avenir Next LT Pro" w:hAnsi="Avenir Next LT Pro" w:cs="Arial"/>
          <w:sz w:val="22"/>
          <w:szCs w:val="22"/>
        </w:rPr>
      </w:pPr>
      <w:r w:rsidRPr="00E308DB">
        <w:rPr>
          <w:rFonts w:ascii="Avenir Next LT Pro" w:hAnsi="Avenir Next LT Pro" w:cs="Arial"/>
          <w:sz w:val="22"/>
          <w:szCs w:val="22"/>
        </w:rPr>
        <w:t xml:space="preserve">The </w:t>
      </w:r>
      <w:hyperlink r:id="rId32" w:history="1">
        <w:r w:rsidRPr="00E308DB">
          <w:rPr>
            <w:rStyle w:val="Hyperlink"/>
            <w:rFonts w:ascii="Avenir Next LT Pro" w:hAnsi="Avenir Next LT Pro" w:cs="Arial"/>
            <w:sz w:val="22"/>
            <w:szCs w:val="22"/>
          </w:rPr>
          <w:t>Local Authority Social Services and NHS Complaints (England) Regulations 2009</w:t>
        </w:r>
      </w:hyperlink>
      <w:r w:rsidRPr="00E308DB">
        <w:rPr>
          <w:rFonts w:ascii="Avenir Next LT Pro" w:hAnsi="Avenir Next LT Pro" w:cs="Arial"/>
          <w:sz w:val="22"/>
          <w:szCs w:val="22"/>
        </w:rPr>
        <w:t xml:space="preserve"> state that organisations have a</w:t>
      </w:r>
      <w:r w:rsidR="00D25C55" w:rsidRPr="00E308DB">
        <w:rPr>
          <w:rFonts w:ascii="Avenir Next LT Pro" w:hAnsi="Avenir Next LT Pro" w:cs="Arial"/>
          <w:sz w:val="22"/>
          <w:szCs w:val="22"/>
        </w:rPr>
        <w:t xml:space="preserve"> duty to co-operate</w:t>
      </w:r>
      <w:r w:rsidRPr="00E308DB">
        <w:rPr>
          <w:rFonts w:ascii="Avenir Next LT Pro" w:hAnsi="Avenir Next LT Pro" w:cs="Arial"/>
          <w:sz w:val="22"/>
          <w:szCs w:val="22"/>
        </w:rPr>
        <w:t xml:space="preserve"> in multi-agency complaints. </w:t>
      </w:r>
    </w:p>
    <w:p w14:paraId="48E095CF" w14:textId="2FB3ADB5" w:rsidR="009459A7" w:rsidRPr="00E308DB" w:rsidRDefault="009459A7" w:rsidP="000F61C9">
      <w:pPr>
        <w:widowControl w:val="0"/>
        <w:rPr>
          <w:rFonts w:ascii="Avenir Next LT Pro" w:hAnsi="Avenir Next LT Pro" w:cs="Arial"/>
          <w:sz w:val="22"/>
          <w:szCs w:val="22"/>
        </w:rPr>
      </w:pPr>
      <w:r w:rsidRPr="00E308DB">
        <w:rPr>
          <w:rFonts w:ascii="Avenir Next LT Pro" w:hAnsi="Avenir Next LT Pro" w:cs="Arial"/>
          <w:sz w:val="22"/>
          <w:szCs w:val="22"/>
        </w:rPr>
        <w:t xml:space="preserve">If a complaint is about more than one health or social care organisation, there should be a single co-ordinated response. Complaints </w:t>
      </w:r>
      <w:r w:rsidR="003E52B6" w:rsidRPr="00E308DB">
        <w:rPr>
          <w:rFonts w:ascii="Avenir Next LT Pro" w:hAnsi="Avenir Next LT Pro" w:cs="Arial"/>
          <w:sz w:val="22"/>
          <w:szCs w:val="22"/>
        </w:rPr>
        <w:t>M</w:t>
      </w:r>
      <w:r w:rsidRPr="00E308DB">
        <w:rPr>
          <w:rFonts w:ascii="Avenir Next LT Pro" w:hAnsi="Avenir Next LT Pro" w:cs="Arial"/>
          <w:sz w:val="22"/>
          <w:szCs w:val="22"/>
        </w:rPr>
        <w:t xml:space="preserve">anagers from each </w:t>
      </w:r>
      <w:r w:rsidRPr="00E308DB">
        <w:rPr>
          <w:rFonts w:ascii="Avenir Next LT Pro" w:hAnsi="Avenir Next LT Pro" w:cs="Arial"/>
          <w:sz w:val="22"/>
          <w:szCs w:val="22"/>
        </w:rPr>
        <w:lastRenderedPageBreak/>
        <w:t>organisation will need to determine wh</w:t>
      </w:r>
      <w:r w:rsidR="00920B4D" w:rsidRPr="00E308DB">
        <w:rPr>
          <w:rFonts w:ascii="Avenir Next LT Pro" w:hAnsi="Avenir Next LT Pro" w:cs="Arial"/>
          <w:sz w:val="22"/>
          <w:szCs w:val="22"/>
        </w:rPr>
        <w:t>o</w:t>
      </w:r>
      <w:r w:rsidRPr="00E308DB">
        <w:rPr>
          <w:rFonts w:ascii="Avenir Next LT Pro" w:hAnsi="Avenir Next LT Pro" w:cs="Arial"/>
          <w:sz w:val="22"/>
          <w:szCs w:val="22"/>
        </w:rPr>
        <w:t xml:space="preserve"> the lead organisation will be, and </w:t>
      </w:r>
      <w:r w:rsidR="00920B4D" w:rsidRPr="00E308DB">
        <w:rPr>
          <w:rFonts w:ascii="Avenir Next LT Pro" w:hAnsi="Avenir Next LT Pro" w:cs="Arial"/>
          <w:sz w:val="22"/>
          <w:szCs w:val="22"/>
        </w:rPr>
        <w:t>they</w:t>
      </w:r>
      <w:r w:rsidRPr="00E308DB">
        <w:rPr>
          <w:rFonts w:ascii="Avenir Next LT Pro" w:hAnsi="Avenir Next LT Pro" w:cs="Arial"/>
          <w:sz w:val="22"/>
          <w:szCs w:val="22"/>
        </w:rPr>
        <w:t xml:space="preserve"> will then be responsible for co-ordinating the complaint, agreeing timescales with the complainant.</w:t>
      </w:r>
    </w:p>
    <w:p w14:paraId="6ADFFA44" w14:textId="77777777" w:rsidR="009459A7" w:rsidRPr="00E308DB" w:rsidRDefault="009459A7" w:rsidP="000F61C9">
      <w:pPr>
        <w:widowControl w:val="0"/>
        <w:rPr>
          <w:rFonts w:ascii="Avenir Next LT Pro" w:hAnsi="Avenir Next LT Pro" w:cs="Arial"/>
          <w:sz w:val="22"/>
          <w:szCs w:val="22"/>
        </w:rPr>
      </w:pPr>
    </w:p>
    <w:p w14:paraId="6EE1CC0D" w14:textId="0BB11D94" w:rsidR="009459A7" w:rsidRPr="00E308DB" w:rsidRDefault="009459A7" w:rsidP="000F61C9">
      <w:pPr>
        <w:widowControl w:val="0"/>
        <w:rPr>
          <w:rFonts w:ascii="Avenir Next LT Pro" w:hAnsi="Avenir Next LT Pro" w:cs="Arial"/>
          <w:sz w:val="22"/>
          <w:szCs w:val="22"/>
        </w:rPr>
      </w:pPr>
      <w:r w:rsidRPr="00E308DB">
        <w:rPr>
          <w:rFonts w:ascii="Avenir Next LT Pro" w:hAnsi="Avenir Next LT Pro" w:cs="Arial"/>
          <w:sz w:val="22"/>
          <w:szCs w:val="22"/>
        </w:rPr>
        <w:t>If a complaint becomes multi-agency, the organisation should seek the complainant’s consent to ask for a joint response. The final response should include this</w:t>
      </w:r>
      <w:r w:rsidR="00725D77" w:rsidRPr="00E308DB">
        <w:rPr>
          <w:rFonts w:ascii="Avenir Next LT Pro" w:hAnsi="Avenir Next LT Pro" w:cs="Arial"/>
          <w:sz w:val="22"/>
          <w:szCs w:val="22"/>
        </w:rPr>
        <w:t xml:space="preserve"> and</w:t>
      </w:r>
      <w:r w:rsidR="004C3342" w:rsidRPr="00E308DB">
        <w:rPr>
          <w:rFonts w:ascii="Avenir Next LT Pro" w:hAnsi="Avenir Next LT Pro" w:cs="Arial"/>
          <w:sz w:val="22"/>
          <w:szCs w:val="22"/>
        </w:rPr>
        <w:t>,</w:t>
      </w:r>
      <w:r w:rsidR="00725D77" w:rsidRPr="00E308DB">
        <w:rPr>
          <w:rFonts w:ascii="Avenir Next LT Pro" w:hAnsi="Avenir Next LT Pro" w:cs="Arial"/>
          <w:sz w:val="22"/>
          <w:szCs w:val="22"/>
        </w:rPr>
        <w:t xml:space="preserve"> as </w:t>
      </w:r>
      <w:r w:rsidR="008C0C83" w:rsidRPr="00E308DB">
        <w:rPr>
          <w:rFonts w:ascii="Avenir Next LT Pro" w:hAnsi="Avenir Next LT Pro" w:cs="Arial"/>
          <w:sz w:val="22"/>
          <w:szCs w:val="22"/>
        </w:rPr>
        <w:t>with all complaints, any</w:t>
      </w:r>
      <w:r w:rsidRPr="00E308DB">
        <w:rPr>
          <w:rFonts w:ascii="Avenir Next LT Pro" w:hAnsi="Avenir Next LT Pro" w:cs="Arial"/>
          <w:sz w:val="22"/>
          <w:szCs w:val="22"/>
        </w:rPr>
        <w:t xml:space="preserve"> complaint can be made to </w:t>
      </w:r>
      <w:r w:rsidR="00D25C55" w:rsidRPr="00E308DB">
        <w:rPr>
          <w:rFonts w:ascii="Avenir Next LT Pro" w:hAnsi="Avenir Next LT Pro" w:cs="Arial"/>
          <w:sz w:val="22"/>
          <w:szCs w:val="22"/>
        </w:rPr>
        <w:t xml:space="preserve">the </w:t>
      </w:r>
      <w:r w:rsidRPr="00E308DB">
        <w:rPr>
          <w:rFonts w:ascii="Avenir Next LT Pro" w:hAnsi="Avenir Next LT Pro" w:cs="Arial"/>
          <w:sz w:val="22"/>
          <w:szCs w:val="22"/>
        </w:rPr>
        <w:t>provider/commissioner but not both.</w:t>
      </w:r>
    </w:p>
    <w:p w14:paraId="71064A25" w14:textId="675DFF56" w:rsidR="00113223" w:rsidRPr="00E308DB" w:rsidRDefault="00113223" w:rsidP="000F61C9">
      <w:pPr>
        <w:pStyle w:val="Heading2"/>
        <w:keepNext w:val="0"/>
        <w:keepLines w:val="0"/>
        <w:widowControl w:val="0"/>
        <w:spacing w:line="240" w:lineRule="auto"/>
        <w:ind w:left="576"/>
        <w:rPr>
          <w:rFonts w:ascii="Avenir Next LT Pro" w:hAnsi="Avenir Next LT Pro" w:cs="Arial"/>
          <w:smallCaps w:val="0"/>
          <w:sz w:val="24"/>
          <w:szCs w:val="24"/>
          <w:lang w:val="en-GB"/>
        </w:rPr>
      </w:pPr>
      <w:bookmarkStart w:id="181" w:name="_Toc172045039"/>
      <w:r w:rsidRPr="00E308DB">
        <w:rPr>
          <w:rFonts w:ascii="Avenir Next LT Pro" w:hAnsi="Avenir Next LT Pro" w:cs="Arial"/>
          <w:smallCaps w:val="0"/>
          <w:sz w:val="24"/>
          <w:szCs w:val="24"/>
          <w:lang w:val="en-GB"/>
        </w:rPr>
        <w:t>Complaints involving external staff</w:t>
      </w:r>
      <w:bookmarkEnd w:id="181"/>
    </w:p>
    <w:p w14:paraId="72991EBA" w14:textId="773CB343" w:rsidR="00113223" w:rsidRPr="00E308DB" w:rsidRDefault="00113223" w:rsidP="000F61C9">
      <w:pPr>
        <w:widowControl w:val="0"/>
        <w:rPr>
          <w:rFonts w:ascii="Avenir Next LT Pro" w:hAnsi="Avenir Next LT Pro"/>
        </w:rPr>
      </w:pPr>
    </w:p>
    <w:p w14:paraId="7F364D3A" w14:textId="47B34972" w:rsidR="00FB27D3" w:rsidRPr="00E308DB" w:rsidRDefault="00920B4D" w:rsidP="000F61C9">
      <w:pPr>
        <w:widowControl w:val="0"/>
        <w:rPr>
          <w:rFonts w:ascii="Avenir Next LT Pro" w:hAnsi="Avenir Next LT Pro" w:cs="Arial"/>
          <w:sz w:val="22"/>
          <w:szCs w:val="22"/>
        </w:rPr>
      </w:pPr>
      <w:r w:rsidRPr="00E308DB">
        <w:rPr>
          <w:rFonts w:ascii="Avenir Next LT Pro" w:hAnsi="Avenir Next LT Pro" w:cs="Arial"/>
          <w:sz w:val="22"/>
          <w:szCs w:val="22"/>
        </w:rPr>
        <w:t>If</w:t>
      </w:r>
      <w:r w:rsidR="00113223" w:rsidRPr="00E308DB">
        <w:rPr>
          <w:rFonts w:ascii="Avenir Next LT Pro" w:hAnsi="Avenir Next LT Pro" w:cs="Arial"/>
          <w:sz w:val="22"/>
          <w:szCs w:val="22"/>
        </w:rPr>
        <w:t xml:space="preserve"> a complaint </w:t>
      </w:r>
      <w:r w:rsidRPr="00E308DB">
        <w:rPr>
          <w:rFonts w:ascii="Avenir Next LT Pro" w:hAnsi="Avenir Next LT Pro" w:cs="Arial"/>
          <w:sz w:val="22"/>
          <w:szCs w:val="22"/>
        </w:rPr>
        <w:t>is</w:t>
      </w:r>
      <w:r w:rsidR="00113223" w:rsidRPr="00E308DB">
        <w:rPr>
          <w:rFonts w:ascii="Avenir Next LT Pro" w:hAnsi="Avenir Next LT Pro" w:cs="Arial"/>
          <w:sz w:val="22"/>
          <w:szCs w:val="22"/>
        </w:rPr>
        <w:t xml:space="preserve"> received about a member of another organisation</w:t>
      </w:r>
      <w:r w:rsidR="008D77C1" w:rsidRPr="00E308DB">
        <w:rPr>
          <w:rFonts w:ascii="Avenir Next LT Pro" w:hAnsi="Avenir Next LT Pro" w:cs="Arial"/>
          <w:sz w:val="22"/>
          <w:szCs w:val="22"/>
        </w:rPr>
        <w:t>’</w:t>
      </w:r>
      <w:r w:rsidR="00113223" w:rsidRPr="00E308DB">
        <w:rPr>
          <w:rFonts w:ascii="Avenir Next LT Pro" w:hAnsi="Avenir Next LT Pro" w:cs="Arial"/>
          <w:sz w:val="22"/>
          <w:szCs w:val="22"/>
        </w:rPr>
        <w:t>s staff, then this is to be brought to the attention of the</w:t>
      </w:r>
      <w:r w:rsidR="008C0C83" w:rsidRPr="00E308DB">
        <w:rPr>
          <w:rFonts w:ascii="Avenir Next LT Pro" w:hAnsi="Avenir Next LT Pro" w:cs="Arial"/>
          <w:sz w:val="22"/>
          <w:szCs w:val="22"/>
        </w:rPr>
        <w:t>ir</w:t>
      </w:r>
      <w:r w:rsidR="00113223" w:rsidRPr="00E308DB">
        <w:rPr>
          <w:rFonts w:ascii="Avenir Next LT Pro" w:hAnsi="Avenir Next LT Pro" w:cs="Arial"/>
          <w:sz w:val="22"/>
          <w:szCs w:val="22"/>
        </w:rPr>
        <w:t xml:space="preserve"> </w:t>
      </w:r>
      <w:r w:rsidR="003E52B6" w:rsidRPr="00E308DB">
        <w:rPr>
          <w:rFonts w:ascii="Avenir Next LT Pro" w:hAnsi="Avenir Next LT Pro" w:cs="Arial"/>
          <w:sz w:val="22"/>
          <w:szCs w:val="22"/>
        </w:rPr>
        <w:t xml:space="preserve">Complaints Manager </w:t>
      </w:r>
      <w:r w:rsidRPr="00E308DB">
        <w:rPr>
          <w:rFonts w:ascii="Avenir Next LT Pro" w:hAnsi="Avenir Next LT Pro" w:cs="Arial"/>
          <w:sz w:val="22"/>
          <w:szCs w:val="22"/>
        </w:rPr>
        <w:t>as soon as possible</w:t>
      </w:r>
      <w:r w:rsidR="00113223" w:rsidRPr="00E308DB">
        <w:rPr>
          <w:rFonts w:ascii="Avenir Next LT Pro" w:hAnsi="Avenir Next LT Pro" w:cs="Arial"/>
          <w:sz w:val="22"/>
          <w:szCs w:val="22"/>
        </w:rPr>
        <w:t>.</w:t>
      </w:r>
      <w:r w:rsidR="008D77C1" w:rsidRPr="00E308DB">
        <w:rPr>
          <w:rFonts w:ascii="Avenir Next LT Pro" w:hAnsi="Avenir Next LT Pro" w:cs="Arial"/>
          <w:sz w:val="22"/>
          <w:szCs w:val="22"/>
        </w:rPr>
        <w:t xml:space="preserve"> </w:t>
      </w:r>
      <w:r w:rsidR="00113223" w:rsidRPr="00E308DB">
        <w:rPr>
          <w:rFonts w:ascii="Avenir Next LT Pro" w:hAnsi="Avenir Next LT Pro" w:cs="Arial"/>
          <w:sz w:val="22"/>
          <w:szCs w:val="22"/>
        </w:rPr>
        <w:t xml:space="preserve">The </w:t>
      </w:r>
      <w:r w:rsidR="003E52B6" w:rsidRPr="00E308DB">
        <w:rPr>
          <w:rFonts w:ascii="Avenir Next LT Pro" w:hAnsi="Avenir Next LT Pro" w:cs="Arial"/>
          <w:sz w:val="22"/>
          <w:szCs w:val="22"/>
        </w:rPr>
        <w:t xml:space="preserve">Complaints Manager </w:t>
      </w:r>
      <w:r w:rsidR="00113223" w:rsidRPr="00E308DB">
        <w:rPr>
          <w:rFonts w:ascii="Avenir Next LT Pro" w:hAnsi="Avenir Next LT Pro" w:cs="Arial"/>
          <w:sz w:val="22"/>
          <w:szCs w:val="22"/>
        </w:rPr>
        <w:t>will then liaise with the other organisation</w:t>
      </w:r>
      <w:r w:rsidR="008D77C1" w:rsidRPr="00E308DB">
        <w:rPr>
          <w:rFonts w:ascii="Avenir Next LT Pro" w:hAnsi="Avenir Next LT Pro" w:cs="Arial"/>
          <w:sz w:val="22"/>
          <w:szCs w:val="22"/>
        </w:rPr>
        <w:t>’</w:t>
      </w:r>
      <w:r w:rsidR="00113223" w:rsidRPr="00E308DB">
        <w:rPr>
          <w:rFonts w:ascii="Avenir Next LT Pro" w:hAnsi="Avenir Next LT Pro" w:cs="Arial"/>
          <w:sz w:val="22"/>
          <w:szCs w:val="22"/>
        </w:rPr>
        <w:t>s manager</w:t>
      </w:r>
      <w:r w:rsidR="008D77C1" w:rsidRPr="00E308DB">
        <w:rPr>
          <w:rFonts w:ascii="Avenir Next LT Pro" w:hAnsi="Avenir Next LT Pro" w:cs="Arial"/>
          <w:sz w:val="22"/>
          <w:szCs w:val="22"/>
        </w:rPr>
        <w:t>.</w:t>
      </w:r>
    </w:p>
    <w:p w14:paraId="76CE29B8" w14:textId="45E7AA64" w:rsidR="007A4C13" w:rsidRPr="00E308DB" w:rsidRDefault="007A4C13" w:rsidP="000F61C9">
      <w:pPr>
        <w:pStyle w:val="Heading2"/>
        <w:keepNext w:val="0"/>
        <w:keepLines w:val="0"/>
        <w:widowControl w:val="0"/>
        <w:spacing w:line="240" w:lineRule="auto"/>
        <w:ind w:left="576"/>
        <w:rPr>
          <w:rFonts w:ascii="Avenir Next LT Pro" w:hAnsi="Avenir Next LT Pro" w:cs="Arial"/>
          <w:smallCaps w:val="0"/>
          <w:sz w:val="24"/>
          <w:szCs w:val="24"/>
          <w:lang w:val="en-GB"/>
        </w:rPr>
      </w:pPr>
      <w:bookmarkStart w:id="182" w:name="_Toc118807761"/>
      <w:bookmarkStart w:id="183" w:name="_Toc118809755"/>
      <w:bookmarkStart w:id="184" w:name="_Toc118807762"/>
      <w:bookmarkStart w:id="185" w:name="_Toc118809756"/>
      <w:bookmarkStart w:id="186" w:name="_Toc118807763"/>
      <w:bookmarkStart w:id="187" w:name="_Toc118809757"/>
      <w:bookmarkStart w:id="188" w:name="_Toc118807764"/>
      <w:bookmarkStart w:id="189" w:name="_Toc118809758"/>
      <w:bookmarkStart w:id="190" w:name="_Toc118807765"/>
      <w:bookmarkStart w:id="191" w:name="_Toc118809759"/>
      <w:bookmarkStart w:id="192" w:name="_Toc118807766"/>
      <w:bookmarkStart w:id="193" w:name="_Toc118809760"/>
      <w:bookmarkStart w:id="194" w:name="_Toc118807767"/>
      <w:bookmarkStart w:id="195" w:name="_Toc11880976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sidRPr="00E308DB">
        <w:rPr>
          <w:rFonts w:ascii="Avenir Next LT Pro" w:hAnsi="Avenir Next LT Pro" w:cs="Arial"/>
          <w:smallCaps w:val="0"/>
          <w:sz w:val="24"/>
          <w:szCs w:val="24"/>
          <w:lang w:val="en-GB"/>
        </w:rPr>
        <w:t xml:space="preserve">  </w:t>
      </w:r>
      <w:bookmarkStart w:id="196" w:name="_Toc172045040"/>
      <w:r w:rsidRPr="00E308DB">
        <w:rPr>
          <w:rFonts w:ascii="Avenir Next LT Pro" w:hAnsi="Avenir Next LT Pro" w:cs="Arial"/>
          <w:smallCaps w:val="0"/>
          <w:sz w:val="24"/>
          <w:szCs w:val="24"/>
          <w:lang w:val="en-GB"/>
        </w:rPr>
        <w:t xml:space="preserve">Complaints </w:t>
      </w:r>
      <w:r w:rsidR="00391031" w:rsidRPr="00E308DB">
        <w:rPr>
          <w:rFonts w:ascii="Avenir Next LT Pro" w:hAnsi="Avenir Next LT Pro" w:cs="Arial"/>
          <w:smallCaps w:val="0"/>
          <w:sz w:val="24"/>
          <w:szCs w:val="24"/>
          <w:lang w:val="en-GB"/>
        </w:rPr>
        <w:t>involving locum s</w:t>
      </w:r>
      <w:r w:rsidRPr="00E308DB">
        <w:rPr>
          <w:rFonts w:ascii="Avenir Next LT Pro" w:hAnsi="Avenir Next LT Pro" w:cs="Arial"/>
          <w:smallCaps w:val="0"/>
          <w:sz w:val="24"/>
          <w:szCs w:val="24"/>
          <w:lang w:val="en-GB"/>
        </w:rPr>
        <w:t>taff</w:t>
      </w:r>
      <w:bookmarkEnd w:id="196"/>
    </w:p>
    <w:bookmarkEnd w:id="179"/>
    <w:p w14:paraId="6F7940E8" w14:textId="77777777" w:rsidR="001A53F4" w:rsidRPr="00E308DB" w:rsidRDefault="001A53F4" w:rsidP="000F61C9">
      <w:pPr>
        <w:widowControl w:val="0"/>
        <w:spacing w:before="72"/>
        <w:ind w:right="245"/>
        <w:rPr>
          <w:rFonts w:ascii="Avenir Next LT Pro" w:hAnsi="Avenir Next LT Pro" w:cs="Arial"/>
          <w:color w:val="000000" w:themeColor="text1"/>
        </w:rPr>
      </w:pPr>
    </w:p>
    <w:p w14:paraId="113953DF" w14:textId="1BE4ADA1" w:rsidR="00D5564F" w:rsidRPr="00E308DB" w:rsidRDefault="0037640C" w:rsidP="000F61C9">
      <w:pPr>
        <w:widowControl w:val="0"/>
        <w:ind w:right="244"/>
        <w:rPr>
          <w:rFonts w:ascii="Avenir Next LT Pro" w:hAnsi="Avenir Next LT Pro" w:cs="Arial"/>
          <w:color w:val="000000" w:themeColor="text1"/>
          <w:sz w:val="22"/>
          <w:szCs w:val="22"/>
        </w:rPr>
      </w:pPr>
      <w:r w:rsidRPr="00E308DB">
        <w:rPr>
          <w:rFonts w:ascii="Avenir Next LT Pro" w:hAnsi="Avenir Next LT Pro" w:cs="Arial"/>
          <w:color w:val="000000" w:themeColor="text1"/>
          <w:sz w:val="22"/>
          <w:szCs w:val="22"/>
        </w:rPr>
        <w:t>This organisation</w:t>
      </w:r>
      <w:r w:rsidR="001A53F4" w:rsidRPr="00E308DB">
        <w:rPr>
          <w:rFonts w:ascii="Avenir Next LT Pro" w:hAnsi="Avenir Next LT Pro" w:cs="Arial"/>
          <w:color w:val="000000" w:themeColor="text1"/>
          <w:sz w:val="22"/>
          <w:szCs w:val="22"/>
        </w:rPr>
        <w:t xml:space="preserve"> will ensure all locum staf</w:t>
      </w:r>
      <w:r w:rsidRPr="00E308DB">
        <w:rPr>
          <w:rFonts w:ascii="Avenir Next LT Pro" w:hAnsi="Avenir Next LT Pro" w:cs="Arial"/>
          <w:color w:val="000000" w:themeColor="text1"/>
          <w:sz w:val="22"/>
          <w:szCs w:val="22"/>
        </w:rPr>
        <w:t xml:space="preserve">f </w:t>
      </w:r>
      <w:r w:rsidR="001A53F4" w:rsidRPr="00E308DB">
        <w:rPr>
          <w:rFonts w:ascii="Avenir Next LT Pro" w:hAnsi="Avenir Next LT Pro" w:cs="Arial"/>
          <w:color w:val="000000" w:themeColor="text1"/>
          <w:sz w:val="22"/>
          <w:szCs w:val="22"/>
        </w:rPr>
        <w:t xml:space="preserve">are aware of the complaints process and that they will be expected to partake in any subsequent investigation, even if they have left the </w:t>
      </w:r>
      <w:r w:rsidR="00113223" w:rsidRPr="00E308DB">
        <w:rPr>
          <w:rFonts w:ascii="Avenir Next LT Pro" w:hAnsi="Avenir Next LT Pro" w:cs="Arial"/>
          <w:color w:val="000000" w:themeColor="text1"/>
          <w:sz w:val="22"/>
          <w:szCs w:val="22"/>
        </w:rPr>
        <w:t>organisatio</w:t>
      </w:r>
      <w:r w:rsidRPr="00E308DB">
        <w:rPr>
          <w:rFonts w:ascii="Avenir Next LT Pro" w:hAnsi="Avenir Next LT Pro" w:cs="Arial"/>
          <w:color w:val="000000" w:themeColor="text1"/>
          <w:sz w:val="22"/>
          <w:szCs w:val="22"/>
        </w:rPr>
        <w:t xml:space="preserve">n. </w:t>
      </w:r>
      <w:r w:rsidR="001A53F4" w:rsidRPr="00E308DB">
        <w:rPr>
          <w:rFonts w:ascii="Avenir Next LT Pro" w:hAnsi="Avenir Next LT Pro" w:cs="Arial"/>
          <w:color w:val="000000" w:themeColor="text1"/>
          <w:sz w:val="22"/>
          <w:szCs w:val="22"/>
        </w:rPr>
        <w:t xml:space="preserve">Locum staff </w:t>
      </w:r>
      <w:r w:rsidR="005A5081" w:rsidRPr="00E308DB">
        <w:rPr>
          <w:rFonts w:ascii="Avenir Next LT Pro" w:hAnsi="Avenir Next LT Pro" w:cs="Arial"/>
          <w:color w:val="000000" w:themeColor="text1"/>
          <w:sz w:val="22"/>
          <w:szCs w:val="22"/>
        </w:rPr>
        <w:t>will</w:t>
      </w:r>
      <w:r w:rsidR="001A53F4" w:rsidRPr="00E308DB">
        <w:rPr>
          <w:rFonts w:ascii="Avenir Next LT Pro" w:hAnsi="Avenir Next LT Pro" w:cs="Arial"/>
          <w:color w:val="000000" w:themeColor="text1"/>
          <w:sz w:val="22"/>
          <w:szCs w:val="22"/>
        </w:rPr>
        <w:t xml:space="preserve"> receive assurance that they will be treated </w:t>
      </w:r>
      <w:r w:rsidR="005C0469" w:rsidRPr="00E308DB">
        <w:rPr>
          <w:rFonts w:ascii="Avenir Next LT Pro" w:hAnsi="Avenir Next LT Pro" w:cs="Arial"/>
          <w:color w:val="000000" w:themeColor="text1"/>
          <w:sz w:val="22"/>
          <w:szCs w:val="22"/>
        </w:rPr>
        <w:t>equally,</w:t>
      </w:r>
      <w:r w:rsidR="001A53F4" w:rsidRPr="00E308DB">
        <w:rPr>
          <w:rFonts w:ascii="Avenir Next LT Pro" w:hAnsi="Avenir Next LT Pro" w:cs="Arial"/>
          <w:color w:val="000000" w:themeColor="text1"/>
          <w:sz w:val="22"/>
          <w:szCs w:val="22"/>
        </w:rPr>
        <w:t xml:space="preserve"> and </w:t>
      </w:r>
      <w:r w:rsidR="005A448B" w:rsidRPr="00E308DB">
        <w:rPr>
          <w:rFonts w:ascii="Avenir Next LT Pro" w:hAnsi="Avenir Next LT Pro" w:cs="Arial"/>
          <w:color w:val="000000" w:themeColor="text1"/>
          <w:sz w:val="22"/>
          <w:szCs w:val="22"/>
        </w:rPr>
        <w:t xml:space="preserve">the process will not differ </w:t>
      </w:r>
      <w:r w:rsidR="001A53F4" w:rsidRPr="00E308DB">
        <w:rPr>
          <w:rFonts w:ascii="Avenir Next LT Pro" w:hAnsi="Avenir Next LT Pro" w:cs="Arial"/>
          <w:color w:val="000000" w:themeColor="text1"/>
          <w:sz w:val="22"/>
          <w:szCs w:val="22"/>
        </w:rPr>
        <w:t xml:space="preserve">between locum staff, salaried staff or partners.  </w:t>
      </w:r>
    </w:p>
    <w:p w14:paraId="543BEBE8" w14:textId="3B28C8EF" w:rsidR="00D5564F" w:rsidRPr="00E308DB" w:rsidRDefault="0037640C" w:rsidP="000F61C9">
      <w:pPr>
        <w:pStyle w:val="Heading2"/>
        <w:keepNext w:val="0"/>
        <w:keepLines w:val="0"/>
        <w:widowControl w:val="0"/>
        <w:spacing w:line="240" w:lineRule="auto"/>
        <w:ind w:left="576"/>
        <w:rPr>
          <w:rFonts w:ascii="Avenir Next LT Pro" w:hAnsi="Avenir Next LT Pro" w:cs="Arial"/>
          <w:smallCaps w:val="0"/>
          <w:sz w:val="24"/>
          <w:szCs w:val="24"/>
          <w:lang w:val="en-GB"/>
        </w:rPr>
      </w:pPr>
      <w:bookmarkStart w:id="197" w:name="_Toc172045041"/>
      <w:r w:rsidRPr="00E308DB">
        <w:rPr>
          <w:rFonts w:ascii="Avenir Next LT Pro" w:hAnsi="Avenir Next LT Pro" w:cs="Arial"/>
          <w:smallCaps w:val="0"/>
          <w:sz w:val="24"/>
          <w:szCs w:val="24"/>
          <w:lang w:val="en-GB"/>
        </w:rPr>
        <w:t xml:space="preserve">Additional governance </w:t>
      </w:r>
      <w:r w:rsidR="00B9791C" w:rsidRPr="00E308DB">
        <w:rPr>
          <w:rFonts w:ascii="Avenir Next LT Pro" w:hAnsi="Avenir Next LT Pro" w:cs="Arial"/>
          <w:smallCaps w:val="0"/>
          <w:sz w:val="24"/>
          <w:szCs w:val="24"/>
          <w:lang w:val="en-GB"/>
        </w:rPr>
        <w:t>requirements</w:t>
      </w:r>
      <w:bookmarkEnd w:id="197"/>
    </w:p>
    <w:p w14:paraId="19D5F5DB" w14:textId="33DFDAA1" w:rsidR="00D5564F" w:rsidRPr="00E308DB" w:rsidRDefault="00D5564F" w:rsidP="000F61C9">
      <w:pPr>
        <w:widowControl w:val="0"/>
        <w:spacing w:before="72"/>
        <w:ind w:right="245"/>
        <w:rPr>
          <w:rFonts w:ascii="Avenir Next LT Pro" w:hAnsi="Avenir Next LT Pro" w:cs="Arial"/>
          <w:color w:val="000000" w:themeColor="text1"/>
        </w:rPr>
      </w:pPr>
    </w:p>
    <w:p w14:paraId="3FA8A081" w14:textId="18EB5900" w:rsidR="00D5564F" w:rsidRPr="00E308DB" w:rsidRDefault="00D5564F" w:rsidP="000F61C9">
      <w:pPr>
        <w:widowControl w:val="0"/>
        <w:rPr>
          <w:rFonts w:ascii="Avenir Next LT Pro" w:hAnsi="Avenir Next LT Pro" w:cs="Arial"/>
          <w:sz w:val="22"/>
          <w:szCs w:val="22"/>
        </w:rPr>
      </w:pPr>
      <w:r w:rsidRPr="00E308DB">
        <w:rPr>
          <w:rFonts w:ascii="Avenir Next LT Pro" w:hAnsi="Avenir Next LT Pro" w:cs="Arial"/>
          <w:sz w:val="22"/>
          <w:szCs w:val="22"/>
        </w:rPr>
        <w:t>When a complaint is raised, it may prompt other considerations, such as a significant event</w:t>
      </w:r>
      <w:r w:rsidR="00512D7D" w:rsidRPr="00E308DB">
        <w:rPr>
          <w:rFonts w:ascii="Avenir Next LT Pro" w:hAnsi="Avenir Next LT Pro" w:cs="Arial"/>
          <w:sz w:val="22"/>
          <w:szCs w:val="22"/>
        </w:rPr>
        <w:t xml:space="preserve"> (SE)</w:t>
      </w:r>
      <w:r w:rsidR="0037640C" w:rsidRPr="00E308DB">
        <w:rPr>
          <w:rFonts w:ascii="Avenir Next LT Pro" w:hAnsi="Avenir Next LT Pro" w:cs="Arial"/>
          <w:sz w:val="22"/>
          <w:szCs w:val="22"/>
        </w:rPr>
        <w:t xml:space="preserve">, audit or </w:t>
      </w:r>
      <w:r w:rsidR="00855F78" w:rsidRPr="00E308DB">
        <w:rPr>
          <w:rFonts w:ascii="Avenir Next LT Pro" w:hAnsi="Avenir Next LT Pro" w:cs="Arial"/>
          <w:sz w:val="22"/>
          <w:szCs w:val="22"/>
        </w:rPr>
        <w:t>identify</w:t>
      </w:r>
      <w:r w:rsidR="0037640C" w:rsidRPr="00E308DB">
        <w:rPr>
          <w:rFonts w:ascii="Avenir Next LT Pro" w:hAnsi="Avenir Next LT Pro" w:cs="Arial"/>
          <w:sz w:val="22"/>
          <w:szCs w:val="22"/>
        </w:rPr>
        <w:t xml:space="preserve"> training</w:t>
      </w:r>
      <w:r w:rsidR="00B9791C" w:rsidRPr="00E308DB">
        <w:rPr>
          <w:rFonts w:ascii="Avenir Next LT Pro" w:hAnsi="Avenir Next LT Pro" w:cs="Arial"/>
          <w:sz w:val="22"/>
          <w:szCs w:val="22"/>
        </w:rPr>
        <w:t xml:space="preserve"> requirements</w:t>
      </w:r>
      <w:r w:rsidR="0037640C" w:rsidRPr="00E308DB">
        <w:rPr>
          <w:rFonts w:ascii="Avenir Next LT Pro" w:hAnsi="Avenir Next LT Pro" w:cs="Arial"/>
          <w:sz w:val="22"/>
          <w:szCs w:val="22"/>
        </w:rPr>
        <w:t>.</w:t>
      </w:r>
      <w:r w:rsidR="00012F37" w:rsidRPr="00E308DB">
        <w:rPr>
          <w:rFonts w:ascii="Avenir Next LT Pro" w:hAnsi="Avenir Next LT Pro" w:cs="Arial"/>
          <w:sz w:val="22"/>
          <w:szCs w:val="22"/>
        </w:rPr>
        <w:t xml:space="preserve"> </w:t>
      </w:r>
      <w:r w:rsidR="00855F78" w:rsidRPr="00E308DB">
        <w:rPr>
          <w:rFonts w:ascii="Avenir Next LT Pro" w:hAnsi="Avenir Next LT Pro" w:cs="Arial"/>
          <w:sz w:val="22"/>
          <w:szCs w:val="22"/>
        </w:rPr>
        <w:t xml:space="preserve">For further detailed information, see the organisation’s Governance Handbook and the Significant Event and Incident Policy. </w:t>
      </w:r>
    </w:p>
    <w:p w14:paraId="0B41B12F" w14:textId="77777777" w:rsidR="00512D7D" w:rsidRPr="00E308DB" w:rsidRDefault="00512D7D" w:rsidP="000F61C9">
      <w:pPr>
        <w:widowControl w:val="0"/>
        <w:rPr>
          <w:rFonts w:ascii="Avenir Next LT Pro" w:hAnsi="Avenir Next LT Pro" w:cs="Arial"/>
          <w:sz w:val="22"/>
          <w:szCs w:val="22"/>
        </w:rPr>
      </w:pPr>
    </w:p>
    <w:p w14:paraId="2AA7A48E" w14:textId="56066E4E" w:rsidR="00012F37" w:rsidRPr="00E308DB" w:rsidRDefault="00012F37" w:rsidP="00855F78">
      <w:pPr>
        <w:widowControl w:val="0"/>
        <w:rPr>
          <w:rFonts w:ascii="Avenir Next LT Pro" w:hAnsi="Avenir Next LT Pro" w:cs="Arial"/>
          <w:color w:val="313537"/>
          <w:sz w:val="22"/>
          <w:szCs w:val="22"/>
        </w:rPr>
      </w:pPr>
      <w:r w:rsidRPr="00E308DB">
        <w:rPr>
          <w:rFonts w:ascii="Avenir Next LT Pro" w:hAnsi="Avenir Next LT Pro" w:cs="Arial"/>
          <w:sz w:val="22"/>
          <w:szCs w:val="22"/>
        </w:rPr>
        <w:t xml:space="preserve">The complainant, their </w:t>
      </w:r>
      <w:proofErr w:type="spellStart"/>
      <w:r w:rsidRPr="00E308DB">
        <w:rPr>
          <w:rFonts w:ascii="Avenir Next LT Pro" w:hAnsi="Avenir Next LT Pro" w:cs="Arial"/>
          <w:sz w:val="22"/>
          <w:szCs w:val="22"/>
        </w:rPr>
        <w:t>carers</w:t>
      </w:r>
      <w:proofErr w:type="spellEnd"/>
      <w:r w:rsidRPr="00E308DB">
        <w:rPr>
          <w:rFonts w:ascii="Avenir Next LT Pro" w:hAnsi="Avenir Next LT Pro" w:cs="Arial"/>
          <w:sz w:val="22"/>
          <w:szCs w:val="22"/>
        </w:rPr>
        <w:t xml:space="preserve"> and/or family can be involved in the SE process as this helps </w:t>
      </w:r>
      <w:r w:rsidR="003E52B6" w:rsidRPr="00E308DB">
        <w:rPr>
          <w:rFonts w:ascii="Avenir Next LT Pro" w:hAnsi="Avenir Next LT Pro" w:cs="Arial"/>
          <w:sz w:val="22"/>
          <w:szCs w:val="22"/>
        </w:rPr>
        <w:t xml:space="preserve">to </w:t>
      </w:r>
      <w:r w:rsidRPr="00E308DB">
        <w:rPr>
          <w:rFonts w:ascii="Avenir Next LT Pro" w:hAnsi="Avenir Next LT Pro" w:cs="Arial"/>
          <w:sz w:val="22"/>
          <w:szCs w:val="22"/>
        </w:rPr>
        <w:t xml:space="preserve">demonstrate that the issue is being taken seriously </w:t>
      </w:r>
    </w:p>
    <w:p w14:paraId="54AFE081" w14:textId="053E8F10" w:rsidR="00012F37" w:rsidRPr="00E308DB" w:rsidRDefault="00012F37" w:rsidP="003E52B6">
      <w:pPr>
        <w:pStyle w:val="ListParagraph"/>
        <w:widowControl w:val="0"/>
        <w:rPr>
          <w:rFonts w:ascii="Avenir Next LT Pro" w:hAnsi="Avenir Next LT Pro" w:cs="Arial"/>
          <w:sz w:val="22"/>
          <w:szCs w:val="22"/>
        </w:rPr>
      </w:pPr>
    </w:p>
    <w:p w14:paraId="0C220DAC" w14:textId="3113AE6B" w:rsidR="00012F37" w:rsidRPr="00E308DB" w:rsidRDefault="00012F37" w:rsidP="00855F78">
      <w:pPr>
        <w:widowControl w:val="0"/>
        <w:rPr>
          <w:rFonts w:ascii="Avenir Next LT Pro" w:hAnsi="Avenir Next LT Pro" w:cs="Arial"/>
          <w:sz w:val="22"/>
          <w:szCs w:val="22"/>
        </w:rPr>
      </w:pPr>
      <w:r w:rsidRPr="00E308DB">
        <w:rPr>
          <w:rFonts w:ascii="Avenir Next LT Pro" w:hAnsi="Avenir Next LT Pro" w:cs="Arial"/>
          <w:color w:val="313537"/>
          <w:sz w:val="22"/>
          <w:szCs w:val="22"/>
        </w:rPr>
        <w:t xml:space="preserve">To scrutinise any process, </w:t>
      </w:r>
      <w:r w:rsidR="009F3C7E" w:rsidRPr="00E308DB">
        <w:rPr>
          <w:rFonts w:ascii="Avenir Next LT Pro" w:hAnsi="Avenir Next LT Pro" w:cs="Arial"/>
          <w:color w:val="313537"/>
          <w:sz w:val="22"/>
          <w:szCs w:val="22"/>
        </w:rPr>
        <w:t xml:space="preserve">refer to </w:t>
      </w:r>
      <w:r w:rsidRPr="00E308DB">
        <w:rPr>
          <w:rFonts w:ascii="Avenir Next LT Pro" w:hAnsi="Avenir Next LT Pro" w:cs="Arial"/>
          <w:color w:val="313537"/>
          <w:sz w:val="22"/>
          <w:szCs w:val="22"/>
        </w:rPr>
        <w:t>the</w:t>
      </w:r>
      <w:r w:rsidR="00855F78" w:rsidRPr="00E308DB">
        <w:rPr>
          <w:rFonts w:ascii="Avenir Next LT Pro" w:hAnsi="Avenir Next LT Pro" w:cs="Arial"/>
          <w:color w:val="313537"/>
          <w:sz w:val="22"/>
          <w:szCs w:val="22"/>
        </w:rPr>
        <w:t xml:space="preserve"> organisation</w:t>
      </w:r>
      <w:r w:rsidR="00512D7D" w:rsidRPr="00E308DB">
        <w:rPr>
          <w:rFonts w:ascii="Avenir Next LT Pro" w:hAnsi="Avenir Next LT Pro" w:cs="Arial"/>
          <w:color w:val="313537"/>
          <w:sz w:val="22"/>
          <w:szCs w:val="22"/>
        </w:rPr>
        <w:t>’</w:t>
      </w:r>
      <w:r w:rsidR="00855F78" w:rsidRPr="00E308DB">
        <w:rPr>
          <w:rFonts w:ascii="Avenir Next LT Pro" w:hAnsi="Avenir Next LT Pro" w:cs="Arial"/>
          <w:color w:val="313537"/>
          <w:sz w:val="22"/>
          <w:szCs w:val="22"/>
        </w:rPr>
        <w:t>s</w:t>
      </w:r>
      <w:r w:rsidRPr="00E308DB">
        <w:rPr>
          <w:rFonts w:ascii="Avenir Next LT Pro" w:hAnsi="Avenir Next LT Pro" w:cs="Arial"/>
          <w:color w:val="313537"/>
          <w:sz w:val="22"/>
          <w:szCs w:val="22"/>
        </w:rPr>
        <w:t xml:space="preserve"> </w:t>
      </w:r>
      <w:r w:rsidRPr="00E308DB">
        <w:rPr>
          <w:rFonts w:ascii="Avenir Next LT Pro" w:hAnsi="Avenir Next LT Pro" w:cs="Arial"/>
          <w:sz w:val="22"/>
          <w:szCs w:val="22"/>
        </w:rPr>
        <w:t>Quality Improvement and Clinical Audit Policy</w:t>
      </w:r>
      <w:r w:rsidR="00855F78" w:rsidRPr="00E308DB">
        <w:rPr>
          <w:rFonts w:ascii="Avenir Next LT Pro" w:hAnsi="Avenir Next LT Pro" w:cs="Arial"/>
          <w:sz w:val="22"/>
          <w:szCs w:val="22"/>
        </w:rPr>
        <w:t xml:space="preserve">. </w:t>
      </w:r>
    </w:p>
    <w:p w14:paraId="0D6DD247" w14:textId="77777777" w:rsidR="00B9791C" w:rsidRPr="00E308DB" w:rsidRDefault="00B9791C" w:rsidP="003E52B6">
      <w:pPr>
        <w:pStyle w:val="ListParagraph"/>
        <w:widowControl w:val="0"/>
        <w:rPr>
          <w:rFonts w:ascii="Avenir Next LT Pro" w:hAnsi="Avenir Next LT Pro" w:cs="Arial"/>
          <w:sz w:val="22"/>
          <w:szCs w:val="22"/>
        </w:rPr>
      </w:pPr>
    </w:p>
    <w:p w14:paraId="46493312" w14:textId="7C776407" w:rsidR="0083273D" w:rsidRPr="00E308DB" w:rsidRDefault="009F3C7E" w:rsidP="00855F78">
      <w:pPr>
        <w:widowControl w:val="0"/>
        <w:rPr>
          <w:rFonts w:ascii="Avenir Next LT Pro" w:hAnsi="Avenir Next LT Pro" w:cs="Arial"/>
          <w:sz w:val="22"/>
          <w:szCs w:val="22"/>
        </w:rPr>
      </w:pPr>
      <w:r w:rsidRPr="00E308DB">
        <w:rPr>
          <w:rFonts w:ascii="Avenir Next LT Pro" w:hAnsi="Avenir Next LT Pro" w:cs="Arial"/>
          <w:sz w:val="22"/>
          <w:szCs w:val="22"/>
        </w:rPr>
        <w:t>Any remedial t</w:t>
      </w:r>
      <w:r w:rsidR="00B9791C" w:rsidRPr="00E308DB">
        <w:rPr>
          <w:rFonts w:ascii="Avenir Next LT Pro" w:hAnsi="Avenir Next LT Pro" w:cs="Arial"/>
          <w:sz w:val="22"/>
          <w:szCs w:val="22"/>
        </w:rPr>
        <w:t xml:space="preserve">raining </w:t>
      </w:r>
      <w:r w:rsidRPr="00E308DB">
        <w:rPr>
          <w:rFonts w:ascii="Avenir Next LT Pro" w:hAnsi="Avenir Next LT Pro" w:cs="Arial"/>
          <w:sz w:val="22"/>
          <w:szCs w:val="22"/>
        </w:rPr>
        <w:t xml:space="preserve">considerations </w:t>
      </w:r>
      <w:r w:rsidR="00B9791C" w:rsidRPr="00E308DB">
        <w:rPr>
          <w:rFonts w:ascii="Avenir Next LT Pro" w:hAnsi="Avenir Next LT Pro" w:cs="Arial"/>
          <w:sz w:val="22"/>
          <w:szCs w:val="22"/>
        </w:rPr>
        <w:t xml:space="preserve">are </w:t>
      </w:r>
      <w:r w:rsidRPr="00E308DB">
        <w:rPr>
          <w:rFonts w:ascii="Avenir Next LT Pro" w:hAnsi="Avenir Next LT Pro" w:cs="Arial"/>
          <w:sz w:val="22"/>
          <w:szCs w:val="22"/>
        </w:rPr>
        <w:t>supported</w:t>
      </w:r>
      <w:r w:rsidR="00B9791C" w:rsidRPr="00E308DB">
        <w:rPr>
          <w:rFonts w:ascii="Avenir Next LT Pro" w:hAnsi="Avenir Next LT Pro" w:cs="Arial"/>
          <w:sz w:val="22"/>
          <w:szCs w:val="22"/>
        </w:rPr>
        <w:t xml:space="preserve"> within</w:t>
      </w:r>
      <w:r w:rsidR="00855F78" w:rsidRPr="00E308DB">
        <w:rPr>
          <w:rFonts w:ascii="Avenir Next LT Pro" w:hAnsi="Avenir Next LT Pro" w:cs="Arial"/>
          <w:sz w:val="22"/>
          <w:szCs w:val="22"/>
        </w:rPr>
        <w:t xml:space="preserve"> the organisation’s </w:t>
      </w:r>
      <w:r w:rsidR="00855F78" w:rsidRPr="00633497">
        <w:rPr>
          <w:rFonts w:ascii="Avenir Next LT Pro" w:hAnsi="Avenir Next LT Pro" w:cs="Arial"/>
          <w:sz w:val="22"/>
          <w:szCs w:val="22"/>
        </w:rPr>
        <w:t>Training Handbook and Training Evaluation Form.</w:t>
      </w:r>
      <w:r w:rsidR="00855F78" w:rsidRPr="00E308DB">
        <w:rPr>
          <w:rFonts w:ascii="Avenir Next LT Pro" w:hAnsi="Avenir Next LT Pro" w:cs="Arial"/>
          <w:sz w:val="22"/>
          <w:szCs w:val="22"/>
        </w:rPr>
        <w:t xml:space="preserve"> </w:t>
      </w:r>
    </w:p>
    <w:p w14:paraId="6E7D2211" w14:textId="77777777" w:rsidR="005A448B" w:rsidRPr="00E308DB" w:rsidRDefault="005A448B" w:rsidP="000F61C9">
      <w:pPr>
        <w:widowControl w:val="0"/>
        <w:rPr>
          <w:rFonts w:ascii="Avenir Next LT Pro" w:hAnsi="Avenir Next LT Pro" w:cs="Arial"/>
          <w:color w:val="313537"/>
          <w:sz w:val="22"/>
          <w:szCs w:val="22"/>
        </w:rPr>
      </w:pPr>
    </w:p>
    <w:p w14:paraId="49DEB6C0" w14:textId="48041172" w:rsidR="00D5564F" w:rsidRPr="00E308DB" w:rsidRDefault="00D5564F" w:rsidP="004C3342">
      <w:pPr>
        <w:pStyle w:val="Heading2"/>
        <w:keepNext w:val="0"/>
        <w:keepLines w:val="0"/>
        <w:widowControl w:val="0"/>
        <w:spacing w:before="120" w:line="240" w:lineRule="auto"/>
        <w:ind w:left="578" w:hanging="578"/>
        <w:rPr>
          <w:rFonts w:ascii="Avenir Next LT Pro" w:hAnsi="Avenir Next LT Pro" w:cs="Arial"/>
          <w:smallCaps w:val="0"/>
          <w:sz w:val="24"/>
          <w:szCs w:val="24"/>
          <w:lang w:val="en-GB"/>
        </w:rPr>
      </w:pPr>
      <w:bookmarkStart w:id="198" w:name="_Toc172045042"/>
      <w:r w:rsidRPr="00E308DB">
        <w:rPr>
          <w:rFonts w:ascii="Avenir Next LT Pro" w:hAnsi="Avenir Next LT Pro" w:cs="Arial"/>
          <w:smallCaps w:val="0"/>
          <w:sz w:val="24"/>
          <w:szCs w:val="24"/>
          <w:lang w:val="en-GB"/>
        </w:rPr>
        <w:t>Fitness to practise</w:t>
      </w:r>
      <w:bookmarkEnd w:id="198"/>
    </w:p>
    <w:p w14:paraId="4B7D32CF" w14:textId="77777777" w:rsidR="0083273D" w:rsidRPr="00E308DB" w:rsidRDefault="0083273D" w:rsidP="0083273D">
      <w:pPr>
        <w:widowControl w:val="0"/>
        <w:rPr>
          <w:rFonts w:ascii="Avenir Next LT Pro" w:hAnsi="Avenir Next LT Pro" w:cs="Arial"/>
          <w:sz w:val="22"/>
          <w:szCs w:val="22"/>
        </w:rPr>
      </w:pPr>
    </w:p>
    <w:p w14:paraId="51087649" w14:textId="0E560DF9" w:rsidR="0083273D" w:rsidRPr="00E308DB" w:rsidRDefault="0083273D" w:rsidP="000F61C9">
      <w:pPr>
        <w:widowControl w:val="0"/>
        <w:rPr>
          <w:rFonts w:ascii="Avenir Next LT Pro" w:hAnsi="Avenir Next LT Pro" w:cs="Arial"/>
          <w:sz w:val="22"/>
          <w:szCs w:val="22"/>
        </w:rPr>
      </w:pPr>
      <w:r w:rsidRPr="00E308DB">
        <w:rPr>
          <w:rFonts w:ascii="Avenir Next LT Pro" w:hAnsi="Avenir Next LT Pro" w:cs="Arial"/>
          <w:sz w:val="22"/>
          <w:szCs w:val="22"/>
        </w:rPr>
        <w:t xml:space="preserve">If the complaint is of a clinical nature, </w:t>
      </w:r>
      <w:r w:rsidR="00E35C19">
        <w:rPr>
          <w:rFonts w:ascii="Avenir Next LT Pro" w:hAnsi="Avenir Next LT Pro" w:cs="Arial"/>
          <w:sz w:val="22"/>
          <w:szCs w:val="22"/>
        </w:rPr>
        <w:t xml:space="preserve">a GP </w:t>
      </w:r>
      <w:r w:rsidRPr="00E308DB">
        <w:rPr>
          <w:rFonts w:ascii="Avenir Next LT Pro" w:hAnsi="Avenir Next LT Pro" w:cs="Arial"/>
          <w:sz w:val="22"/>
          <w:szCs w:val="22"/>
        </w:rPr>
        <w:t>Partner will be responsible for discussing this with any clinician cited in the complaint. Should the complaint merit a fitness to practise referral, advice is to be sought from the relevant governing body.</w:t>
      </w:r>
    </w:p>
    <w:p w14:paraId="3CAD19A0" w14:textId="01B91F71" w:rsidR="00F71D5B" w:rsidRPr="00E308DB" w:rsidRDefault="00F71D5B" w:rsidP="000F61C9">
      <w:pPr>
        <w:pStyle w:val="Heading2"/>
        <w:keepNext w:val="0"/>
        <w:keepLines w:val="0"/>
        <w:widowControl w:val="0"/>
        <w:spacing w:line="240" w:lineRule="auto"/>
        <w:ind w:left="576"/>
        <w:rPr>
          <w:rFonts w:ascii="Avenir Next LT Pro" w:hAnsi="Avenir Next LT Pro" w:cs="Arial"/>
          <w:smallCaps w:val="0"/>
          <w:sz w:val="24"/>
          <w:szCs w:val="24"/>
          <w:lang w:val="en-GB"/>
        </w:rPr>
      </w:pPr>
      <w:bookmarkStart w:id="199" w:name="_Toc172045043"/>
      <w:bookmarkStart w:id="200" w:name="_Toc172045044"/>
      <w:bookmarkStart w:id="201" w:name="_Toc172045045"/>
      <w:bookmarkStart w:id="202" w:name="_Toc172045046"/>
      <w:bookmarkEnd w:id="199"/>
      <w:bookmarkEnd w:id="200"/>
      <w:bookmarkEnd w:id="201"/>
      <w:r w:rsidRPr="00E308DB">
        <w:rPr>
          <w:rFonts w:ascii="Avenir Next LT Pro" w:hAnsi="Avenir Next LT Pro" w:cs="Arial"/>
          <w:smallCaps w:val="0"/>
          <w:sz w:val="24"/>
          <w:szCs w:val="24"/>
          <w:lang w:val="en-GB"/>
        </w:rPr>
        <w:t>Staff rights to escalate to</w:t>
      </w:r>
      <w:r w:rsidR="004C3342" w:rsidRPr="00E308DB">
        <w:rPr>
          <w:rFonts w:ascii="Avenir Next LT Pro" w:hAnsi="Avenir Next LT Pro" w:cs="Arial"/>
          <w:smallCaps w:val="0"/>
          <w:sz w:val="24"/>
          <w:szCs w:val="24"/>
          <w:lang w:val="en-GB"/>
        </w:rPr>
        <w:t xml:space="preserve"> the</w:t>
      </w:r>
      <w:r w:rsidRPr="00E308DB">
        <w:rPr>
          <w:rFonts w:ascii="Avenir Next LT Pro" w:hAnsi="Avenir Next LT Pro" w:cs="Arial"/>
          <w:smallCaps w:val="0"/>
          <w:sz w:val="24"/>
          <w:szCs w:val="24"/>
          <w:lang w:val="en-GB"/>
        </w:rPr>
        <w:t xml:space="preserve"> PHSO</w:t>
      </w:r>
      <w:bookmarkEnd w:id="202"/>
    </w:p>
    <w:p w14:paraId="74FF1A46" w14:textId="0CCE1132" w:rsidR="00F71D5B" w:rsidRPr="00E308DB" w:rsidRDefault="00F71D5B" w:rsidP="000F61C9">
      <w:pPr>
        <w:widowControl w:val="0"/>
        <w:rPr>
          <w:rFonts w:ascii="Avenir Next LT Pro" w:hAnsi="Avenir Next LT Pro" w:cs="Arial"/>
          <w:sz w:val="22"/>
          <w:szCs w:val="22"/>
        </w:rPr>
      </w:pPr>
    </w:p>
    <w:p w14:paraId="3D94D029" w14:textId="3C4DF676" w:rsidR="005A448B" w:rsidRPr="00E308DB" w:rsidRDefault="00F71D5B" w:rsidP="000F61C9">
      <w:pPr>
        <w:widowControl w:val="0"/>
        <w:rPr>
          <w:rFonts w:ascii="Avenir Next LT Pro" w:hAnsi="Avenir Next LT Pro" w:cs="Arial"/>
          <w:sz w:val="22"/>
          <w:szCs w:val="22"/>
        </w:rPr>
      </w:pPr>
      <w:r w:rsidRPr="00E308DB">
        <w:rPr>
          <w:rFonts w:ascii="Avenir Next LT Pro" w:hAnsi="Avenir Next LT Pro" w:cs="Arial"/>
          <w:sz w:val="22"/>
          <w:szCs w:val="22"/>
        </w:rPr>
        <w:t xml:space="preserve">It should be noted that any staff who are being complained about can also take the </w:t>
      </w:r>
      <w:r w:rsidRPr="00E308DB">
        <w:rPr>
          <w:rFonts w:ascii="Avenir Next LT Pro" w:hAnsi="Avenir Next LT Pro" w:cs="Arial"/>
          <w:sz w:val="22"/>
          <w:szCs w:val="22"/>
        </w:rPr>
        <w:lastRenderedPageBreak/>
        <w:t xml:space="preserve">case to the PHSO. An example may be that they </w:t>
      </w:r>
      <w:r w:rsidR="005A448B" w:rsidRPr="00E308DB">
        <w:rPr>
          <w:rFonts w:ascii="Avenir Next LT Pro" w:hAnsi="Avenir Next LT Pro" w:cs="Arial"/>
          <w:sz w:val="22"/>
          <w:szCs w:val="22"/>
        </w:rPr>
        <w:t>are not</w:t>
      </w:r>
      <w:r w:rsidRPr="00E308DB">
        <w:rPr>
          <w:rFonts w:ascii="Avenir Next LT Pro" w:hAnsi="Avenir Next LT Pro" w:cs="Arial"/>
          <w:sz w:val="22"/>
          <w:szCs w:val="22"/>
        </w:rPr>
        <w:t xml:space="preserve"> satisfied with a response given on their behalf by </w:t>
      </w:r>
      <w:r w:rsidR="0083273D" w:rsidRPr="00E308DB">
        <w:rPr>
          <w:rFonts w:ascii="Avenir Next LT Pro" w:hAnsi="Avenir Next LT Pro" w:cs="Arial"/>
          <w:sz w:val="22"/>
          <w:szCs w:val="22"/>
        </w:rPr>
        <w:t xml:space="preserve">the </w:t>
      </w:r>
      <w:r w:rsidR="002F2E04" w:rsidRPr="00E308DB">
        <w:rPr>
          <w:rFonts w:ascii="Avenir Next LT Pro" w:hAnsi="Avenir Next LT Pro" w:cs="Arial"/>
          <w:sz w:val="22"/>
          <w:szCs w:val="22"/>
        </w:rPr>
        <w:t xml:space="preserve">organisation </w:t>
      </w:r>
      <w:r w:rsidR="0083273D" w:rsidRPr="00E308DB">
        <w:rPr>
          <w:rFonts w:ascii="Avenir Next LT Pro" w:hAnsi="Avenir Next LT Pro" w:cs="Arial"/>
          <w:sz w:val="22"/>
          <w:szCs w:val="22"/>
        </w:rPr>
        <w:t>or the</w:t>
      </w:r>
      <w:r w:rsidRPr="00E308DB">
        <w:rPr>
          <w:rFonts w:ascii="Avenir Next LT Pro" w:hAnsi="Avenir Next LT Pro" w:cs="Arial"/>
          <w:sz w:val="22"/>
          <w:szCs w:val="22"/>
        </w:rPr>
        <w:t xml:space="preserve"> commissioning body.</w:t>
      </w:r>
    </w:p>
    <w:p w14:paraId="1027A1CC" w14:textId="094CC120" w:rsidR="005A448B" w:rsidRPr="00633497" w:rsidRDefault="005A448B" w:rsidP="005A448B">
      <w:pPr>
        <w:pStyle w:val="Heading2"/>
        <w:keepNext w:val="0"/>
        <w:keepLines w:val="0"/>
        <w:widowControl w:val="0"/>
        <w:spacing w:line="240" w:lineRule="auto"/>
        <w:ind w:left="576"/>
        <w:rPr>
          <w:rFonts w:ascii="Avenir Next LT Pro" w:hAnsi="Avenir Next LT Pro" w:cs="Arial"/>
          <w:smallCaps w:val="0"/>
          <w:sz w:val="24"/>
          <w:szCs w:val="24"/>
          <w:lang w:val="en-GB"/>
        </w:rPr>
      </w:pPr>
      <w:bookmarkStart w:id="203" w:name="_Toc172045047"/>
      <w:r w:rsidRPr="00633497">
        <w:rPr>
          <w:rFonts w:ascii="Avenir Next LT Pro" w:hAnsi="Avenir Next LT Pro" w:cs="Arial"/>
          <w:smallCaps w:val="0"/>
          <w:sz w:val="24"/>
          <w:szCs w:val="24"/>
          <w:lang w:val="en-GB"/>
        </w:rPr>
        <w:t xml:space="preserve">Private practices and </w:t>
      </w:r>
      <w:r w:rsidR="004C3342" w:rsidRPr="00633497">
        <w:rPr>
          <w:rFonts w:ascii="Avenir Next LT Pro" w:hAnsi="Avenir Next LT Pro" w:cs="Arial"/>
          <w:smallCaps w:val="0"/>
          <w:sz w:val="24"/>
          <w:szCs w:val="24"/>
          <w:lang w:val="en-GB"/>
        </w:rPr>
        <w:t xml:space="preserve">the </w:t>
      </w:r>
      <w:r w:rsidRPr="00633497">
        <w:rPr>
          <w:rFonts w:ascii="Avenir Next LT Pro" w:hAnsi="Avenir Next LT Pro" w:cs="Arial"/>
          <w:smallCaps w:val="0"/>
          <w:sz w:val="24"/>
          <w:szCs w:val="24"/>
          <w:lang w:val="en-GB"/>
        </w:rPr>
        <w:t>PHSO</w:t>
      </w:r>
      <w:bookmarkEnd w:id="203"/>
    </w:p>
    <w:p w14:paraId="1AF79CBA" w14:textId="77777777" w:rsidR="005A448B" w:rsidRPr="00E308DB" w:rsidRDefault="005A448B" w:rsidP="000F61C9">
      <w:pPr>
        <w:widowControl w:val="0"/>
        <w:rPr>
          <w:rFonts w:ascii="Avenir Next LT Pro" w:hAnsi="Avenir Next LT Pro" w:cs="Arial"/>
          <w:sz w:val="22"/>
          <w:szCs w:val="22"/>
        </w:rPr>
      </w:pPr>
    </w:p>
    <w:p w14:paraId="199594F1" w14:textId="5B70EB49" w:rsidR="00615371" w:rsidRPr="00E308DB" w:rsidRDefault="005A448B" w:rsidP="000F61C9">
      <w:pPr>
        <w:widowControl w:val="0"/>
        <w:rPr>
          <w:rFonts w:ascii="Avenir Next LT Pro" w:hAnsi="Avenir Next LT Pro" w:cs="Arial"/>
          <w:sz w:val="22"/>
          <w:szCs w:val="22"/>
        </w:rPr>
      </w:pPr>
      <w:r w:rsidRPr="00E308DB">
        <w:rPr>
          <w:rFonts w:ascii="Avenir Next LT Pro" w:hAnsi="Avenir Next LT Pro" w:cs="Arial"/>
          <w:sz w:val="22"/>
          <w:szCs w:val="22"/>
        </w:rPr>
        <w:t>I</w:t>
      </w:r>
      <w:r w:rsidR="00615371" w:rsidRPr="00E308DB">
        <w:rPr>
          <w:rFonts w:ascii="Avenir Next LT Pro" w:hAnsi="Avenir Next LT Pro" w:cs="Arial"/>
          <w:sz w:val="22"/>
          <w:szCs w:val="22"/>
        </w:rPr>
        <w:t>ndependent doctors are unable to use</w:t>
      </w:r>
      <w:r w:rsidRPr="00E308DB">
        <w:rPr>
          <w:rFonts w:ascii="Avenir Next LT Pro" w:hAnsi="Avenir Next LT Pro" w:cs="Arial"/>
          <w:sz w:val="22"/>
          <w:szCs w:val="22"/>
        </w:rPr>
        <w:t xml:space="preserve"> </w:t>
      </w:r>
      <w:r w:rsidR="004C3342" w:rsidRPr="00E308DB">
        <w:rPr>
          <w:rFonts w:ascii="Avenir Next LT Pro" w:hAnsi="Avenir Next LT Pro" w:cs="Arial"/>
          <w:sz w:val="22"/>
          <w:szCs w:val="22"/>
        </w:rPr>
        <w:t xml:space="preserve">the </w:t>
      </w:r>
      <w:r w:rsidR="00615371" w:rsidRPr="00E308DB">
        <w:rPr>
          <w:rFonts w:ascii="Avenir Next LT Pro" w:hAnsi="Avenir Next LT Pro" w:cs="Arial"/>
          <w:sz w:val="22"/>
          <w:szCs w:val="22"/>
        </w:rPr>
        <w:t xml:space="preserve">PHSO as they have no legal requirement to have an appeals mechanism. </w:t>
      </w:r>
      <w:r w:rsidR="0083273D" w:rsidRPr="00E308DB">
        <w:rPr>
          <w:rFonts w:ascii="Avenir Next LT Pro" w:hAnsi="Avenir Next LT Pro" w:cs="Arial"/>
          <w:sz w:val="22"/>
          <w:szCs w:val="22"/>
        </w:rPr>
        <w:t xml:space="preserve">It is </w:t>
      </w:r>
      <w:r w:rsidR="00615371" w:rsidRPr="00E308DB">
        <w:rPr>
          <w:rFonts w:ascii="Avenir Next LT Pro" w:hAnsi="Avenir Next LT Pro" w:cs="Arial"/>
          <w:sz w:val="22"/>
          <w:szCs w:val="22"/>
        </w:rPr>
        <w:t xml:space="preserve">good practice to provide independent adjudication on </w:t>
      </w:r>
      <w:r w:rsidRPr="00E308DB">
        <w:rPr>
          <w:rFonts w:ascii="Avenir Next LT Pro" w:hAnsi="Avenir Next LT Pro" w:cs="Arial"/>
          <w:sz w:val="22"/>
          <w:szCs w:val="22"/>
        </w:rPr>
        <w:t xml:space="preserve">any </w:t>
      </w:r>
      <w:r w:rsidR="00615371" w:rsidRPr="00E308DB">
        <w:rPr>
          <w:rFonts w:ascii="Avenir Next LT Pro" w:hAnsi="Avenir Next LT Pro" w:cs="Arial"/>
          <w:sz w:val="22"/>
          <w:szCs w:val="22"/>
        </w:rPr>
        <w:t>complain</w:t>
      </w:r>
      <w:r w:rsidRPr="00E308DB">
        <w:rPr>
          <w:rFonts w:ascii="Avenir Next LT Pro" w:hAnsi="Avenir Next LT Pro" w:cs="Arial"/>
          <w:sz w:val="22"/>
          <w:szCs w:val="22"/>
        </w:rPr>
        <w:t>t</w:t>
      </w:r>
      <w:r w:rsidR="00BF4F6F" w:rsidRPr="00E308DB">
        <w:rPr>
          <w:rFonts w:ascii="Avenir Next LT Pro" w:hAnsi="Avenir Next LT Pro" w:cs="Arial"/>
          <w:sz w:val="22"/>
          <w:szCs w:val="22"/>
        </w:rPr>
        <w:t xml:space="preserve"> </w:t>
      </w:r>
      <w:r w:rsidR="0083273D" w:rsidRPr="00E308DB">
        <w:rPr>
          <w:rFonts w:ascii="Avenir Next LT Pro" w:hAnsi="Avenir Next LT Pro" w:cs="Arial"/>
          <w:sz w:val="22"/>
          <w:szCs w:val="22"/>
        </w:rPr>
        <w:t xml:space="preserve">by </w:t>
      </w:r>
      <w:r w:rsidR="00BF4F6F" w:rsidRPr="00E308DB">
        <w:rPr>
          <w:rFonts w:ascii="Avenir Next LT Pro" w:hAnsi="Avenir Next LT Pro" w:cs="Arial"/>
          <w:sz w:val="22"/>
          <w:szCs w:val="22"/>
        </w:rPr>
        <w:t>using</w:t>
      </w:r>
      <w:r w:rsidR="00615371" w:rsidRPr="00E308DB">
        <w:rPr>
          <w:rFonts w:ascii="Avenir Next LT Pro" w:hAnsi="Avenir Next LT Pro" w:cs="Arial"/>
          <w:sz w:val="22"/>
          <w:szCs w:val="22"/>
        </w:rPr>
        <w:t xml:space="preserve"> a service such as </w:t>
      </w:r>
      <w:hyperlink r:id="rId33" w:history="1">
        <w:r w:rsidR="00615371" w:rsidRPr="00E308DB">
          <w:rPr>
            <w:rStyle w:val="Hyperlink"/>
            <w:rFonts w:ascii="Avenir Next LT Pro" w:hAnsi="Avenir Next LT Pro" w:cs="Arial"/>
            <w:sz w:val="22"/>
            <w:szCs w:val="22"/>
          </w:rPr>
          <w:t>Independent Sector Complaints Adjudication Service</w:t>
        </w:r>
      </w:hyperlink>
      <w:r w:rsidR="00615371" w:rsidRPr="00E308DB">
        <w:rPr>
          <w:rFonts w:ascii="Avenir Next LT Pro" w:hAnsi="Avenir Next LT Pro" w:cs="Arial"/>
          <w:sz w:val="22"/>
          <w:szCs w:val="22"/>
        </w:rPr>
        <w:t xml:space="preserve"> (ISCAS)</w:t>
      </w:r>
      <w:r w:rsidR="00D25C55" w:rsidRPr="00E308DB">
        <w:rPr>
          <w:rFonts w:ascii="Avenir Next LT Pro" w:hAnsi="Avenir Next LT Pro" w:cs="Arial"/>
          <w:sz w:val="22"/>
          <w:szCs w:val="22"/>
        </w:rPr>
        <w:t>.</w:t>
      </w:r>
    </w:p>
    <w:p w14:paraId="27AB27E4" w14:textId="1A5C5B76" w:rsidR="0091634D" w:rsidRPr="00E308DB" w:rsidRDefault="00D95906" w:rsidP="000F61C9">
      <w:pPr>
        <w:pStyle w:val="Heading2"/>
        <w:keepNext w:val="0"/>
        <w:keepLines w:val="0"/>
        <w:widowControl w:val="0"/>
        <w:spacing w:line="240" w:lineRule="auto"/>
        <w:ind w:left="576"/>
        <w:rPr>
          <w:rFonts w:ascii="Avenir Next LT Pro" w:hAnsi="Avenir Next LT Pro" w:cs="Arial"/>
          <w:smallCaps w:val="0"/>
          <w:sz w:val="24"/>
          <w:szCs w:val="24"/>
          <w:lang w:val="en-GB"/>
        </w:rPr>
      </w:pPr>
      <w:bookmarkStart w:id="204" w:name="_Toc80797403"/>
      <w:bookmarkStart w:id="205" w:name="_Logging_and_retaining"/>
      <w:bookmarkStart w:id="206" w:name="_Toc172045048"/>
      <w:bookmarkEnd w:id="204"/>
      <w:bookmarkEnd w:id="205"/>
      <w:r w:rsidRPr="00E308DB">
        <w:rPr>
          <w:rFonts w:ascii="Avenir Next LT Pro" w:hAnsi="Avenir Next LT Pro" w:cs="Arial"/>
          <w:smallCaps w:val="0"/>
          <w:sz w:val="24"/>
          <w:szCs w:val="24"/>
          <w:lang w:val="en-GB"/>
        </w:rPr>
        <w:t xml:space="preserve">Logging </w:t>
      </w:r>
      <w:r w:rsidR="00F75747" w:rsidRPr="00E308DB">
        <w:rPr>
          <w:rFonts w:ascii="Avenir Next LT Pro" w:hAnsi="Avenir Next LT Pro" w:cs="Arial"/>
          <w:smallCaps w:val="0"/>
          <w:sz w:val="24"/>
          <w:szCs w:val="24"/>
          <w:lang w:val="en-GB"/>
        </w:rPr>
        <w:t xml:space="preserve">and retaining </w:t>
      </w:r>
      <w:r w:rsidRPr="00E308DB">
        <w:rPr>
          <w:rFonts w:ascii="Avenir Next LT Pro" w:hAnsi="Avenir Next LT Pro" w:cs="Arial"/>
          <w:smallCaps w:val="0"/>
          <w:sz w:val="24"/>
          <w:szCs w:val="24"/>
          <w:lang w:val="en-GB"/>
        </w:rPr>
        <w:t>complaints</w:t>
      </w:r>
      <w:bookmarkEnd w:id="206"/>
    </w:p>
    <w:p w14:paraId="42712D02" w14:textId="737BD40A" w:rsidR="00D95906" w:rsidRPr="00E308DB" w:rsidRDefault="00D95906" w:rsidP="000F61C9">
      <w:pPr>
        <w:widowControl w:val="0"/>
        <w:rPr>
          <w:rFonts w:ascii="Avenir Next LT Pro" w:hAnsi="Avenir Next LT Pro" w:cs="Arial"/>
          <w:color w:val="000000" w:themeColor="text1"/>
          <w:sz w:val="22"/>
          <w:szCs w:val="22"/>
        </w:rPr>
      </w:pPr>
    </w:p>
    <w:p w14:paraId="37587102" w14:textId="7BABFBB8" w:rsidR="009B1482" w:rsidRPr="00E308DB" w:rsidRDefault="00E35C19" w:rsidP="000F61C9">
      <w:pPr>
        <w:widowControl w:val="0"/>
        <w:rPr>
          <w:rFonts w:ascii="Avenir Next LT Pro" w:hAnsi="Avenir Next LT Pro" w:cs="Arial"/>
          <w:color w:val="000000" w:themeColor="text1"/>
          <w:sz w:val="22"/>
          <w:szCs w:val="22"/>
        </w:rPr>
      </w:pPr>
      <w:r>
        <w:rPr>
          <w:rFonts w:ascii="Avenir Next LT Pro" w:hAnsi="Avenir Next LT Pro" w:cs="Arial"/>
          <w:color w:val="000000" w:themeColor="text1"/>
          <w:sz w:val="22"/>
          <w:szCs w:val="22"/>
        </w:rPr>
        <w:t xml:space="preserve">All complaints and criticisms are logged in Practice Index, </w:t>
      </w:r>
      <w:r w:rsidR="00F75747" w:rsidRPr="00E308DB">
        <w:rPr>
          <w:rFonts w:ascii="Avenir Next LT Pro" w:hAnsi="Avenir Next LT Pro" w:cs="Arial"/>
          <w:color w:val="000000" w:themeColor="text1"/>
          <w:sz w:val="22"/>
          <w:szCs w:val="22"/>
        </w:rPr>
        <w:t xml:space="preserve">as per </w:t>
      </w:r>
      <w:r>
        <w:rPr>
          <w:rFonts w:ascii="Avenir Next LT Pro" w:hAnsi="Avenir Next LT Pro" w:cs="Arial"/>
          <w:color w:val="000000" w:themeColor="text1"/>
          <w:sz w:val="22"/>
          <w:szCs w:val="22"/>
        </w:rPr>
        <w:t>Beech Tree's</w:t>
      </w:r>
      <w:r w:rsidR="00F75747" w:rsidRPr="00E308DB">
        <w:rPr>
          <w:rFonts w:ascii="Avenir Next LT Pro" w:hAnsi="Avenir Next LT Pro" w:cs="Arial"/>
          <w:color w:val="000000" w:themeColor="text1"/>
          <w:sz w:val="22"/>
          <w:szCs w:val="22"/>
        </w:rPr>
        <w:t xml:space="preserve"> </w:t>
      </w:r>
      <w:r w:rsidR="00F75747" w:rsidRPr="002C1A2A">
        <w:rPr>
          <w:rFonts w:ascii="Avenir Next LT Pro" w:hAnsi="Avenir Next LT Pro" w:cs="Arial"/>
          <w:sz w:val="22"/>
          <w:szCs w:val="22"/>
        </w:rPr>
        <w:t>Records Retention Schedule</w:t>
      </w:r>
      <w:r w:rsidR="00F75747" w:rsidRPr="002C1A2A">
        <w:rPr>
          <w:rFonts w:ascii="Avenir Next LT Pro" w:hAnsi="Avenir Next LT Pro" w:cs="Arial"/>
          <w:color w:val="000000" w:themeColor="text1"/>
          <w:sz w:val="22"/>
          <w:szCs w:val="22"/>
        </w:rPr>
        <w:t>.</w:t>
      </w:r>
      <w:r w:rsidR="00F75747" w:rsidRPr="00E308DB">
        <w:rPr>
          <w:rFonts w:ascii="Avenir Next LT Pro" w:hAnsi="Avenir Next LT Pro" w:cs="Arial"/>
          <w:color w:val="000000" w:themeColor="text1"/>
          <w:sz w:val="22"/>
          <w:szCs w:val="22"/>
        </w:rPr>
        <w:t xml:space="preserve"> </w:t>
      </w:r>
      <w:r>
        <w:rPr>
          <w:rFonts w:ascii="Avenir Next LT Pro" w:hAnsi="Avenir Next LT Pro" w:cs="Arial"/>
          <w:color w:val="000000" w:themeColor="text1"/>
          <w:sz w:val="22"/>
          <w:szCs w:val="22"/>
        </w:rPr>
        <w:t>This</w:t>
      </w:r>
      <w:r w:rsidR="009B1482" w:rsidRPr="00E308DB">
        <w:rPr>
          <w:rFonts w:ascii="Avenir Next LT Pro" w:hAnsi="Avenir Next LT Pro" w:cs="Arial"/>
          <w:color w:val="000000" w:themeColor="text1"/>
          <w:sz w:val="22"/>
          <w:szCs w:val="22"/>
        </w:rPr>
        <w:t xml:space="preserve"> includes</w:t>
      </w:r>
      <w:r w:rsidR="001F58A4" w:rsidRPr="00E308DB">
        <w:rPr>
          <w:rFonts w:ascii="Avenir Next LT Pro" w:hAnsi="Avenir Next LT Pro" w:cs="Arial"/>
          <w:color w:val="000000" w:themeColor="text1"/>
          <w:sz w:val="22"/>
          <w:szCs w:val="22"/>
        </w:rPr>
        <w:t>:</w:t>
      </w:r>
    </w:p>
    <w:p w14:paraId="1429455D" w14:textId="0E56B5B0" w:rsidR="009B1482" w:rsidRPr="00E308DB" w:rsidRDefault="009B1482" w:rsidP="000F61C9">
      <w:pPr>
        <w:widowControl w:val="0"/>
        <w:rPr>
          <w:rFonts w:ascii="Avenir Next LT Pro" w:hAnsi="Avenir Next LT Pro" w:cs="Arial"/>
          <w:color w:val="000000" w:themeColor="text1"/>
          <w:sz w:val="22"/>
          <w:szCs w:val="22"/>
        </w:rPr>
      </w:pPr>
    </w:p>
    <w:p w14:paraId="2F84DD8E" w14:textId="323A7DBD" w:rsidR="009B1482" w:rsidRPr="00E308DB" w:rsidRDefault="009B1482" w:rsidP="000F61C9">
      <w:pPr>
        <w:pStyle w:val="ListParagraph"/>
        <w:widowControl w:val="0"/>
        <w:numPr>
          <w:ilvl w:val="0"/>
          <w:numId w:val="64"/>
        </w:numPr>
        <w:rPr>
          <w:rFonts w:ascii="Avenir Next LT Pro" w:hAnsi="Avenir Next LT Pro" w:cs="Arial"/>
          <w:color w:val="000000" w:themeColor="text1"/>
          <w:sz w:val="22"/>
          <w:szCs w:val="22"/>
        </w:rPr>
      </w:pPr>
      <w:r w:rsidRPr="00E308DB">
        <w:rPr>
          <w:rFonts w:ascii="Avenir Next LT Pro" w:hAnsi="Avenir Next LT Pro" w:cs="Arial"/>
          <w:color w:val="000000" w:themeColor="text1"/>
          <w:sz w:val="22"/>
          <w:szCs w:val="22"/>
        </w:rPr>
        <w:t>Logging, updating and tracking for trends and considerations</w:t>
      </w:r>
    </w:p>
    <w:p w14:paraId="08F6914F" w14:textId="77777777" w:rsidR="00D93E96" w:rsidRPr="00E308DB" w:rsidRDefault="00D93E96" w:rsidP="000F61C9">
      <w:pPr>
        <w:pStyle w:val="ListParagraph"/>
        <w:widowControl w:val="0"/>
        <w:rPr>
          <w:rFonts w:ascii="Avenir Next LT Pro" w:hAnsi="Avenir Next LT Pro" w:cs="Arial"/>
          <w:color w:val="000000" w:themeColor="text1"/>
          <w:sz w:val="22"/>
          <w:szCs w:val="22"/>
        </w:rPr>
      </w:pPr>
    </w:p>
    <w:p w14:paraId="1C051435" w14:textId="20DD25DB" w:rsidR="00D93E96" w:rsidRPr="00E308DB" w:rsidRDefault="009B1482" w:rsidP="000F61C9">
      <w:pPr>
        <w:pStyle w:val="ListParagraph"/>
        <w:widowControl w:val="0"/>
        <w:numPr>
          <w:ilvl w:val="0"/>
          <w:numId w:val="64"/>
        </w:numPr>
        <w:rPr>
          <w:rFonts w:ascii="Avenir Next LT Pro" w:hAnsi="Avenir Next LT Pro" w:cs="Arial"/>
          <w:color w:val="000000" w:themeColor="text1"/>
          <w:sz w:val="22"/>
          <w:szCs w:val="22"/>
        </w:rPr>
      </w:pPr>
      <w:r w:rsidRPr="00E308DB">
        <w:rPr>
          <w:rFonts w:ascii="Avenir Next LT Pro" w:hAnsi="Avenir Next LT Pro" w:cs="Arial"/>
          <w:color w:val="000000" w:themeColor="text1"/>
          <w:sz w:val="22"/>
          <w:szCs w:val="22"/>
        </w:rPr>
        <w:t xml:space="preserve">Details </w:t>
      </w:r>
      <w:r w:rsidR="001F58A4" w:rsidRPr="00E308DB">
        <w:rPr>
          <w:rFonts w:ascii="Avenir Next LT Pro" w:hAnsi="Avenir Next LT Pro" w:cs="Arial"/>
          <w:color w:val="000000" w:themeColor="text1"/>
          <w:sz w:val="22"/>
          <w:szCs w:val="22"/>
        </w:rPr>
        <w:t xml:space="preserve">of </w:t>
      </w:r>
      <w:r w:rsidRPr="00E308DB">
        <w:rPr>
          <w:rFonts w:ascii="Avenir Next LT Pro" w:hAnsi="Avenir Next LT Pro" w:cs="Arial"/>
          <w:color w:val="000000" w:themeColor="text1"/>
          <w:sz w:val="22"/>
          <w:szCs w:val="22"/>
        </w:rPr>
        <w:t>all dates of acknowledge</w:t>
      </w:r>
      <w:r w:rsidR="001F58A4" w:rsidRPr="00E308DB">
        <w:rPr>
          <w:rFonts w:ascii="Avenir Next LT Pro" w:hAnsi="Avenir Next LT Pro" w:cs="Arial"/>
          <w:color w:val="000000" w:themeColor="text1"/>
          <w:sz w:val="22"/>
          <w:szCs w:val="22"/>
        </w:rPr>
        <w:t>ment</w:t>
      </w:r>
      <w:r w:rsidRPr="00E308DB">
        <w:rPr>
          <w:rFonts w:ascii="Avenir Next LT Pro" w:hAnsi="Avenir Next LT Pro" w:cs="Arial"/>
          <w:color w:val="000000" w:themeColor="text1"/>
          <w:sz w:val="22"/>
          <w:szCs w:val="22"/>
        </w:rPr>
        <w:t xml:space="preserve">, holding and final response </w:t>
      </w:r>
      <w:proofErr w:type="gramStart"/>
      <w:r w:rsidRPr="00E308DB">
        <w:rPr>
          <w:rFonts w:ascii="Avenir Next LT Pro" w:hAnsi="Avenir Next LT Pro" w:cs="Arial"/>
          <w:color w:val="000000" w:themeColor="text1"/>
          <w:sz w:val="22"/>
          <w:szCs w:val="22"/>
        </w:rPr>
        <w:t xml:space="preserve">letters </w:t>
      </w:r>
      <w:r w:rsidR="002C1A2A">
        <w:rPr>
          <w:rFonts w:ascii="Avenir Next LT Pro" w:hAnsi="Avenir Next LT Pro" w:cs="Arial"/>
          <w:color w:val="000000" w:themeColor="text1"/>
          <w:sz w:val="22"/>
          <w:szCs w:val="22"/>
        </w:rPr>
        <w:t xml:space="preserve"> </w:t>
      </w:r>
      <w:r w:rsidRPr="00E308DB">
        <w:rPr>
          <w:rFonts w:ascii="Avenir Next LT Pro" w:hAnsi="Avenir Next LT Pro" w:cs="Arial"/>
          <w:color w:val="000000" w:themeColor="text1"/>
          <w:sz w:val="22"/>
          <w:szCs w:val="22"/>
        </w:rPr>
        <w:t>and</w:t>
      </w:r>
      <w:proofErr w:type="gramEnd"/>
      <w:r w:rsidRPr="00E308DB">
        <w:rPr>
          <w:rFonts w:ascii="Avenir Next LT Pro" w:hAnsi="Avenir Next LT Pro" w:cs="Arial"/>
          <w:color w:val="000000" w:themeColor="text1"/>
          <w:sz w:val="22"/>
          <w:szCs w:val="22"/>
        </w:rPr>
        <w:t xml:space="preserve"> the timely completion of all correspondence</w:t>
      </w:r>
      <w:r w:rsidR="00296F10" w:rsidRPr="00E308DB">
        <w:rPr>
          <w:rFonts w:ascii="Avenir Next LT Pro" w:hAnsi="Avenir Next LT Pro" w:cs="Arial"/>
          <w:color w:val="000000" w:themeColor="text1"/>
          <w:sz w:val="22"/>
          <w:szCs w:val="22"/>
        </w:rPr>
        <w:t xml:space="preserve"> relating to the complaint</w:t>
      </w:r>
    </w:p>
    <w:p w14:paraId="701742E1" w14:textId="77777777" w:rsidR="00D25C55" w:rsidRPr="00E308DB" w:rsidRDefault="00D25C55" w:rsidP="000F61C9">
      <w:pPr>
        <w:pStyle w:val="ListParagraph"/>
        <w:widowControl w:val="0"/>
        <w:rPr>
          <w:rFonts w:ascii="Avenir Next LT Pro" w:hAnsi="Avenir Next LT Pro" w:cs="Arial"/>
          <w:color w:val="000000" w:themeColor="text1"/>
          <w:sz w:val="22"/>
          <w:szCs w:val="22"/>
        </w:rPr>
      </w:pPr>
    </w:p>
    <w:p w14:paraId="4EC68DCD" w14:textId="4050524F" w:rsidR="009B1482" w:rsidRPr="006C0E15" w:rsidRDefault="00021922" w:rsidP="000F61C9">
      <w:pPr>
        <w:pStyle w:val="ListParagraph"/>
        <w:widowControl w:val="0"/>
        <w:numPr>
          <w:ilvl w:val="0"/>
          <w:numId w:val="64"/>
        </w:numPr>
        <w:rPr>
          <w:rFonts w:ascii="Avenir Next LT Pro" w:hAnsi="Avenir Next LT Pro" w:cs="Arial"/>
          <w:color w:val="000000" w:themeColor="text1"/>
          <w:sz w:val="22"/>
          <w:szCs w:val="22"/>
        </w:rPr>
      </w:pPr>
      <w:r w:rsidRPr="00E308DB">
        <w:rPr>
          <w:rFonts w:ascii="Avenir Next LT Pro" w:hAnsi="Avenir Next LT Pro" w:cs="Arial"/>
          <w:color w:val="000000" w:themeColor="text1"/>
          <w:sz w:val="22"/>
          <w:szCs w:val="22"/>
        </w:rPr>
        <w:t>Compliance</w:t>
      </w:r>
      <w:r w:rsidR="009B1482" w:rsidRPr="00E308DB">
        <w:rPr>
          <w:rFonts w:ascii="Avenir Next LT Pro" w:hAnsi="Avenir Next LT Pro" w:cs="Arial"/>
          <w:color w:val="000000" w:themeColor="text1"/>
          <w:sz w:val="22"/>
          <w:szCs w:val="22"/>
        </w:rPr>
        <w:t xml:space="preserve"> </w:t>
      </w:r>
      <w:r w:rsidR="00296F10" w:rsidRPr="00E308DB">
        <w:rPr>
          <w:rFonts w:ascii="Avenir Next LT Pro" w:hAnsi="Avenir Next LT Pro" w:cs="Arial"/>
          <w:color w:val="000000" w:themeColor="text1"/>
          <w:sz w:val="22"/>
          <w:szCs w:val="22"/>
        </w:rPr>
        <w:t>with</w:t>
      </w:r>
      <w:r w:rsidR="009B1482" w:rsidRPr="00E308DB">
        <w:rPr>
          <w:rFonts w:ascii="Avenir Next LT Pro" w:hAnsi="Avenir Next LT Pro" w:cs="Arial"/>
          <w:color w:val="000000" w:themeColor="text1"/>
          <w:sz w:val="22"/>
          <w:szCs w:val="22"/>
        </w:rPr>
        <w:t xml:space="preserve"> the complaints in the categories that </w:t>
      </w:r>
      <w:r w:rsidR="00296F10" w:rsidRPr="00E308DB">
        <w:rPr>
          <w:rFonts w:ascii="Avenir Next LT Pro" w:hAnsi="Avenir Next LT Pro" w:cs="Arial"/>
          <w:color w:val="000000" w:themeColor="text1"/>
          <w:sz w:val="22"/>
          <w:szCs w:val="22"/>
        </w:rPr>
        <w:t>are</w:t>
      </w:r>
      <w:r w:rsidR="009B1482" w:rsidRPr="00E308DB">
        <w:rPr>
          <w:rFonts w:ascii="Avenir Next LT Pro" w:hAnsi="Avenir Next LT Pro" w:cs="Arial"/>
          <w:color w:val="000000" w:themeColor="text1"/>
          <w:sz w:val="22"/>
          <w:szCs w:val="22"/>
        </w:rPr>
        <w:t xml:space="preserve"> </w:t>
      </w:r>
      <w:r w:rsidR="00296F10" w:rsidRPr="00E308DB">
        <w:rPr>
          <w:rFonts w:ascii="Avenir Next LT Pro" w:hAnsi="Avenir Next LT Pro" w:cs="Arial"/>
          <w:color w:val="000000" w:themeColor="text1"/>
          <w:sz w:val="22"/>
          <w:szCs w:val="22"/>
        </w:rPr>
        <w:t>required</w:t>
      </w:r>
      <w:r w:rsidR="009B1482" w:rsidRPr="00E308DB">
        <w:rPr>
          <w:rFonts w:ascii="Avenir Next LT Pro" w:hAnsi="Avenir Next LT Pro" w:cs="Arial"/>
          <w:color w:val="000000" w:themeColor="text1"/>
          <w:sz w:val="22"/>
          <w:szCs w:val="22"/>
        </w:rPr>
        <w:t xml:space="preserve"> to complete the </w:t>
      </w:r>
      <w:r w:rsidR="009B1482" w:rsidRPr="006C0E15">
        <w:rPr>
          <w:rFonts w:ascii="Avenir Next LT Pro" w:hAnsi="Avenir Next LT Pro" w:cs="Arial"/>
          <w:color w:val="000000" w:themeColor="text1"/>
          <w:sz w:val="22"/>
          <w:szCs w:val="22"/>
        </w:rPr>
        <w:t xml:space="preserve">annual </w:t>
      </w:r>
      <w:hyperlink r:id="rId34" w:history="1">
        <w:r w:rsidR="009B1482" w:rsidRPr="006C0E15">
          <w:rPr>
            <w:rStyle w:val="Hyperlink"/>
            <w:rFonts w:ascii="Avenir Next LT Pro" w:hAnsi="Avenir Next LT Pro" w:cs="Arial"/>
            <w:sz w:val="22"/>
            <w:szCs w:val="22"/>
          </w:rPr>
          <w:t>KO14b submission</w:t>
        </w:r>
      </w:hyperlink>
      <w:r w:rsidR="004835CD" w:rsidRPr="006C0E15">
        <w:rPr>
          <w:rFonts w:ascii="Avenir Next LT Pro" w:hAnsi="Avenir Next LT Pro" w:cs="Arial"/>
          <w:color w:val="000000" w:themeColor="text1"/>
          <w:sz w:val="22"/>
          <w:szCs w:val="22"/>
        </w:rPr>
        <w:t xml:space="preserve"> to </w:t>
      </w:r>
      <w:r w:rsidR="00BF4F6F" w:rsidRPr="006C0E15">
        <w:rPr>
          <w:rFonts w:ascii="Avenir Next LT Pro" w:hAnsi="Avenir Next LT Pro" w:cs="Arial"/>
          <w:color w:val="000000" w:themeColor="text1"/>
          <w:sz w:val="22"/>
          <w:szCs w:val="22"/>
        </w:rPr>
        <w:t>NHS Digita</w:t>
      </w:r>
      <w:r w:rsidR="00D25C55" w:rsidRPr="006C0E15">
        <w:rPr>
          <w:rFonts w:ascii="Avenir Next LT Pro" w:hAnsi="Avenir Next LT Pro" w:cs="Arial"/>
          <w:color w:val="000000" w:themeColor="text1"/>
          <w:sz w:val="22"/>
          <w:szCs w:val="22"/>
        </w:rPr>
        <w:t>l</w:t>
      </w:r>
    </w:p>
    <w:p w14:paraId="6D6321C6" w14:textId="77777777" w:rsidR="009B1482" w:rsidRPr="006C0E15" w:rsidRDefault="009B1482" w:rsidP="000F61C9">
      <w:pPr>
        <w:widowControl w:val="0"/>
        <w:rPr>
          <w:rFonts w:ascii="Avenir Next LT Pro" w:hAnsi="Avenir Next LT Pro" w:cs="Arial"/>
          <w:color w:val="000000" w:themeColor="text1"/>
          <w:sz w:val="22"/>
          <w:szCs w:val="22"/>
        </w:rPr>
      </w:pPr>
    </w:p>
    <w:p w14:paraId="3FCC2AA4" w14:textId="5012C372" w:rsidR="0051546D" w:rsidRPr="00E308DB" w:rsidRDefault="009B1482" w:rsidP="005A448B">
      <w:pPr>
        <w:widowControl w:val="0"/>
        <w:rPr>
          <w:rStyle w:val="Hyperlink"/>
          <w:rFonts w:ascii="Avenir Next LT Pro" w:hAnsi="Avenir Next LT Pro" w:cs="Arial"/>
          <w:color w:val="000000" w:themeColor="text1"/>
          <w:sz w:val="22"/>
          <w:szCs w:val="22"/>
          <w:u w:val="none"/>
        </w:rPr>
      </w:pPr>
      <w:r w:rsidRPr="006C0E15">
        <w:rPr>
          <w:rFonts w:ascii="Avenir Next LT Pro" w:hAnsi="Avenir Next LT Pro" w:cs="Arial"/>
          <w:color w:val="000000" w:themeColor="text1"/>
          <w:sz w:val="22"/>
          <w:szCs w:val="22"/>
        </w:rPr>
        <w:t>This data is submitted to NHS</w:t>
      </w:r>
      <w:r w:rsidR="00BF4F6F" w:rsidRPr="006C0E15">
        <w:rPr>
          <w:rFonts w:ascii="Avenir Next LT Pro" w:hAnsi="Avenir Next LT Pro" w:cs="Arial"/>
          <w:color w:val="000000" w:themeColor="text1"/>
          <w:sz w:val="22"/>
          <w:szCs w:val="22"/>
        </w:rPr>
        <w:t xml:space="preserve"> </w:t>
      </w:r>
      <w:r w:rsidRPr="006C0E15">
        <w:rPr>
          <w:rFonts w:ascii="Avenir Next LT Pro" w:hAnsi="Avenir Next LT Pro" w:cs="Arial"/>
          <w:color w:val="000000" w:themeColor="text1"/>
          <w:sz w:val="22"/>
          <w:szCs w:val="22"/>
        </w:rPr>
        <w:t xml:space="preserve">E within the KO14b </w:t>
      </w:r>
      <w:r w:rsidR="00AE6931" w:rsidRPr="006C0E15">
        <w:rPr>
          <w:rFonts w:ascii="Avenir Next LT Pro" w:hAnsi="Avenir Next LT Pro" w:cs="Arial"/>
          <w:color w:val="000000" w:themeColor="text1"/>
          <w:sz w:val="22"/>
          <w:szCs w:val="22"/>
        </w:rPr>
        <w:t xml:space="preserve">complaints report </w:t>
      </w:r>
      <w:r w:rsidRPr="006C0E15">
        <w:rPr>
          <w:rFonts w:ascii="Avenir Next LT Pro" w:hAnsi="Avenir Next LT Pro" w:cs="Arial"/>
          <w:color w:val="000000" w:themeColor="text1"/>
          <w:sz w:val="22"/>
          <w:szCs w:val="22"/>
        </w:rPr>
        <w:t>annually</w:t>
      </w:r>
      <w:r w:rsidR="00B43E5C" w:rsidRPr="006C0E15">
        <w:rPr>
          <w:rFonts w:ascii="Avenir Next LT Pro" w:hAnsi="Avenir Next LT Pro" w:cs="Arial"/>
          <w:color w:val="000000" w:themeColor="text1"/>
          <w:sz w:val="22"/>
          <w:szCs w:val="22"/>
        </w:rPr>
        <w:t xml:space="preserve"> and then published by NHS Digital</w:t>
      </w:r>
      <w:bookmarkStart w:id="207" w:name="_Toc54694010"/>
      <w:bookmarkStart w:id="208" w:name="_Toc54694057"/>
      <w:bookmarkStart w:id="209" w:name="_Toc54694469"/>
      <w:bookmarkStart w:id="210" w:name="_Toc54694703"/>
      <w:bookmarkStart w:id="211" w:name="_Toc54695425"/>
      <w:bookmarkStart w:id="212" w:name="_Toc54699585"/>
      <w:bookmarkEnd w:id="207"/>
      <w:bookmarkEnd w:id="208"/>
      <w:bookmarkEnd w:id="209"/>
      <w:bookmarkEnd w:id="210"/>
      <w:bookmarkEnd w:id="211"/>
      <w:bookmarkEnd w:id="212"/>
      <w:r w:rsidR="004835CD" w:rsidRPr="006C0E15">
        <w:rPr>
          <w:rFonts w:ascii="Avenir Next LT Pro" w:hAnsi="Avenir Next LT Pro" w:cs="Arial"/>
          <w:color w:val="000000" w:themeColor="text1"/>
          <w:sz w:val="22"/>
          <w:szCs w:val="22"/>
        </w:rPr>
        <w:t>.</w:t>
      </w:r>
      <w:r w:rsidR="009459A7" w:rsidRPr="006C0E15">
        <w:rPr>
          <w:rFonts w:ascii="Avenir Next LT Pro" w:hAnsi="Avenir Next LT Pro" w:cs="Arial"/>
          <w:color w:val="000000" w:themeColor="text1"/>
          <w:sz w:val="22"/>
          <w:szCs w:val="22"/>
        </w:rPr>
        <w:t xml:space="preserve"> Any reporting period covers </w:t>
      </w:r>
      <w:r w:rsidR="00EC6A69" w:rsidRPr="006C0E15">
        <w:rPr>
          <w:rFonts w:ascii="Avenir Next LT Pro" w:hAnsi="Avenir Next LT Pro" w:cs="Arial"/>
          <w:color w:val="000000" w:themeColor="text1"/>
          <w:sz w:val="22"/>
          <w:szCs w:val="22"/>
        </w:rPr>
        <w:t xml:space="preserve">the period from </w:t>
      </w:r>
      <w:r w:rsidR="009459A7" w:rsidRPr="006C0E15">
        <w:rPr>
          <w:rFonts w:ascii="Avenir Next LT Pro" w:hAnsi="Avenir Next LT Pro" w:cs="Arial"/>
          <w:color w:val="000000" w:themeColor="text1"/>
          <w:sz w:val="22"/>
          <w:szCs w:val="22"/>
        </w:rPr>
        <w:t xml:space="preserve">1 April </w:t>
      </w:r>
      <w:r w:rsidR="00EC6A69" w:rsidRPr="006C0E15">
        <w:rPr>
          <w:rFonts w:ascii="Avenir Next LT Pro" w:hAnsi="Avenir Next LT Pro" w:cs="Arial"/>
          <w:color w:val="000000" w:themeColor="text1"/>
          <w:sz w:val="22"/>
          <w:szCs w:val="22"/>
        </w:rPr>
        <w:t>until</w:t>
      </w:r>
      <w:r w:rsidR="009459A7" w:rsidRPr="006C0E15">
        <w:rPr>
          <w:rFonts w:ascii="Avenir Next LT Pro" w:hAnsi="Avenir Next LT Pro" w:cs="Arial"/>
          <w:color w:val="000000" w:themeColor="text1"/>
          <w:sz w:val="22"/>
          <w:szCs w:val="22"/>
        </w:rPr>
        <w:t xml:space="preserve"> 31 March.</w:t>
      </w:r>
      <w:r w:rsidR="00855F78" w:rsidRPr="006C0E15">
        <w:rPr>
          <w:rFonts w:ascii="Avenir Next LT Pro" w:hAnsi="Avenir Next LT Pro" w:cs="Arial"/>
          <w:color w:val="000000" w:themeColor="text1"/>
          <w:sz w:val="22"/>
          <w:szCs w:val="22"/>
        </w:rPr>
        <w:t xml:space="preserve"> </w:t>
      </w:r>
      <w:r w:rsidR="005A448B" w:rsidRPr="006C0E15">
        <w:rPr>
          <w:rFonts w:ascii="Avenir Next LT Pro" w:hAnsi="Avenir Next LT Pro" w:cs="Arial"/>
          <w:color w:val="000000" w:themeColor="text1"/>
          <w:sz w:val="22"/>
          <w:szCs w:val="22"/>
        </w:rPr>
        <w:t>Evidence of complaints can be compiled within the</w:t>
      </w:r>
      <w:r w:rsidR="00855F78" w:rsidRPr="006C0E15">
        <w:rPr>
          <w:rFonts w:ascii="Avenir Next LT Pro" w:hAnsi="Avenir Next LT Pro" w:cs="Arial"/>
          <w:color w:val="000000" w:themeColor="text1"/>
          <w:sz w:val="22"/>
          <w:szCs w:val="22"/>
        </w:rPr>
        <w:t xml:space="preserve"> organisation’s</w:t>
      </w:r>
      <w:r w:rsidR="005A448B" w:rsidRPr="006C0E15">
        <w:rPr>
          <w:rFonts w:ascii="Avenir Next LT Pro" w:hAnsi="Avenir Next LT Pro" w:cs="Arial"/>
          <w:color w:val="000000" w:themeColor="text1"/>
          <w:sz w:val="22"/>
          <w:szCs w:val="22"/>
        </w:rPr>
        <w:t xml:space="preserve"> </w:t>
      </w:r>
      <w:hyperlink r:id="rId35" w:history="1">
        <w:r w:rsidR="005A448B" w:rsidRPr="006C0E15">
          <w:rPr>
            <w:rStyle w:val="Hyperlink"/>
            <w:rFonts w:ascii="Avenir Next LT Pro" w:hAnsi="Avenir Next LT Pro" w:cs="Arial"/>
            <w:sz w:val="22"/>
            <w:szCs w:val="22"/>
          </w:rPr>
          <w:t>KO14b Complaints Log Toolkit</w:t>
        </w:r>
      </w:hyperlink>
      <w:r w:rsidR="0051546D" w:rsidRPr="006C0E15">
        <w:rPr>
          <w:rStyle w:val="Hyperlink"/>
          <w:rFonts w:ascii="Avenir Next LT Pro" w:hAnsi="Avenir Next LT Pro" w:cs="Arial"/>
          <w:color w:val="000000" w:themeColor="text1"/>
          <w:sz w:val="22"/>
          <w:szCs w:val="22"/>
          <w:u w:val="none"/>
        </w:rPr>
        <w:t>.</w:t>
      </w:r>
      <w:r w:rsidR="0051546D" w:rsidRPr="00E308DB">
        <w:rPr>
          <w:rStyle w:val="Hyperlink"/>
          <w:rFonts w:ascii="Avenir Next LT Pro" w:hAnsi="Avenir Next LT Pro" w:cs="Arial"/>
          <w:color w:val="000000" w:themeColor="text1"/>
          <w:sz w:val="22"/>
          <w:szCs w:val="22"/>
          <w:u w:val="none"/>
        </w:rPr>
        <w:t xml:space="preserve"> </w:t>
      </w:r>
    </w:p>
    <w:p w14:paraId="114F20FB" w14:textId="77777777" w:rsidR="005A448B" w:rsidRPr="00E308DB" w:rsidRDefault="005A448B" w:rsidP="000F61C9">
      <w:pPr>
        <w:widowControl w:val="0"/>
        <w:rPr>
          <w:rFonts w:ascii="Avenir Next LT Pro" w:hAnsi="Avenir Next LT Pro" w:cs="Arial"/>
          <w:color w:val="000000" w:themeColor="text1"/>
          <w:sz w:val="22"/>
          <w:szCs w:val="22"/>
        </w:rPr>
      </w:pPr>
    </w:p>
    <w:p w14:paraId="34336796" w14:textId="369EC490" w:rsidR="009850BB" w:rsidRPr="006C0E15" w:rsidRDefault="00F90BF9" w:rsidP="004C3342">
      <w:pPr>
        <w:pStyle w:val="Heading1"/>
        <w:keepNext w:val="0"/>
        <w:widowControl w:val="0"/>
        <w:pBdr>
          <w:bottom w:val="single" w:sz="4" w:space="1" w:color="595959" w:themeColor="text1" w:themeTint="A6"/>
        </w:pBdr>
        <w:spacing w:before="120" w:after="160"/>
        <w:ind w:left="431" w:hanging="431"/>
        <w:rPr>
          <w:rFonts w:ascii="Avenir Next LT Pro" w:hAnsi="Avenir Next LT Pro"/>
          <w:sz w:val="22"/>
          <w:szCs w:val="22"/>
        </w:rPr>
      </w:pPr>
      <w:bookmarkStart w:id="213" w:name="_Toc172045049"/>
      <w:r w:rsidRPr="006C0E15">
        <w:rPr>
          <w:rFonts w:ascii="Avenir Next LT Pro" w:hAnsi="Avenir Next LT Pro"/>
          <w:sz w:val="28"/>
          <w:szCs w:val="28"/>
        </w:rPr>
        <w:t xml:space="preserve">Use of complaints as part of </w:t>
      </w:r>
      <w:r w:rsidR="00167BA4" w:rsidRPr="006C0E15">
        <w:rPr>
          <w:rFonts w:ascii="Avenir Next LT Pro" w:hAnsi="Avenir Next LT Pro"/>
          <w:sz w:val="28"/>
          <w:szCs w:val="28"/>
        </w:rPr>
        <w:t xml:space="preserve">the </w:t>
      </w:r>
      <w:r w:rsidRPr="006C0E15">
        <w:rPr>
          <w:rFonts w:ascii="Avenir Next LT Pro" w:hAnsi="Avenir Next LT Pro"/>
          <w:sz w:val="28"/>
          <w:szCs w:val="28"/>
        </w:rPr>
        <w:t>revalidation process</w:t>
      </w:r>
      <w:bookmarkEnd w:id="213"/>
    </w:p>
    <w:p w14:paraId="6F44AE77" w14:textId="7BAA2AC5" w:rsidR="009850BB" w:rsidRPr="00E308DB" w:rsidRDefault="009850BB" w:rsidP="000F61C9">
      <w:pPr>
        <w:pStyle w:val="Heading2"/>
        <w:keepNext w:val="0"/>
        <w:keepLines w:val="0"/>
        <w:widowControl w:val="0"/>
        <w:spacing w:line="240" w:lineRule="auto"/>
        <w:ind w:left="576"/>
        <w:rPr>
          <w:rFonts w:ascii="Avenir Next LT Pro" w:hAnsi="Avenir Next LT Pro" w:cs="Arial"/>
          <w:smallCaps w:val="0"/>
          <w:sz w:val="24"/>
          <w:szCs w:val="24"/>
          <w:lang w:val="en-GB"/>
        </w:rPr>
      </w:pPr>
      <w:bookmarkStart w:id="214" w:name="_Toc172045050"/>
      <w:r w:rsidRPr="00E308DB">
        <w:rPr>
          <w:rFonts w:ascii="Avenir Next LT Pro" w:hAnsi="Avenir Next LT Pro" w:cs="Arial"/>
          <w:smallCaps w:val="0"/>
          <w:sz w:val="24"/>
          <w:szCs w:val="24"/>
          <w:lang w:val="en-GB"/>
        </w:rPr>
        <w:t>Outlined processes</w:t>
      </w:r>
      <w:bookmarkEnd w:id="214"/>
    </w:p>
    <w:p w14:paraId="1B92FE91" w14:textId="77777777" w:rsidR="009850BB" w:rsidRPr="00E308DB" w:rsidRDefault="009850BB" w:rsidP="000F61C9">
      <w:pPr>
        <w:widowControl w:val="0"/>
        <w:rPr>
          <w:rFonts w:ascii="Avenir Next LT Pro" w:hAnsi="Avenir Next LT Pro" w:cs="Arial"/>
          <w:sz w:val="22"/>
          <w:szCs w:val="22"/>
        </w:rPr>
      </w:pPr>
    </w:p>
    <w:p w14:paraId="0121A36E" w14:textId="5B96861E" w:rsidR="002C35B8" w:rsidRPr="00E308DB" w:rsidRDefault="004774ED" w:rsidP="000F61C9">
      <w:pPr>
        <w:widowControl w:val="0"/>
        <w:rPr>
          <w:rFonts w:ascii="Avenir Next LT Pro" w:hAnsi="Avenir Next LT Pro" w:cs="Arial"/>
          <w:sz w:val="22"/>
          <w:szCs w:val="22"/>
        </w:rPr>
      </w:pPr>
      <w:r w:rsidRPr="00E308DB">
        <w:rPr>
          <w:rFonts w:ascii="Avenir Next LT Pro" w:hAnsi="Avenir Next LT Pro" w:cs="Arial"/>
          <w:sz w:val="22"/>
          <w:szCs w:val="22"/>
        </w:rPr>
        <w:t xml:space="preserve">As part of the revalidation process, GPs must declare and reflect on any formal complaints about them </w:t>
      </w:r>
      <w:r w:rsidR="003E5263" w:rsidRPr="00E308DB">
        <w:rPr>
          <w:rFonts w:ascii="Avenir Next LT Pro" w:hAnsi="Avenir Next LT Pro" w:cs="Arial"/>
          <w:sz w:val="22"/>
          <w:szCs w:val="22"/>
        </w:rPr>
        <w:t>in tandem with</w:t>
      </w:r>
      <w:r w:rsidR="00835D8E" w:rsidRPr="00E308DB">
        <w:rPr>
          <w:rFonts w:ascii="Avenir Next LT Pro" w:hAnsi="Avenir Next LT Pro" w:cs="Arial"/>
          <w:sz w:val="22"/>
          <w:szCs w:val="22"/>
        </w:rPr>
        <w:t xml:space="preserve"> any complaints received outside of formal complaint procedures</w:t>
      </w:r>
      <w:r w:rsidR="004466E4" w:rsidRPr="00E308DB">
        <w:rPr>
          <w:rFonts w:ascii="Avenir Next LT Pro" w:hAnsi="Avenir Next LT Pro" w:cs="Arial"/>
          <w:sz w:val="22"/>
          <w:szCs w:val="22"/>
        </w:rPr>
        <w:t xml:space="preserve"> </w:t>
      </w:r>
      <w:r w:rsidRPr="00E308DB">
        <w:rPr>
          <w:rFonts w:ascii="Avenir Next LT Pro" w:hAnsi="Avenir Next LT Pro" w:cs="Arial"/>
          <w:sz w:val="22"/>
          <w:szCs w:val="22"/>
        </w:rPr>
        <w:t xml:space="preserve">at their appraisal for revalidation. </w:t>
      </w:r>
      <w:r w:rsidR="00F46EE4" w:rsidRPr="00E308DB">
        <w:rPr>
          <w:rFonts w:ascii="Avenir Next LT Pro" w:hAnsi="Avenir Next LT Pro" w:cs="Arial"/>
          <w:sz w:val="22"/>
          <w:szCs w:val="22"/>
        </w:rPr>
        <w:t xml:space="preserve">These complaints may provide useful learning. </w:t>
      </w:r>
    </w:p>
    <w:p w14:paraId="5E36EDB5" w14:textId="77777777" w:rsidR="002C35B8" w:rsidRPr="00E308DB" w:rsidRDefault="002C35B8" w:rsidP="000F61C9">
      <w:pPr>
        <w:widowControl w:val="0"/>
        <w:rPr>
          <w:rFonts w:ascii="Avenir Next LT Pro" w:hAnsi="Avenir Next LT Pro" w:cs="Arial"/>
          <w:sz w:val="22"/>
          <w:szCs w:val="22"/>
        </w:rPr>
      </w:pPr>
    </w:p>
    <w:p w14:paraId="3E62DFAF" w14:textId="669FFD6E" w:rsidR="0051546D" w:rsidRPr="00E308DB" w:rsidRDefault="0051546D" w:rsidP="000F61C9">
      <w:pPr>
        <w:widowControl w:val="0"/>
        <w:rPr>
          <w:rFonts w:ascii="Avenir Next LT Pro" w:hAnsi="Avenir Next LT Pro" w:cs="Arial"/>
          <w:sz w:val="22"/>
          <w:szCs w:val="22"/>
        </w:rPr>
      </w:pPr>
      <w:r w:rsidRPr="00E308DB">
        <w:rPr>
          <w:rFonts w:ascii="Avenir Next LT Pro" w:hAnsi="Avenir Next LT Pro" w:cs="Arial"/>
          <w:sz w:val="22"/>
          <w:szCs w:val="22"/>
        </w:rPr>
        <w:t>The following information is to support the appraisal and revalidation process for various healthcare professionals:</w:t>
      </w:r>
    </w:p>
    <w:p w14:paraId="258234BC" w14:textId="77777777" w:rsidR="0051546D" w:rsidRPr="00E308DB" w:rsidRDefault="0051546D" w:rsidP="000F61C9">
      <w:pPr>
        <w:widowControl w:val="0"/>
        <w:rPr>
          <w:rFonts w:ascii="Avenir Next LT Pro" w:hAnsi="Avenir Next LT Pro" w:cs="Arial"/>
          <w:sz w:val="22"/>
          <w:szCs w:val="22"/>
        </w:rPr>
      </w:pPr>
    </w:p>
    <w:tbl>
      <w:tblPr>
        <w:tblStyle w:val="TableGrid"/>
        <w:tblW w:w="0" w:type="auto"/>
        <w:tblLook w:val="04A0" w:firstRow="1" w:lastRow="0" w:firstColumn="1" w:lastColumn="0" w:noHBand="0" w:noVBand="1"/>
      </w:tblPr>
      <w:tblGrid>
        <w:gridCol w:w="1696"/>
        <w:gridCol w:w="6600"/>
      </w:tblGrid>
      <w:tr w:rsidR="0051546D" w:rsidRPr="00E308DB" w14:paraId="7A0DB89A" w14:textId="77777777" w:rsidTr="002F2E04">
        <w:tc>
          <w:tcPr>
            <w:tcW w:w="1696" w:type="dxa"/>
          </w:tcPr>
          <w:p w14:paraId="5E623E63" w14:textId="4531DCB5" w:rsidR="0051546D" w:rsidRPr="00E308DB" w:rsidRDefault="0051546D" w:rsidP="002F2E04">
            <w:pPr>
              <w:widowControl w:val="0"/>
              <w:spacing w:before="60" w:after="60"/>
              <w:rPr>
                <w:rFonts w:ascii="Avenir Next LT Pro" w:hAnsi="Avenir Next LT Pro" w:cs="Arial"/>
                <w:sz w:val="22"/>
                <w:szCs w:val="22"/>
              </w:rPr>
            </w:pPr>
            <w:r w:rsidRPr="00E308DB">
              <w:rPr>
                <w:rFonts w:ascii="Avenir Next LT Pro" w:hAnsi="Avenir Next LT Pro" w:cs="Arial"/>
                <w:sz w:val="22"/>
                <w:szCs w:val="22"/>
              </w:rPr>
              <w:t>GPs</w:t>
            </w:r>
          </w:p>
        </w:tc>
        <w:tc>
          <w:tcPr>
            <w:tcW w:w="6600" w:type="dxa"/>
          </w:tcPr>
          <w:p w14:paraId="7A0056C5" w14:textId="42C0709A" w:rsidR="0051546D" w:rsidRPr="00E308DB" w:rsidRDefault="0051546D" w:rsidP="002F2E04">
            <w:pPr>
              <w:widowControl w:val="0"/>
              <w:spacing w:before="60" w:after="60"/>
              <w:rPr>
                <w:rFonts w:ascii="Avenir Next LT Pro" w:hAnsi="Avenir Next LT Pro" w:cs="Arial"/>
                <w:sz w:val="22"/>
                <w:szCs w:val="22"/>
              </w:rPr>
            </w:pPr>
            <w:hyperlink r:id="rId36" w:history="1">
              <w:r w:rsidRPr="00E308DB">
                <w:rPr>
                  <w:rStyle w:val="Hyperlink"/>
                  <w:rFonts w:ascii="Avenir Next LT Pro" w:hAnsi="Avenir Next LT Pro" w:cs="Arial"/>
                  <w:sz w:val="22"/>
                  <w:szCs w:val="22"/>
                </w:rPr>
                <w:t>Royal College of General Practitioners (RCGP)</w:t>
              </w:r>
            </w:hyperlink>
          </w:p>
        </w:tc>
      </w:tr>
      <w:tr w:rsidR="0051546D" w:rsidRPr="00E308DB" w14:paraId="255B282F" w14:textId="77777777" w:rsidTr="002F2E04">
        <w:tc>
          <w:tcPr>
            <w:tcW w:w="1696" w:type="dxa"/>
          </w:tcPr>
          <w:p w14:paraId="7B6FE181" w14:textId="19F77F64" w:rsidR="0051546D" w:rsidRPr="00E308DB" w:rsidRDefault="0051546D" w:rsidP="002F2E04">
            <w:pPr>
              <w:widowControl w:val="0"/>
              <w:spacing w:before="60" w:after="60"/>
              <w:rPr>
                <w:rFonts w:ascii="Avenir Next LT Pro" w:hAnsi="Avenir Next LT Pro" w:cs="Arial"/>
                <w:sz w:val="22"/>
                <w:szCs w:val="22"/>
              </w:rPr>
            </w:pPr>
            <w:r w:rsidRPr="00E308DB">
              <w:rPr>
                <w:rFonts w:ascii="Avenir Next LT Pro" w:hAnsi="Avenir Next LT Pro" w:cs="Arial"/>
                <w:sz w:val="22"/>
                <w:szCs w:val="22"/>
              </w:rPr>
              <w:t>Nurses</w:t>
            </w:r>
          </w:p>
        </w:tc>
        <w:tc>
          <w:tcPr>
            <w:tcW w:w="6600" w:type="dxa"/>
          </w:tcPr>
          <w:p w14:paraId="0E2B11EB" w14:textId="3C692689" w:rsidR="0051546D" w:rsidRPr="00E308DB" w:rsidRDefault="0051546D" w:rsidP="002F2E04">
            <w:pPr>
              <w:widowControl w:val="0"/>
              <w:spacing w:before="60" w:after="60"/>
              <w:rPr>
                <w:rFonts w:ascii="Avenir Next LT Pro" w:hAnsi="Avenir Next LT Pro" w:cs="Arial"/>
                <w:sz w:val="22"/>
                <w:szCs w:val="22"/>
              </w:rPr>
            </w:pPr>
            <w:hyperlink r:id="rId37" w:history="1">
              <w:r w:rsidRPr="00E308DB">
                <w:rPr>
                  <w:rStyle w:val="Hyperlink"/>
                  <w:rFonts w:ascii="Avenir Next LT Pro" w:hAnsi="Avenir Next LT Pro" w:cs="Arial"/>
                  <w:sz w:val="22"/>
                  <w:szCs w:val="22"/>
                </w:rPr>
                <w:t>Nursing and Midwifery Council (NMC)</w:t>
              </w:r>
            </w:hyperlink>
          </w:p>
        </w:tc>
      </w:tr>
      <w:tr w:rsidR="0051546D" w:rsidRPr="00E308DB" w14:paraId="5E6D870A" w14:textId="77777777" w:rsidTr="002F2E04">
        <w:tc>
          <w:tcPr>
            <w:tcW w:w="1696" w:type="dxa"/>
          </w:tcPr>
          <w:p w14:paraId="35215550" w14:textId="14669C39" w:rsidR="0051546D" w:rsidRPr="00E308DB" w:rsidRDefault="0051546D" w:rsidP="002F2E04">
            <w:pPr>
              <w:widowControl w:val="0"/>
              <w:spacing w:before="60" w:after="60"/>
              <w:rPr>
                <w:rFonts w:ascii="Avenir Next LT Pro" w:hAnsi="Avenir Next LT Pro" w:cs="Arial"/>
                <w:sz w:val="22"/>
                <w:szCs w:val="22"/>
              </w:rPr>
            </w:pPr>
            <w:r w:rsidRPr="00E308DB">
              <w:rPr>
                <w:rFonts w:ascii="Avenir Next LT Pro" w:hAnsi="Avenir Next LT Pro" w:cs="Arial"/>
                <w:sz w:val="22"/>
                <w:szCs w:val="22"/>
              </w:rPr>
              <w:t>Pharmacists</w:t>
            </w:r>
          </w:p>
        </w:tc>
        <w:tc>
          <w:tcPr>
            <w:tcW w:w="6600" w:type="dxa"/>
          </w:tcPr>
          <w:p w14:paraId="5AD2A76A" w14:textId="5EF27B44" w:rsidR="0051546D" w:rsidRPr="00E308DB" w:rsidRDefault="0051546D" w:rsidP="002F2E04">
            <w:pPr>
              <w:widowControl w:val="0"/>
              <w:spacing w:before="60" w:after="60"/>
              <w:rPr>
                <w:rFonts w:ascii="Avenir Next LT Pro" w:hAnsi="Avenir Next LT Pro" w:cs="Arial"/>
                <w:sz w:val="22"/>
                <w:szCs w:val="22"/>
              </w:rPr>
            </w:pPr>
            <w:hyperlink r:id="rId38" w:history="1">
              <w:r w:rsidRPr="00E308DB">
                <w:rPr>
                  <w:rStyle w:val="Hyperlink"/>
                  <w:rFonts w:ascii="Avenir Next LT Pro" w:hAnsi="Avenir Next LT Pro" w:cs="Arial"/>
                  <w:sz w:val="22"/>
                  <w:szCs w:val="22"/>
                </w:rPr>
                <w:t>General Pharmaceutical Council (GPhC)</w:t>
              </w:r>
            </w:hyperlink>
          </w:p>
        </w:tc>
      </w:tr>
      <w:tr w:rsidR="0051546D" w:rsidRPr="00E308DB" w14:paraId="74814E1B" w14:textId="77777777" w:rsidTr="002F2E04">
        <w:tc>
          <w:tcPr>
            <w:tcW w:w="1696" w:type="dxa"/>
          </w:tcPr>
          <w:p w14:paraId="2AE27C4D" w14:textId="747AF2ED" w:rsidR="0051546D" w:rsidRPr="00E308DB" w:rsidRDefault="0051546D" w:rsidP="002F2E04">
            <w:pPr>
              <w:widowControl w:val="0"/>
              <w:spacing w:before="60" w:after="60"/>
              <w:rPr>
                <w:rFonts w:ascii="Avenir Next LT Pro" w:hAnsi="Avenir Next LT Pro" w:cs="Arial"/>
                <w:sz w:val="22"/>
                <w:szCs w:val="22"/>
              </w:rPr>
            </w:pPr>
            <w:r w:rsidRPr="00E308DB">
              <w:rPr>
                <w:rFonts w:ascii="Avenir Next LT Pro" w:hAnsi="Avenir Next LT Pro" w:cs="Arial"/>
                <w:sz w:val="22"/>
                <w:szCs w:val="22"/>
              </w:rPr>
              <w:t>Other</w:t>
            </w:r>
            <w:r w:rsidR="00A86216" w:rsidRPr="00E308DB">
              <w:rPr>
                <w:rFonts w:ascii="Avenir Next LT Pro" w:hAnsi="Avenir Next LT Pro" w:cs="Arial"/>
                <w:sz w:val="22"/>
                <w:szCs w:val="22"/>
              </w:rPr>
              <w:t xml:space="preserve"> healthcare professionals</w:t>
            </w:r>
          </w:p>
        </w:tc>
        <w:tc>
          <w:tcPr>
            <w:tcW w:w="6600" w:type="dxa"/>
          </w:tcPr>
          <w:p w14:paraId="326A49DC" w14:textId="77777777" w:rsidR="0051546D" w:rsidRPr="00E308DB" w:rsidRDefault="0051546D" w:rsidP="0051546D">
            <w:pPr>
              <w:widowControl w:val="0"/>
              <w:spacing w:before="60" w:after="60"/>
              <w:rPr>
                <w:rFonts w:ascii="Avenir Next LT Pro" w:hAnsi="Avenir Next LT Pro" w:cs="Arial"/>
                <w:sz w:val="22"/>
                <w:szCs w:val="22"/>
              </w:rPr>
            </w:pPr>
            <w:hyperlink r:id="rId39" w:history="1">
              <w:r w:rsidRPr="00E308DB">
                <w:rPr>
                  <w:rStyle w:val="Hyperlink"/>
                  <w:rFonts w:ascii="Avenir Next LT Pro" w:hAnsi="Avenir Next LT Pro" w:cs="Arial"/>
                  <w:sz w:val="22"/>
                  <w:szCs w:val="22"/>
                </w:rPr>
                <w:t>Healthcare Professionals Council (HCPC)</w:t>
              </w:r>
            </w:hyperlink>
          </w:p>
          <w:p w14:paraId="4C8F65F9" w14:textId="77777777" w:rsidR="00A86216" w:rsidRPr="00E308DB" w:rsidRDefault="00A86216" w:rsidP="0051546D">
            <w:pPr>
              <w:widowControl w:val="0"/>
              <w:spacing w:before="60" w:after="60"/>
              <w:rPr>
                <w:rFonts w:ascii="Avenir Next LT Pro" w:hAnsi="Avenir Next LT Pro" w:cs="Arial"/>
                <w:sz w:val="22"/>
                <w:szCs w:val="22"/>
              </w:rPr>
            </w:pPr>
          </w:p>
          <w:p w14:paraId="4DC75E81" w14:textId="5D0E610C" w:rsidR="00A86216" w:rsidRPr="00E308DB" w:rsidRDefault="00A86216" w:rsidP="002F2E04">
            <w:pPr>
              <w:widowControl w:val="0"/>
              <w:spacing w:before="60" w:after="60"/>
              <w:rPr>
                <w:rFonts w:ascii="Avenir Next LT Pro" w:hAnsi="Avenir Next LT Pro" w:cs="Arial"/>
                <w:sz w:val="22"/>
                <w:szCs w:val="22"/>
              </w:rPr>
            </w:pPr>
            <w:r w:rsidRPr="00E308DB">
              <w:rPr>
                <w:rFonts w:ascii="Avenir Next LT Pro" w:hAnsi="Avenir Next LT Pro" w:cs="Arial"/>
                <w:sz w:val="22"/>
                <w:szCs w:val="22"/>
              </w:rPr>
              <w:t>For Physician Associates</w:t>
            </w:r>
            <w:r w:rsidR="002F2E04" w:rsidRPr="00E308DB">
              <w:rPr>
                <w:rFonts w:ascii="Avenir Next LT Pro" w:hAnsi="Avenir Next LT Pro" w:cs="Arial"/>
                <w:sz w:val="22"/>
                <w:szCs w:val="22"/>
              </w:rPr>
              <w:t>,</w:t>
            </w:r>
            <w:r w:rsidRPr="00E308DB">
              <w:rPr>
                <w:rFonts w:ascii="Avenir Next LT Pro" w:hAnsi="Avenir Next LT Pro" w:cs="Arial"/>
                <w:sz w:val="22"/>
                <w:szCs w:val="22"/>
              </w:rPr>
              <w:t xml:space="preserve"> refer to the </w:t>
            </w:r>
            <w:hyperlink r:id="rId40" w:history="1">
              <w:r w:rsidRPr="00E308DB">
                <w:rPr>
                  <w:rStyle w:val="Hyperlink"/>
                  <w:rFonts w:ascii="Avenir Next LT Pro" w:hAnsi="Avenir Next LT Pro" w:cs="Arial"/>
                  <w:sz w:val="22"/>
                  <w:szCs w:val="22"/>
                </w:rPr>
                <w:t>Royal College of Physicians</w:t>
              </w:r>
            </w:hyperlink>
          </w:p>
        </w:tc>
      </w:tr>
    </w:tbl>
    <w:p w14:paraId="055385AB" w14:textId="77777777" w:rsidR="00CA0128" w:rsidRPr="00E308DB" w:rsidRDefault="00CA0128" w:rsidP="000F61C9">
      <w:pPr>
        <w:widowControl w:val="0"/>
        <w:spacing w:before="72" w:after="72"/>
        <w:ind w:right="245"/>
        <w:rPr>
          <w:rFonts w:ascii="Avenir Next LT Pro" w:hAnsi="Avenir Next LT Pro" w:cs="Arial"/>
          <w:color w:val="000000" w:themeColor="text1"/>
          <w:sz w:val="22"/>
          <w:szCs w:val="22"/>
        </w:rPr>
        <w:sectPr w:rsidR="00CA0128" w:rsidRPr="00E308DB" w:rsidSect="00C01709">
          <w:headerReference w:type="even" r:id="rId41"/>
          <w:headerReference w:type="default" r:id="rId42"/>
          <w:footerReference w:type="even" r:id="rId43"/>
          <w:footerReference w:type="default" r:id="rId44"/>
          <w:headerReference w:type="first" r:id="rId45"/>
          <w:footerReference w:type="first" r:id="rId46"/>
          <w:pgSz w:w="11900" w:h="16840"/>
          <w:pgMar w:top="1440" w:right="1797" w:bottom="1440" w:left="1797" w:header="720" w:footer="720" w:gutter="0"/>
          <w:cols w:space="720"/>
          <w:titlePg/>
          <w:docGrid w:linePitch="360"/>
        </w:sectPr>
      </w:pPr>
      <w:bookmarkStart w:id="215" w:name="_Toc139470173"/>
      <w:bookmarkStart w:id="216" w:name="_Toc118807778"/>
      <w:bookmarkStart w:id="217" w:name="_Toc118809772"/>
      <w:bookmarkStart w:id="218" w:name="_Toc118807779"/>
      <w:bookmarkStart w:id="219" w:name="_Toc118809773"/>
      <w:bookmarkStart w:id="220" w:name="_Toc118807780"/>
      <w:bookmarkStart w:id="221" w:name="_Toc118809774"/>
      <w:bookmarkEnd w:id="215"/>
      <w:bookmarkEnd w:id="216"/>
      <w:bookmarkEnd w:id="217"/>
      <w:bookmarkEnd w:id="218"/>
      <w:bookmarkEnd w:id="219"/>
      <w:bookmarkEnd w:id="220"/>
      <w:bookmarkEnd w:id="221"/>
    </w:p>
    <w:p w14:paraId="5E8368D2" w14:textId="288D6527" w:rsidR="009C03AD" w:rsidRPr="00E308DB" w:rsidRDefault="0091634D" w:rsidP="000F61C9">
      <w:pPr>
        <w:pStyle w:val="Heading1"/>
        <w:keepNext w:val="0"/>
        <w:widowControl w:val="0"/>
        <w:numPr>
          <w:ilvl w:val="0"/>
          <w:numId w:val="0"/>
        </w:numPr>
        <w:pBdr>
          <w:bottom w:val="single" w:sz="4" w:space="1" w:color="595959" w:themeColor="text1" w:themeTint="A6"/>
        </w:pBdr>
        <w:spacing w:before="360" w:after="160"/>
        <w:ind w:left="432" w:hanging="432"/>
        <w:rPr>
          <w:rFonts w:ascii="Avenir Next LT Pro" w:hAnsi="Avenir Next LT Pro"/>
          <w:sz w:val="28"/>
          <w:szCs w:val="28"/>
        </w:rPr>
      </w:pPr>
      <w:bookmarkStart w:id="222" w:name="_Annex_A_–"/>
      <w:bookmarkStart w:id="223" w:name="_Toc172045051"/>
      <w:bookmarkEnd w:id="222"/>
      <w:r w:rsidRPr="00E308DB">
        <w:rPr>
          <w:rFonts w:ascii="Avenir Next LT Pro" w:hAnsi="Avenir Next LT Pro"/>
          <w:sz w:val="28"/>
          <w:szCs w:val="28"/>
        </w:rPr>
        <w:lastRenderedPageBreak/>
        <w:t xml:space="preserve">Annex A – </w:t>
      </w:r>
      <w:r w:rsidR="009C03AD" w:rsidRPr="00E308DB">
        <w:rPr>
          <w:rFonts w:ascii="Avenir Next LT Pro" w:hAnsi="Avenir Next LT Pro"/>
          <w:sz w:val="28"/>
          <w:szCs w:val="28"/>
        </w:rPr>
        <w:t>Legislation and further reading</w:t>
      </w:r>
      <w:bookmarkEnd w:id="223"/>
    </w:p>
    <w:p w14:paraId="0C76B1E1" w14:textId="77777777" w:rsidR="008949E4" w:rsidRPr="00E308DB" w:rsidRDefault="008949E4" w:rsidP="009C03AD">
      <w:pPr>
        <w:widowControl w:val="0"/>
        <w:rPr>
          <w:rFonts w:ascii="Avenir Next LT Pro" w:hAnsi="Avenir Next LT Pro" w:cs="Arial"/>
          <w:sz w:val="22"/>
          <w:szCs w:val="22"/>
        </w:rPr>
      </w:pPr>
    </w:p>
    <w:p w14:paraId="03E10AE0" w14:textId="1AD8BDA9" w:rsidR="009C03AD" w:rsidRPr="00E308DB" w:rsidRDefault="009C03AD" w:rsidP="009C03AD">
      <w:pPr>
        <w:widowControl w:val="0"/>
        <w:rPr>
          <w:rFonts w:ascii="Avenir Next LT Pro" w:hAnsi="Avenir Next LT Pro" w:cs="Arial"/>
          <w:sz w:val="22"/>
          <w:szCs w:val="22"/>
        </w:rPr>
      </w:pPr>
      <w:r w:rsidRPr="00E308DB">
        <w:rPr>
          <w:rFonts w:ascii="Avenir Next LT Pro" w:hAnsi="Avenir Next LT Pro" w:cs="Arial"/>
          <w:sz w:val="22"/>
          <w:szCs w:val="22"/>
        </w:rPr>
        <w:t>The following links support complaints management:</w:t>
      </w:r>
    </w:p>
    <w:p w14:paraId="707B06C3" w14:textId="77777777" w:rsidR="009C03AD" w:rsidRPr="00E308DB" w:rsidRDefault="009C03AD" w:rsidP="009C03AD">
      <w:pPr>
        <w:widowControl w:val="0"/>
        <w:rPr>
          <w:rFonts w:ascii="Avenir Next LT Pro" w:hAnsi="Avenir Next LT Pro" w:cs="Arial"/>
          <w:sz w:val="22"/>
          <w:szCs w:val="22"/>
        </w:rPr>
      </w:pPr>
    </w:p>
    <w:p w14:paraId="42B451DE" w14:textId="77777777" w:rsidR="00C73B0A" w:rsidRPr="00E308DB" w:rsidRDefault="00C73B0A" w:rsidP="00855F78">
      <w:pPr>
        <w:rPr>
          <w:rFonts w:ascii="Avenir Next LT Pro" w:eastAsiaTheme="minorHAnsi" w:hAnsi="Avenir Next LT Pro" w:cs="Arial"/>
          <w:sz w:val="22"/>
          <w:szCs w:val="22"/>
          <w:lang w:eastAsia="en-US"/>
        </w:rPr>
      </w:pPr>
    </w:p>
    <w:p w14:paraId="13312794" w14:textId="77777777" w:rsidR="00C73B0A" w:rsidRPr="00E308DB" w:rsidRDefault="00C73B0A" w:rsidP="00C73B0A">
      <w:pPr>
        <w:pStyle w:val="ListParagraph"/>
        <w:widowControl w:val="0"/>
        <w:numPr>
          <w:ilvl w:val="0"/>
          <w:numId w:val="81"/>
        </w:numPr>
        <w:rPr>
          <w:rStyle w:val="Hyperlink"/>
          <w:rFonts w:ascii="Avenir Next LT Pro" w:hAnsi="Avenir Next LT Pro" w:cs="Arial"/>
          <w:color w:val="auto"/>
          <w:sz w:val="22"/>
          <w:szCs w:val="22"/>
          <w:u w:val="none"/>
        </w:rPr>
      </w:pPr>
      <w:hyperlink r:id="rId47" w:history="1">
        <w:r w:rsidRPr="00E308DB">
          <w:rPr>
            <w:rStyle w:val="Hyperlink"/>
            <w:rFonts w:ascii="Avenir Next LT Pro" w:hAnsi="Avenir Next LT Pro" w:cs="Arial"/>
            <w:sz w:val="22"/>
            <w:szCs w:val="22"/>
          </w:rPr>
          <w:t>The Data Protection Act 2018</w:t>
        </w:r>
      </w:hyperlink>
    </w:p>
    <w:p w14:paraId="53D80EEC" w14:textId="77777777" w:rsidR="00C73B0A" w:rsidRPr="00E308DB" w:rsidRDefault="00C73B0A" w:rsidP="002F2E04">
      <w:pPr>
        <w:widowControl w:val="0"/>
        <w:rPr>
          <w:rFonts w:ascii="Avenir Next LT Pro" w:hAnsi="Avenir Next LT Pro" w:cs="Arial"/>
          <w:sz w:val="22"/>
          <w:szCs w:val="22"/>
        </w:rPr>
      </w:pPr>
    </w:p>
    <w:p w14:paraId="33B50602" w14:textId="652164B2" w:rsidR="00C73B0A" w:rsidRPr="00E308DB" w:rsidRDefault="00C73B0A" w:rsidP="002F2E04">
      <w:pPr>
        <w:pStyle w:val="ListParagraph"/>
        <w:widowControl w:val="0"/>
        <w:numPr>
          <w:ilvl w:val="0"/>
          <w:numId w:val="81"/>
        </w:numPr>
        <w:rPr>
          <w:rFonts w:ascii="Avenir Next LT Pro" w:hAnsi="Avenir Next LT Pro" w:cs="Arial"/>
          <w:sz w:val="22"/>
          <w:szCs w:val="22"/>
        </w:rPr>
      </w:pPr>
      <w:hyperlink r:id="rId48" w:history="1">
        <w:r w:rsidRPr="00E308DB">
          <w:rPr>
            <w:rStyle w:val="Hyperlink"/>
            <w:rFonts w:ascii="Avenir Next LT Pro" w:hAnsi="Avenir Next LT Pro" w:cs="Arial"/>
            <w:sz w:val="22"/>
            <w:szCs w:val="22"/>
          </w:rPr>
          <w:t>Public Interest Disclosure Act 1998</w:t>
        </w:r>
      </w:hyperlink>
    </w:p>
    <w:p w14:paraId="738A62A8" w14:textId="77777777" w:rsidR="009C03AD" w:rsidRPr="00E308DB" w:rsidRDefault="009C03AD" w:rsidP="009C03AD">
      <w:pPr>
        <w:pStyle w:val="NormalWeb"/>
        <w:widowControl w:val="0"/>
        <w:snapToGrid w:val="0"/>
        <w:spacing w:before="0" w:beforeAutospacing="0" w:after="0" w:afterAutospacing="0"/>
        <w:rPr>
          <w:rFonts w:ascii="Avenir Next LT Pro" w:hAnsi="Avenir Next LT Pro" w:cs="Arial"/>
          <w:color w:val="0563C1" w:themeColor="hyperlink"/>
          <w:sz w:val="22"/>
          <w:szCs w:val="22"/>
          <w:u w:val="single"/>
        </w:rPr>
      </w:pPr>
    </w:p>
    <w:p w14:paraId="1EF7BCF9" w14:textId="77777777" w:rsidR="009C03AD" w:rsidRPr="00E308DB" w:rsidRDefault="009C03AD" w:rsidP="009C03AD">
      <w:pPr>
        <w:pStyle w:val="NormalWeb"/>
        <w:widowControl w:val="0"/>
        <w:numPr>
          <w:ilvl w:val="0"/>
          <w:numId w:val="81"/>
        </w:numPr>
        <w:snapToGrid w:val="0"/>
        <w:spacing w:before="0" w:beforeAutospacing="0" w:after="0" w:afterAutospacing="0"/>
        <w:rPr>
          <w:rStyle w:val="Hyperlink"/>
          <w:rFonts w:ascii="Avenir Next LT Pro" w:hAnsi="Avenir Next LT Pro" w:cs="Arial"/>
          <w:sz w:val="22"/>
          <w:szCs w:val="22"/>
        </w:rPr>
      </w:pPr>
      <w:hyperlink r:id="rId49" w:history="1">
        <w:r w:rsidRPr="00E308DB">
          <w:rPr>
            <w:rStyle w:val="Hyperlink"/>
            <w:rFonts w:ascii="Avenir Next LT Pro" w:hAnsi="Avenir Next LT Pro" w:cs="Arial"/>
            <w:sz w:val="22"/>
            <w:szCs w:val="22"/>
          </w:rPr>
          <w:t>The NHS Constitution</w:t>
        </w:r>
      </w:hyperlink>
    </w:p>
    <w:p w14:paraId="21194C30" w14:textId="77777777" w:rsidR="009C03AD" w:rsidRPr="00E308DB" w:rsidRDefault="009C03AD" w:rsidP="009C03AD">
      <w:pPr>
        <w:pStyle w:val="NormalWeb"/>
        <w:widowControl w:val="0"/>
        <w:snapToGrid w:val="0"/>
        <w:spacing w:before="0" w:beforeAutospacing="0" w:after="0" w:afterAutospacing="0"/>
        <w:ind w:left="720"/>
        <w:rPr>
          <w:rStyle w:val="Hyperlink"/>
          <w:rFonts w:ascii="Avenir Next LT Pro" w:hAnsi="Avenir Next LT Pro" w:cs="Arial"/>
          <w:sz w:val="22"/>
          <w:szCs w:val="22"/>
        </w:rPr>
      </w:pPr>
    </w:p>
    <w:p w14:paraId="628C9BF6" w14:textId="77777777" w:rsidR="009C03AD" w:rsidRPr="00E308DB" w:rsidRDefault="009C03AD" w:rsidP="009C03AD">
      <w:pPr>
        <w:pStyle w:val="NormalWeb"/>
        <w:widowControl w:val="0"/>
        <w:numPr>
          <w:ilvl w:val="0"/>
          <w:numId w:val="81"/>
        </w:numPr>
        <w:snapToGrid w:val="0"/>
        <w:spacing w:before="0" w:beforeAutospacing="0" w:after="0" w:afterAutospacing="0"/>
        <w:rPr>
          <w:rFonts w:ascii="Avenir Next LT Pro" w:hAnsi="Avenir Next LT Pro" w:cs="Arial"/>
          <w:color w:val="0563C1" w:themeColor="hyperlink"/>
          <w:sz w:val="22"/>
          <w:szCs w:val="22"/>
          <w:u w:val="single"/>
        </w:rPr>
      </w:pPr>
      <w:hyperlink r:id="rId50" w:history="1">
        <w:r w:rsidRPr="00E308DB">
          <w:rPr>
            <w:rStyle w:val="Hyperlink"/>
            <w:rFonts w:ascii="Avenir Next LT Pro" w:hAnsi="Avenir Next LT Pro" w:cs="Arial"/>
            <w:sz w:val="22"/>
            <w:szCs w:val="22"/>
          </w:rPr>
          <w:t>PHSO - Principles of Good Complaint Handling</w:t>
        </w:r>
      </w:hyperlink>
    </w:p>
    <w:p w14:paraId="474813FE" w14:textId="77777777" w:rsidR="009C03AD" w:rsidRPr="00E308DB" w:rsidRDefault="009C03AD" w:rsidP="009C03AD">
      <w:pPr>
        <w:pStyle w:val="NormalWeb"/>
        <w:widowControl w:val="0"/>
        <w:snapToGrid w:val="0"/>
        <w:spacing w:before="0" w:beforeAutospacing="0" w:after="0" w:afterAutospacing="0"/>
        <w:ind w:left="720"/>
        <w:rPr>
          <w:rFonts w:ascii="Avenir Next LT Pro" w:hAnsi="Avenir Next LT Pro" w:cs="Arial"/>
          <w:color w:val="0563C1" w:themeColor="hyperlink"/>
          <w:sz w:val="22"/>
          <w:szCs w:val="22"/>
          <w:u w:val="single"/>
        </w:rPr>
      </w:pPr>
    </w:p>
    <w:p w14:paraId="3333D922" w14:textId="77777777" w:rsidR="009C03AD" w:rsidRPr="00E308DB" w:rsidRDefault="009C03AD" w:rsidP="009C03AD">
      <w:pPr>
        <w:pStyle w:val="NormalWeb"/>
        <w:widowControl w:val="0"/>
        <w:numPr>
          <w:ilvl w:val="0"/>
          <w:numId w:val="81"/>
        </w:numPr>
        <w:snapToGrid w:val="0"/>
        <w:spacing w:before="0" w:beforeAutospacing="0" w:after="0" w:afterAutospacing="0"/>
        <w:rPr>
          <w:rFonts w:ascii="Avenir Next LT Pro" w:hAnsi="Avenir Next LT Pro" w:cs="Arial"/>
          <w:color w:val="0563C1" w:themeColor="hyperlink"/>
          <w:sz w:val="22"/>
          <w:szCs w:val="22"/>
          <w:u w:val="single"/>
        </w:rPr>
      </w:pPr>
      <w:hyperlink r:id="rId51" w:history="1">
        <w:r w:rsidRPr="00E308DB">
          <w:rPr>
            <w:rStyle w:val="Hyperlink"/>
            <w:rFonts w:ascii="Avenir Next LT Pro" w:hAnsi="Avenir Next LT Pro" w:cs="Arial"/>
            <w:sz w:val="22"/>
            <w:szCs w:val="22"/>
          </w:rPr>
          <w:t>PHSO - NHS Complaint Standards</w:t>
        </w:r>
      </w:hyperlink>
    </w:p>
    <w:p w14:paraId="671DA95E" w14:textId="77777777" w:rsidR="009C03AD" w:rsidRPr="00E308DB" w:rsidRDefault="009C03AD" w:rsidP="009C03AD">
      <w:pPr>
        <w:pStyle w:val="ListParagraph"/>
        <w:rPr>
          <w:rFonts w:ascii="Avenir Next LT Pro" w:hAnsi="Avenir Next LT Pro" w:cs="Arial"/>
          <w:color w:val="0563C1" w:themeColor="hyperlink"/>
          <w:sz w:val="22"/>
          <w:szCs w:val="22"/>
          <w:u w:val="single"/>
        </w:rPr>
      </w:pPr>
    </w:p>
    <w:p w14:paraId="77F767F1" w14:textId="77777777" w:rsidR="009C03AD" w:rsidRPr="00E308DB" w:rsidRDefault="009C03AD" w:rsidP="009C03AD">
      <w:pPr>
        <w:pStyle w:val="NormalWeb"/>
        <w:widowControl w:val="0"/>
        <w:numPr>
          <w:ilvl w:val="0"/>
          <w:numId w:val="81"/>
        </w:numPr>
        <w:snapToGrid w:val="0"/>
        <w:spacing w:before="0" w:beforeAutospacing="0" w:after="0" w:afterAutospacing="0"/>
        <w:rPr>
          <w:rFonts w:ascii="Avenir Next LT Pro" w:hAnsi="Avenir Next LT Pro" w:cs="Arial"/>
          <w:color w:val="0563C1" w:themeColor="hyperlink"/>
          <w:sz w:val="22"/>
          <w:szCs w:val="22"/>
          <w:u w:val="single"/>
        </w:rPr>
      </w:pPr>
      <w:hyperlink r:id="rId52" w:history="1">
        <w:r w:rsidRPr="00E308DB">
          <w:rPr>
            <w:rStyle w:val="Hyperlink"/>
            <w:rFonts w:ascii="Avenir Next LT Pro" w:hAnsi="Avenir Next LT Pro" w:cs="Arial"/>
            <w:sz w:val="22"/>
            <w:szCs w:val="22"/>
          </w:rPr>
          <w:t>PHSO – An opportunity to improve</w:t>
        </w:r>
      </w:hyperlink>
    </w:p>
    <w:p w14:paraId="695B7EDC" w14:textId="77777777" w:rsidR="009C03AD" w:rsidRPr="00E308DB" w:rsidRDefault="009C03AD" w:rsidP="009C03AD">
      <w:pPr>
        <w:rPr>
          <w:rStyle w:val="Hyperlink"/>
          <w:rFonts w:ascii="Avenir Next LT Pro" w:hAnsi="Avenir Next LT Pro" w:cs="Arial"/>
          <w:sz w:val="22"/>
          <w:szCs w:val="22"/>
        </w:rPr>
      </w:pPr>
    </w:p>
    <w:p w14:paraId="761EB6EE" w14:textId="77777777" w:rsidR="009C03AD" w:rsidRPr="00E308DB" w:rsidRDefault="009C03AD" w:rsidP="009C03AD">
      <w:pPr>
        <w:pStyle w:val="NormalWeb"/>
        <w:widowControl w:val="0"/>
        <w:numPr>
          <w:ilvl w:val="0"/>
          <w:numId w:val="81"/>
        </w:numPr>
        <w:snapToGrid w:val="0"/>
        <w:spacing w:before="0" w:beforeAutospacing="0" w:after="0" w:afterAutospacing="0"/>
        <w:rPr>
          <w:rStyle w:val="Hyperlink"/>
          <w:rFonts w:ascii="Avenir Next LT Pro" w:hAnsi="Avenir Next LT Pro" w:cs="Arial"/>
          <w:sz w:val="22"/>
          <w:szCs w:val="22"/>
        </w:rPr>
      </w:pPr>
      <w:hyperlink r:id="rId53" w:history="1">
        <w:r w:rsidRPr="00E308DB">
          <w:rPr>
            <w:rStyle w:val="Hyperlink"/>
            <w:rFonts w:ascii="Avenir Next LT Pro" w:hAnsi="Avenir Next LT Pro" w:cs="Arial"/>
            <w:sz w:val="22"/>
            <w:szCs w:val="22"/>
          </w:rPr>
          <w:t>Good Practice standards for NHS Complaints Handling</w:t>
        </w:r>
      </w:hyperlink>
    </w:p>
    <w:p w14:paraId="2111DEC3" w14:textId="4AEF9ACF" w:rsidR="009C03AD" w:rsidRPr="00E308DB" w:rsidRDefault="009C03AD" w:rsidP="009C03AD">
      <w:pPr>
        <w:pStyle w:val="NormalWeb"/>
        <w:widowControl w:val="0"/>
        <w:snapToGrid w:val="0"/>
        <w:spacing w:before="0" w:beforeAutospacing="0" w:after="0" w:afterAutospacing="0"/>
        <w:rPr>
          <w:rFonts w:ascii="Avenir Next LT Pro" w:hAnsi="Avenir Next LT Pro" w:cs="Arial"/>
          <w:sz w:val="22"/>
          <w:szCs w:val="22"/>
        </w:rPr>
      </w:pPr>
    </w:p>
    <w:p w14:paraId="459BA366" w14:textId="77777777" w:rsidR="009C03AD" w:rsidRPr="00E308DB" w:rsidRDefault="009C03AD" w:rsidP="009C03AD">
      <w:pPr>
        <w:pStyle w:val="NormalWeb"/>
        <w:widowControl w:val="0"/>
        <w:numPr>
          <w:ilvl w:val="0"/>
          <w:numId w:val="81"/>
        </w:numPr>
        <w:snapToGrid w:val="0"/>
        <w:spacing w:before="0" w:beforeAutospacing="0" w:after="0" w:afterAutospacing="0"/>
        <w:rPr>
          <w:rStyle w:val="Hyperlink"/>
          <w:rFonts w:ascii="Avenir Next LT Pro" w:hAnsi="Avenir Next LT Pro" w:cs="Arial"/>
          <w:color w:val="auto"/>
          <w:sz w:val="22"/>
          <w:szCs w:val="22"/>
          <w:u w:val="none"/>
        </w:rPr>
      </w:pPr>
      <w:hyperlink r:id="rId54" w:history="1">
        <w:r w:rsidRPr="00E308DB">
          <w:rPr>
            <w:rStyle w:val="Hyperlink"/>
            <w:rFonts w:ascii="Avenir Next LT Pro" w:hAnsi="Avenir Next LT Pro" w:cs="Arial"/>
            <w:sz w:val="22"/>
            <w:szCs w:val="22"/>
          </w:rPr>
          <w:t>General Medical Council (GMC) ethical guidance</w:t>
        </w:r>
      </w:hyperlink>
    </w:p>
    <w:p w14:paraId="7ED8619C" w14:textId="77777777" w:rsidR="009C03AD" w:rsidRPr="00E308DB" w:rsidRDefault="009C03AD" w:rsidP="009C03AD">
      <w:pPr>
        <w:pStyle w:val="NormalWeb"/>
        <w:widowControl w:val="0"/>
        <w:snapToGrid w:val="0"/>
        <w:spacing w:before="0" w:beforeAutospacing="0" w:after="0" w:afterAutospacing="0"/>
        <w:ind w:left="720"/>
        <w:rPr>
          <w:rStyle w:val="Hyperlink"/>
          <w:rFonts w:ascii="Avenir Next LT Pro" w:hAnsi="Avenir Next LT Pro" w:cs="Arial"/>
          <w:color w:val="auto"/>
          <w:sz w:val="22"/>
          <w:szCs w:val="22"/>
          <w:u w:val="none"/>
        </w:rPr>
      </w:pPr>
    </w:p>
    <w:p w14:paraId="4E258A8B" w14:textId="77777777" w:rsidR="009C03AD" w:rsidRPr="00E308DB" w:rsidRDefault="009C03AD" w:rsidP="009C03AD">
      <w:pPr>
        <w:pStyle w:val="NormalWeb"/>
        <w:widowControl w:val="0"/>
        <w:numPr>
          <w:ilvl w:val="0"/>
          <w:numId w:val="81"/>
        </w:numPr>
        <w:snapToGrid w:val="0"/>
        <w:spacing w:before="0" w:beforeAutospacing="0" w:after="0" w:afterAutospacing="0"/>
        <w:rPr>
          <w:rStyle w:val="Hyperlink"/>
          <w:rFonts w:ascii="Avenir Next LT Pro" w:hAnsi="Avenir Next LT Pro" w:cs="Arial"/>
          <w:color w:val="auto"/>
          <w:sz w:val="22"/>
          <w:szCs w:val="22"/>
          <w:u w:val="none"/>
        </w:rPr>
      </w:pPr>
      <w:hyperlink r:id="rId55" w:history="1">
        <w:r w:rsidRPr="00E308DB">
          <w:rPr>
            <w:rStyle w:val="Hyperlink"/>
            <w:rFonts w:ascii="Avenir Next LT Pro" w:hAnsi="Avenir Next LT Pro" w:cs="Arial"/>
            <w:sz w:val="22"/>
            <w:szCs w:val="22"/>
          </w:rPr>
          <w:t>Assurance of Good Complaints Handling for Primary Care – A toolkit for commissioners</w:t>
        </w:r>
      </w:hyperlink>
    </w:p>
    <w:p w14:paraId="523F217D" w14:textId="77777777" w:rsidR="009C03AD" w:rsidRPr="00E308DB" w:rsidRDefault="009C03AD" w:rsidP="002F2E04">
      <w:pPr>
        <w:rPr>
          <w:rFonts w:ascii="Avenir Next LT Pro" w:hAnsi="Avenir Next LT Pro"/>
          <w:sz w:val="22"/>
          <w:szCs w:val="22"/>
        </w:rPr>
      </w:pPr>
    </w:p>
    <w:p w14:paraId="113C4092" w14:textId="77777777" w:rsidR="00C21924" w:rsidRPr="00E308DB" w:rsidRDefault="00C21924" w:rsidP="00C21924">
      <w:pPr>
        <w:rPr>
          <w:rFonts w:ascii="Avenir Next LT Pro" w:hAnsi="Avenir Next LT Pro"/>
        </w:rPr>
      </w:pPr>
      <w:bookmarkStart w:id="224" w:name="_Annex_F_–"/>
      <w:bookmarkStart w:id="225" w:name="_Annex_E_–"/>
      <w:bookmarkStart w:id="226" w:name="_Annex_D_–"/>
      <w:bookmarkStart w:id="227" w:name="_Toc172045052"/>
      <w:bookmarkEnd w:id="224"/>
      <w:bookmarkEnd w:id="225"/>
      <w:bookmarkEnd w:id="226"/>
    </w:p>
    <w:p w14:paraId="00F98E5B" w14:textId="77777777" w:rsidR="00C21924" w:rsidRPr="00E308DB" w:rsidRDefault="00C21924" w:rsidP="00C21924">
      <w:pPr>
        <w:rPr>
          <w:rFonts w:ascii="Avenir Next LT Pro" w:hAnsi="Avenir Next LT Pro"/>
        </w:rPr>
      </w:pPr>
    </w:p>
    <w:p w14:paraId="5017B720" w14:textId="77777777" w:rsidR="00C21924" w:rsidRPr="00E308DB" w:rsidRDefault="00C21924" w:rsidP="00C21924">
      <w:pPr>
        <w:rPr>
          <w:rFonts w:ascii="Avenir Next LT Pro" w:hAnsi="Avenir Next LT Pro"/>
        </w:rPr>
      </w:pPr>
    </w:p>
    <w:p w14:paraId="0C49C114" w14:textId="77777777" w:rsidR="00C21924" w:rsidRPr="00E308DB" w:rsidRDefault="00C21924" w:rsidP="00C21924">
      <w:pPr>
        <w:rPr>
          <w:rFonts w:ascii="Avenir Next LT Pro" w:hAnsi="Avenir Next LT Pro"/>
        </w:rPr>
      </w:pPr>
    </w:p>
    <w:p w14:paraId="5F2CA0FC" w14:textId="77777777" w:rsidR="00C21924" w:rsidRPr="00E308DB" w:rsidRDefault="00C21924" w:rsidP="00C21924">
      <w:pPr>
        <w:rPr>
          <w:rFonts w:ascii="Avenir Next LT Pro" w:hAnsi="Avenir Next LT Pro"/>
        </w:rPr>
      </w:pPr>
    </w:p>
    <w:p w14:paraId="0CC54754" w14:textId="77777777" w:rsidR="00C21924" w:rsidRPr="00E308DB" w:rsidRDefault="00C21924" w:rsidP="00C21924">
      <w:pPr>
        <w:rPr>
          <w:rFonts w:ascii="Avenir Next LT Pro" w:hAnsi="Avenir Next LT Pro"/>
        </w:rPr>
      </w:pPr>
    </w:p>
    <w:p w14:paraId="5AFDD522" w14:textId="77777777" w:rsidR="00C21924" w:rsidRPr="00E308DB" w:rsidRDefault="00C21924" w:rsidP="00C21924">
      <w:pPr>
        <w:rPr>
          <w:rFonts w:ascii="Avenir Next LT Pro" w:hAnsi="Avenir Next LT Pro"/>
        </w:rPr>
      </w:pPr>
    </w:p>
    <w:p w14:paraId="5D34CEEB" w14:textId="77777777" w:rsidR="00C21924" w:rsidRPr="00E308DB" w:rsidRDefault="00C21924" w:rsidP="00C21924">
      <w:pPr>
        <w:rPr>
          <w:rFonts w:ascii="Avenir Next LT Pro" w:hAnsi="Avenir Next LT Pro"/>
        </w:rPr>
      </w:pPr>
    </w:p>
    <w:p w14:paraId="7EA1E5FD" w14:textId="77777777" w:rsidR="00C21924" w:rsidRPr="00E308DB" w:rsidRDefault="00C21924" w:rsidP="00C21924">
      <w:pPr>
        <w:rPr>
          <w:rFonts w:ascii="Avenir Next LT Pro" w:hAnsi="Avenir Next LT Pro"/>
        </w:rPr>
      </w:pPr>
    </w:p>
    <w:p w14:paraId="56C81852" w14:textId="77777777" w:rsidR="00C21924" w:rsidRPr="00E308DB" w:rsidRDefault="00C21924" w:rsidP="00C21924">
      <w:pPr>
        <w:rPr>
          <w:rFonts w:ascii="Avenir Next LT Pro" w:hAnsi="Avenir Next LT Pro"/>
        </w:rPr>
      </w:pPr>
    </w:p>
    <w:p w14:paraId="7303A464" w14:textId="77777777" w:rsidR="00C21924" w:rsidRPr="00E308DB" w:rsidRDefault="00C21924" w:rsidP="00C21924">
      <w:pPr>
        <w:rPr>
          <w:rFonts w:ascii="Avenir Next LT Pro" w:hAnsi="Avenir Next LT Pro"/>
        </w:rPr>
      </w:pPr>
    </w:p>
    <w:p w14:paraId="73C378AC" w14:textId="77777777" w:rsidR="00C21924" w:rsidRPr="00E308DB" w:rsidRDefault="00C21924" w:rsidP="00C21924">
      <w:pPr>
        <w:rPr>
          <w:rFonts w:ascii="Avenir Next LT Pro" w:hAnsi="Avenir Next LT Pro"/>
        </w:rPr>
      </w:pPr>
    </w:p>
    <w:p w14:paraId="754ADC56" w14:textId="77777777" w:rsidR="00C21924" w:rsidRPr="00E308DB" w:rsidRDefault="00C21924" w:rsidP="00C21924">
      <w:pPr>
        <w:rPr>
          <w:rFonts w:ascii="Avenir Next LT Pro" w:hAnsi="Avenir Next LT Pro"/>
        </w:rPr>
      </w:pPr>
    </w:p>
    <w:p w14:paraId="4BA0B7A1" w14:textId="77777777" w:rsidR="00C21924" w:rsidRPr="00E308DB" w:rsidRDefault="00C21924" w:rsidP="00C21924">
      <w:pPr>
        <w:rPr>
          <w:rFonts w:ascii="Avenir Next LT Pro" w:hAnsi="Avenir Next LT Pro"/>
        </w:rPr>
      </w:pPr>
    </w:p>
    <w:p w14:paraId="05A14CAF" w14:textId="77777777" w:rsidR="00C21924" w:rsidRPr="00E308DB" w:rsidRDefault="00C21924" w:rsidP="00C21924">
      <w:pPr>
        <w:rPr>
          <w:rFonts w:ascii="Avenir Next LT Pro" w:hAnsi="Avenir Next LT Pro"/>
        </w:rPr>
      </w:pPr>
    </w:p>
    <w:p w14:paraId="738090A2" w14:textId="77777777" w:rsidR="00C21924" w:rsidRPr="00E308DB" w:rsidRDefault="00C21924" w:rsidP="00C21924">
      <w:pPr>
        <w:rPr>
          <w:rFonts w:ascii="Avenir Next LT Pro" w:hAnsi="Avenir Next LT Pro"/>
        </w:rPr>
      </w:pPr>
    </w:p>
    <w:p w14:paraId="0A6A8594" w14:textId="77777777" w:rsidR="00C21924" w:rsidRPr="00E308DB" w:rsidRDefault="00C21924" w:rsidP="00C21924">
      <w:pPr>
        <w:rPr>
          <w:rFonts w:ascii="Avenir Next LT Pro" w:hAnsi="Avenir Next LT Pro"/>
        </w:rPr>
      </w:pPr>
    </w:p>
    <w:p w14:paraId="30B9292C" w14:textId="77777777" w:rsidR="00C21924" w:rsidRPr="00E308DB" w:rsidRDefault="00C21924" w:rsidP="00C21924">
      <w:pPr>
        <w:rPr>
          <w:rFonts w:ascii="Avenir Next LT Pro" w:hAnsi="Avenir Next LT Pro"/>
        </w:rPr>
      </w:pPr>
    </w:p>
    <w:p w14:paraId="5C8C7225" w14:textId="77777777" w:rsidR="00C21924" w:rsidRPr="00E308DB" w:rsidRDefault="00C21924" w:rsidP="00C21924">
      <w:pPr>
        <w:rPr>
          <w:rFonts w:ascii="Avenir Next LT Pro" w:hAnsi="Avenir Next LT Pro"/>
        </w:rPr>
      </w:pPr>
    </w:p>
    <w:p w14:paraId="187AFD8F" w14:textId="77777777" w:rsidR="00C21924" w:rsidRPr="00E308DB" w:rsidRDefault="00C21924" w:rsidP="00C21924">
      <w:pPr>
        <w:rPr>
          <w:rFonts w:ascii="Avenir Next LT Pro" w:hAnsi="Avenir Next LT Pro"/>
        </w:rPr>
      </w:pPr>
    </w:p>
    <w:p w14:paraId="501BE542" w14:textId="77777777" w:rsidR="00C21924" w:rsidRPr="00E308DB" w:rsidRDefault="00C21924" w:rsidP="00C21924">
      <w:pPr>
        <w:rPr>
          <w:rFonts w:ascii="Avenir Next LT Pro" w:hAnsi="Avenir Next LT Pro"/>
        </w:rPr>
      </w:pPr>
    </w:p>
    <w:p w14:paraId="2F3D4E04" w14:textId="77777777" w:rsidR="00C21924" w:rsidRPr="00E308DB" w:rsidRDefault="00C21924" w:rsidP="00C21924">
      <w:pPr>
        <w:rPr>
          <w:rFonts w:ascii="Avenir Next LT Pro" w:hAnsi="Avenir Next LT Pro"/>
        </w:rPr>
      </w:pPr>
    </w:p>
    <w:p w14:paraId="788BC203" w14:textId="77777777" w:rsidR="00C21924" w:rsidRPr="00E308DB" w:rsidRDefault="00C21924" w:rsidP="00C21924">
      <w:pPr>
        <w:rPr>
          <w:rFonts w:ascii="Avenir Next LT Pro" w:hAnsi="Avenir Next LT Pro"/>
        </w:rPr>
      </w:pPr>
    </w:p>
    <w:p w14:paraId="7E449BF6" w14:textId="77777777" w:rsidR="00C21924" w:rsidRPr="00E308DB" w:rsidRDefault="00C21924" w:rsidP="00C21924">
      <w:pPr>
        <w:rPr>
          <w:rFonts w:ascii="Avenir Next LT Pro" w:hAnsi="Avenir Next LT Pro"/>
        </w:rPr>
      </w:pPr>
    </w:p>
    <w:p w14:paraId="1900B8C2" w14:textId="4834CCB0" w:rsidR="00F74E70" w:rsidRPr="00E308DB" w:rsidRDefault="00F74E70" w:rsidP="000F61C9">
      <w:pPr>
        <w:pStyle w:val="Heading1"/>
        <w:keepNext w:val="0"/>
        <w:widowControl w:val="0"/>
        <w:numPr>
          <w:ilvl w:val="0"/>
          <w:numId w:val="0"/>
        </w:numPr>
        <w:pBdr>
          <w:bottom w:val="single" w:sz="4" w:space="1" w:color="595959" w:themeColor="text1" w:themeTint="A6"/>
        </w:pBdr>
        <w:spacing w:before="360" w:after="160"/>
        <w:ind w:left="432" w:hanging="432"/>
        <w:rPr>
          <w:rFonts w:ascii="Avenir Next LT Pro" w:hAnsi="Avenir Next LT Pro"/>
          <w:smallCaps/>
        </w:rPr>
      </w:pPr>
      <w:r w:rsidRPr="00E308DB">
        <w:rPr>
          <w:rFonts w:ascii="Avenir Next LT Pro" w:hAnsi="Avenir Next LT Pro"/>
          <w:sz w:val="28"/>
          <w:szCs w:val="28"/>
        </w:rPr>
        <w:t xml:space="preserve">Annex </w:t>
      </w:r>
      <w:r w:rsidR="00095BDD" w:rsidRPr="00E308DB">
        <w:rPr>
          <w:rFonts w:ascii="Avenir Next LT Pro" w:hAnsi="Avenir Next LT Pro"/>
          <w:sz w:val="28"/>
          <w:szCs w:val="28"/>
        </w:rPr>
        <w:t xml:space="preserve">B </w:t>
      </w:r>
      <w:r w:rsidRPr="00E308DB">
        <w:rPr>
          <w:rFonts w:ascii="Avenir Next LT Pro" w:hAnsi="Avenir Next LT Pro"/>
          <w:sz w:val="28"/>
          <w:szCs w:val="28"/>
        </w:rPr>
        <w:t>– Complaint leaflet</w:t>
      </w:r>
      <w:bookmarkEnd w:id="227"/>
    </w:p>
    <w:p w14:paraId="133741FB" w14:textId="77777777" w:rsidR="00C32F26" w:rsidRPr="00E308DB" w:rsidRDefault="00C32F26" w:rsidP="000F61C9">
      <w:pPr>
        <w:widowControl w:val="0"/>
        <w:rPr>
          <w:rFonts w:ascii="Avenir Next LT Pro" w:hAnsi="Avenir Next LT Pro" w:cs="Arial"/>
        </w:rPr>
      </w:pPr>
    </w:p>
    <w:p w14:paraId="54A39E74" w14:textId="2402ADE5" w:rsidR="00C32F26" w:rsidRPr="00E308DB" w:rsidRDefault="00C32F26" w:rsidP="000F61C9">
      <w:pPr>
        <w:widowControl w:val="0"/>
        <w:rPr>
          <w:rFonts w:ascii="Avenir Next LT Pro" w:hAnsi="Avenir Next LT Pro" w:cs="Arial"/>
          <w:sz w:val="22"/>
          <w:szCs w:val="22"/>
        </w:rPr>
      </w:pPr>
      <w:r w:rsidRPr="00E308DB">
        <w:rPr>
          <w:rFonts w:ascii="Avenir Next LT Pro" w:hAnsi="Avenir Next LT Pro" w:cs="Arial"/>
          <w:sz w:val="22"/>
          <w:szCs w:val="22"/>
        </w:rPr>
        <w:t>A patient information leaflet regarding complaints is shown overleaf.</w:t>
      </w:r>
    </w:p>
    <w:p w14:paraId="4B1B329B" w14:textId="77777777" w:rsidR="00C32F26" w:rsidRPr="00E308DB" w:rsidRDefault="00C32F26" w:rsidP="000F61C9">
      <w:pPr>
        <w:widowControl w:val="0"/>
        <w:rPr>
          <w:rFonts w:ascii="Avenir Next LT Pro" w:hAnsi="Avenir Next LT Pro" w:cs="Arial"/>
        </w:rPr>
        <w:sectPr w:rsidR="00C32F26" w:rsidRPr="00E308DB" w:rsidSect="00C52206">
          <w:pgSz w:w="11900" w:h="16840"/>
          <w:pgMar w:top="1440" w:right="1797" w:bottom="1440" w:left="1797" w:header="720" w:footer="720" w:gutter="0"/>
          <w:cols w:space="720"/>
          <w:docGrid w:linePitch="360"/>
        </w:sectPr>
      </w:pPr>
    </w:p>
    <w:tbl>
      <w:tblPr>
        <w:tblStyle w:val="HostTable"/>
        <w:tblW w:w="14961" w:type="dxa"/>
        <w:jc w:val="left"/>
        <w:tblLayout w:type="fixed"/>
        <w:tblLook w:val="04A0" w:firstRow="1" w:lastRow="0" w:firstColumn="1" w:lastColumn="0" w:noHBand="0" w:noVBand="1"/>
        <w:tblDescription w:val="Layout table"/>
      </w:tblPr>
      <w:tblGrid>
        <w:gridCol w:w="4568"/>
        <w:gridCol w:w="2588"/>
        <w:gridCol w:w="3334"/>
        <w:gridCol w:w="4471"/>
      </w:tblGrid>
      <w:tr w:rsidR="00C73B0A" w:rsidRPr="00E308DB" w14:paraId="2E34A41D" w14:textId="77777777" w:rsidTr="00C73B0A">
        <w:trPr>
          <w:cantSplit/>
          <w:trHeight w:hRule="exact" w:val="8424"/>
          <w:tblHeader/>
          <w:jc w:val="left"/>
        </w:trPr>
        <w:tc>
          <w:tcPr>
            <w:tcW w:w="4568" w:type="dxa"/>
            <w:tcMar>
              <w:top w:w="288" w:type="dxa"/>
              <w:right w:w="720" w:type="dxa"/>
            </w:tcMar>
          </w:tcPr>
          <w:p w14:paraId="5FFEDDDD" w14:textId="56C307E8" w:rsidR="003E4B11" w:rsidRPr="00E308DB" w:rsidRDefault="006509C5" w:rsidP="000F61C9">
            <w:pPr>
              <w:pStyle w:val="BlockHeading"/>
              <w:widowControl w:val="0"/>
              <w:spacing w:before="0" w:line="240" w:lineRule="auto"/>
              <w:ind w:left="505" w:right="28" w:hanging="221"/>
              <w:rPr>
                <w:rFonts w:ascii="Avenir Next LT Pro" w:hAnsi="Avenir Next LT Pro" w:cs="Arial"/>
                <w:color w:val="002060"/>
                <w:lang w:val="en-GB"/>
              </w:rPr>
            </w:pPr>
            <w:r w:rsidRPr="00E308DB">
              <w:rPr>
                <w:rFonts w:ascii="Avenir Next LT Pro" w:hAnsi="Avenir Next LT Pro" w:cs="Arial"/>
                <w:color w:val="002060"/>
                <w:lang w:val="en-GB"/>
              </w:rPr>
              <w:lastRenderedPageBreak/>
              <w:t>Advocacy support</w:t>
            </w:r>
          </w:p>
          <w:p w14:paraId="4096D7D7" w14:textId="3096DD5F" w:rsidR="006509C5" w:rsidRPr="00E308DB" w:rsidRDefault="006509C5" w:rsidP="000F61C9">
            <w:pPr>
              <w:pStyle w:val="NormalWeb"/>
              <w:widowControl w:val="0"/>
              <w:numPr>
                <w:ilvl w:val="0"/>
                <w:numId w:val="25"/>
              </w:numPr>
              <w:spacing w:after="0" w:afterAutospacing="0" w:line="240" w:lineRule="auto"/>
              <w:ind w:left="568" w:right="-681" w:hanging="284"/>
              <w:rPr>
                <w:rFonts w:ascii="Avenir Next LT Pro" w:hAnsi="Avenir Next LT Pro" w:cs="Arial"/>
                <w:lang w:val="en-GB"/>
              </w:rPr>
            </w:pPr>
            <w:hyperlink r:id="rId56" w:history="1">
              <w:proofErr w:type="spellStart"/>
              <w:r w:rsidRPr="00E308DB">
                <w:rPr>
                  <w:rStyle w:val="Hyperlink"/>
                  <w:rFonts w:ascii="Avenir Next LT Pro" w:hAnsi="Avenir Next LT Pro" w:cs="Arial"/>
                  <w:lang w:val="en-GB"/>
                </w:rPr>
                <w:t>POhWER</w:t>
              </w:r>
              <w:proofErr w:type="spellEnd"/>
            </w:hyperlink>
            <w:r w:rsidRPr="00E308DB">
              <w:rPr>
                <w:rFonts w:ascii="Avenir Next LT Pro" w:hAnsi="Avenir Next LT Pro" w:cs="Arial"/>
                <w:lang w:val="en-GB"/>
              </w:rPr>
              <w:t xml:space="preserve"> support centre can be contacted via 0300 456 2370</w:t>
            </w:r>
          </w:p>
          <w:p w14:paraId="3DCA3227" w14:textId="0AA2720D" w:rsidR="006509C5" w:rsidRPr="00E308DB" w:rsidRDefault="006509C5" w:rsidP="000F61C9">
            <w:pPr>
              <w:pStyle w:val="NormalWeb"/>
              <w:widowControl w:val="0"/>
              <w:numPr>
                <w:ilvl w:val="0"/>
                <w:numId w:val="25"/>
              </w:numPr>
              <w:spacing w:after="0" w:afterAutospacing="0" w:line="240" w:lineRule="auto"/>
              <w:ind w:left="568" w:hanging="284"/>
              <w:rPr>
                <w:rFonts w:ascii="Avenir Next LT Pro" w:hAnsi="Avenir Next LT Pro" w:cs="Arial"/>
                <w:lang w:val="en-GB"/>
              </w:rPr>
            </w:pPr>
            <w:hyperlink r:id="rId57" w:history="1">
              <w:r w:rsidRPr="00E308DB">
                <w:rPr>
                  <w:rStyle w:val="Hyperlink"/>
                  <w:rFonts w:ascii="Avenir Next LT Pro" w:hAnsi="Avenir Next LT Pro" w:cs="Arial"/>
                  <w:lang w:val="en-GB"/>
                </w:rPr>
                <w:t>Advocacy</w:t>
              </w:r>
              <w:r w:rsidR="003B4F81" w:rsidRPr="00E308DB">
                <w:rPr>
                  <w:rStyle w:val="Hyperlink"/>
                  <w:rFonts w:ascii="Avenir Next LT Pro" w:hAnsi="Avenir Next LT Pro" w:cs="Arial"/>
                  <w:lang w:val="en-GB"/>
                </w:rPr>
                <w:t xml:space="preserve"> People</w:t>
              </w:r>
            </w:hyperlink>
            <w:r w:rsidRPr="00E308DB">
              <w:rPr>
                <w:rFonts w:ascii="Avenir Next LT Pro" w:hAnsi="Avenir Next LT Pro" w:cs="Arial"/>
                <w:lang w:val="en-GB"/>
              </w:rPr>
              <w:t xml:space="preserve"> gives advocacy support on 0330 440 9000</w:t>
            </w:r>
          </w:p>
          <w:p w14:paraId="5EA9D54F" w14:textId="3C77200D" w:rsidR="006509C5" w:rsidRPr="00E308DB" w:rsidRDefault="006509C5" w:rsidP="000F61C9">
            <w:pPr>
              <w:pStyle w:val="NormalWeb"/>
              <w:widowControl w:val="0"/>
              <w:numPr>
                <w:ilvl w:val="0"/>
                <w:numId w:val="25"/>
              </w:numPr>
              <w:spacing w:after="0" w:afterAutospacing="0" w:line="240" w:lineRule="auto"/>
              <w:ind w:left="568" w:hanging="284"/>
              <w:rPr>
                <w:rFonts w:ascii="Avenir Next LT Pro" w:hAnsi="Avenir Next LT Pro" w:cs="Arial"/>
                <w:lang w:val="en-GB"/>
              </w:rPr>
            </w:pPr>
            <w:hyperlink r:id="rId58" w:history="1">
              <w:r w:rsidRPr="00E308DB">
                <w:rPr>
                  <w:rStyle w:val="Hyperlink"/>
                  <w:rFonts w:ascii="Avenir Next LT Pro" w:hAnsi="Avenir Next LT Pro" w:cs="Arial"/>
                  <w:lang w:val="en-GB"/>
                </w:rPr>
                <w:t>Age UK</w:t>
              </w:r>
            </w:hyperlink>
            <w:r w:rsidRPr="00E308DB">
              <w:rPr>
                <w:rFonts w:ascii="Avenir Next LT Pro" w:hAnsi="Avenir Next LT Pro" w:cs="Arial"/>
                <w:lang w:val="en-GB"/>
              </w:rPr>
              <w:t xml:space="preserve"> on 0800 055 6112</w:t>
            </w:r>
          </w:p>
          <w:p w14:paraId="06842006" w14:textId="5E9DAFE0" w:rsidR="00B05D41" w:rsidRPr="00E308DB" w:rsidRDefault="00BE7D7D" w:rsidP="000F61C9">
            <w:pPr>
              <w:pStyle w:val="NormalWeb"/>
              <w:widowControl w:val="0"/>
              <w:numPr>
                <w:ilvl w:val="0"/>
                <w:numId w:val="25"/>
              </w:numPr>
              <w:spacing w:after="0" w:afterAutospacing="0" w:line="240" w:lineRule="auto"/>
              <w:ind w:left="568" w:hanging="284"/>
              <w:rPr>
                <w:rFonts w:ascii="Avenir Next LT Pro" w:hAnsi="Avenir Next LT Pro" w:cs="Arial"/>
                <w:color w:val="auto"/>
                <w:lang w:val="en-GB"/>
              </w:rPr>
            </w:pPr>
            <w:r w:rsidRPr="00E308DB">
              <w:rPr>
                <w:rFonts w:ascii="Avenir Next LT Pro" w:hAnsi="Avenir Next LT Pro" w:cs="Arial"/>
                <w:lang w:val="en-GB"/>
              </w:rPr>
              <w:t xml:space="preserve">The </w:t>
            </w:r>
            <w:hyperlink r:id="rId59" w:history="1">
              <w:r w:rsidRPr="00E308DB">
                <w:rPr>
                  <w:rStyle w:val="Hyperlink"/>
                  <w:rFonts w:ascii="Avenir Next LT Pro" w:hAnsi="Avenir Next LT Pro"/>
                  <w:lang w:val="en-GB"/>
                </w:rPr>
                <w:t>Local Council</w:t>
              </w:r>
            </w:hyperlink>
            <w:r w:rsidRPr="00E308DB">
              <w:rPr>
                <w:rFonts w:ascii="Avenir Next LT Pro" w:hAnsi="Avenir Next LT Pro" w:cs="Arial"/>
                <w:lang w:val="en-GB"/>
              </w:rPr>
              <w:t xml:space="preserve"> </w:t>
            </w:r>
            <w:r w:rsidR="002F4A95" w:rsidRPr="00E308DB">
              <w:rPr>
                <w:rFonts w:ascii="Avenir Next LT Pro" w:hAnsi="Avenir Next LT Pro" w:cs="Arial"/>
                <w:lang w:val="en-GB"/>
              </w:rPr>
              <w:t>can give advice on local advocacy services</w:t>
            </w:r>
          </w:p>
          <w:p w14:paraId="502475BF" w14:textId="305F5931" w:rsidR="001F01C2" w:rsidRPr="00E308DB" w:rsidRDefault="001F01C2" w:rsidP="000F61C9">
            <w:pPr>
              <w:pStyle w:val="NormalWeb"/>
              <w:widowControl w:val="0"/>
              <w:numPr>
                <w:ilvl w:val="0"/>
                <w:numId w:val="25"/>
              </w:numPr>
              <w:spacing w:after="0" w:afterAutospacing="0" w:line="240" w:lineRule="auto"/>
              <w:ind w:left="568" w:hanging="284"/>
              <w:rPr>
                <w:rFonts w:ascii="Avenir Next LT Pro" w:hAnsi="Avenir Next LT Pro" w:cs="Arial"/>
                <w:color w:val="auto"/>
                <w:lang w:val="en-GB"/>
              </w:rPr>
            </w:pPr>
            <w:r w:rsidRPr="00E308DB">
              <w:rPr>
                <w:rFonts w:ascii="Avenir Next LT Pro" w:hAnsi="Avenir Next LT Pro" w:cs="Arial"/>
                <w:lang w:val="en-GB"/>
              </w:rPr>
              <w:t xml:space="preserve">Other advocates and links can be found on this </w:t>
            </w:r>
            <w:hyperlink r:id="rId60" w:history="1">
              <w:r w:rsidRPr="00E308DB">
                <w:rPr>
                  <w:rStyle w:val="Hyperlink"/>
                  <w:rFonts w:ascii="Avenir Next LT Pro" w:hAnsi="Avenir Next LT Pro" w:cs="Arial"/>
                  <w:lang w:val="en-GB"/>
                </w:rPr>
                <w:t>PHSO webpage</w:t>
              </w:r>
            </w:hyperlink>
            <w:r w:rsidRPr="00E308DB">
              <w:rPr>
                <w:rFonts w:ascii="Avenir Next LT Pro" w:hAnsi="Avenir Next LT Pro" w:cs="Arial"/>
                <w:lang w:val="en-GB"/>
              </w:rPr>
              <w:t xml:space="preserve"> </w:t>
            </w:r>
          </w:p>
          <w:p w14:paraId="5B1564B2" w14:textId="77777777" w:rsidR="00B05D41" w:rsidRPr="00E308DB" w:rsidRDefault="00B05D41" w:rsidP="000F61C9">
            <w:pPr>
              <w:pStyle w:val="NormalWeb"/>
              <w:widowControl w:val="0"/>
              <w:spacing w:before="0" w:beforeAutospacing="0" w:after="0" w:afterAutospacing="0" w:line="240" w:lineRule="auto"/>
              <w:ind w:left="284"/>
              <w:rPr>
                <w:rFonts w:ascii="Avenir Next LT Pro" w:hAnsi="Avenir Next LT Pro" w:cs="Arial"/>
                <w:color w:val="auto"/>
                <w:sz w:val="21"/>
                <w:szCs w:val="21"/>
                <w:lang w:val="en-GB"/>
              </w:rPr>
            </w:pPr>
          </w:p>
          <w:p w14:paraId="3F201DCE" w14:textId="77777777" w:rsidR="006509C5" w:rsidRPr="00E308DB" w:rsidRDefault="006509C5" w:rsidP="000F61C9">
            <w:pPr>
              <w:pStyle w:val="NormalWeb"/>
              <w:widowControl w:val="0"/>
              <w:spacing w:before="0" w:beforeAutospacing="0" w:after="0" w:afterAutospacing="0" w:line="240" w:lineRule="auto"/>
              <w:ind w:left="567"/>
              <w:rPr>
                <w:rFonts w:ascii="Avenir Next LT Pro" w:hAnsi="Avenir Next LT Pro" w:cs="Arial"/>
                <w:sz w:val="4"/>
                <w:szCs w:val="4"/>
                <w:lang w:val="en-GB"/>
              </w:rPr>
            </w:pPr>
          </w:p>
          <w:p w14:paraId="42D526E8" w14:textId="3FC95E6D" w:rsidR="0015434C" w:rsidRPr="00E308DB" w:rsidRDefault="002624A5" w:rsidP="000F61C9">
            <w:pPr>
              <w:pStyle w:val="NormalWeb"/>
              <w:widowControl w:val="0"/>
              <w:spacing w:before="0" w:beforeAutospacing="0" w:after="0" w:afterAutospacing="0" w:line="240" w:lineRule="auto"/>
              <w:ind w:left="567" w:hanging="283"/>
              <w:rPr>
                <w:rFonts w:ascii="Avenir Next LT Pro" w:hAnsi="Avenir Next LT Pro" w:cs="Arial"/>
                <w:color w:val="002060"/>
                <w:lang w:val="en-GB"/>
              </w:rPr>
            </w:pPr>
            <w:r w:rsidRPr="00E308DB">
              <w:rPr>
                <w:rFonts w:ascii="Avenir Next LT Pro" w:eastAsiaTheme="majorEastAsia" w:hAnsi="Avenir Next LT Pro" w:cs="Arial"/>
                <w:color w:val="002060"/>
                <w:kern w:val="0"/>
                <w:sz w:val="36"/>
                <w:szCs w:val="20"/>
                <w:lang w:val="en-GB" w:eastAsia="ja-JP"/>
                <w14:ligatures w14:val="none"/>
              </w:rPr>
              <w:t>Further action</w:t>
            </w:r>
          </w:p>
          <w:p w14:paraId="10EF0889" w14:textId="09A00F8F" w:rsidR="00E11D93" w:rsidRPr="00E308DB" w:rsidRDefault="0015434C" w:rsidP="00E308DB">
            <w:pPr>
              <w:pStyle w:val="BlockText"/>
              <w:widowControl w:val="0"/>
              <w:spacing w:line="240" w:lineRule="auto"/>
              <w:ind w:left="284" w:right="173"/>
              <w:rPr>
                <w:rFonts w:ascii="Avenir Next LT Pro" w:hAnsi="Avenir Next LT Pro" w:cs="Arial"/>
                <w:color w:val="auto"/>
                <w:lang w:val="en-GB"/>
              </w:rPr>
            </w:pPr>
            <w:r w:rsidRPr="00E308DB">
              <w:rPr>
                <w:rFonts w:ascii="Avenir Next LT Pro" w:hAnsi="Avenir Next LT Pro" w:cs="Arial"/>
                <w:color w:val="262626" w:themeColor="text1" w:themeTint="D9"/>
                <w:lang w:val="en-GB"/>
              </w:rPr>
              <w:t xml:space="preserve">If you are dissatisfied with the outcome of your complaint </w:t>
            </w:r>
            <w:r w:rsidR="003E4B11" w:rsidRPr="00E308DB">
              <w:rPr>
                <w:rFonts w:ascii="Avenir Next LT Pro" w:hAnsi="Avenir Next LT Pro" w:cs="Arial"/>
                <w:color w:val="262626" w:themeColor="text1" w:themeTint="D9"/>
                <w:lang w:val="en-GB"/>
              </w:rPr>
              <w:t xml:space="preserve">from either </w:t>
            </w:r>
            <w:hyperlink r:id="rId61" w:history="1">
              <w:r w:rsidR="00C73B0A" w:rsidRPr="00E308DB">
                <w:rPr>
                  <w:rStyle w:val="Hyperlink"/>
                  <w:rFonts w:ascii="Avenir Next LT Pro" w:hAnsi="Avenir Next LT Pro" w:cs="Arial"/>
                  <w:lang w:val="en-GB"/>
                </w:rPr>
                <w:t>Integrated Care Board (ICB)</w:t>
              </w:r>
            </w:hyperlink>
            <w:r w:rsidR="003E4B11" w:rsidRPr="00E308DB">
              <w:rPr>
                <w:rFonts w:ascii="Avenir Next LT Pro" w:hAnsi="Avenir Next LT Pro" w:cs="Arial"/>
                <w:color w:val="262626" w:themeColor="text1" w:themeTint="D9"/>
                <w:lang w:val="en-GB"/>
              </w:rPr>
              <w:t xml:space="preserve"> or this </w:t>
            </w:r>
            <w:r w:rsidR="003F6DD0" w:rsidRPr="00E308DB">
              <w:rPr>
                <w:rFonts w:ascii="Avenir Next LT Pro" w:hAnsi="Avenir Next LT Pro" w:cs="Arial"/>
                <w:color w:val="262626" w:themeColor="text1" w:themeTint="D9"/>
                <w:lang w:val="en-GB"/>
              </w:rPr>
              <w:t>organisation,</w:t>
            </w:r>
            <w:r w:rsidR="003E4B11" w:rsidRPr="00E308DB">
              <w:rPr>
                <w:rFonts w:ascii="Avenir Next LT Pro" w:hAnsi="Avenir Next LT Pro" w:cs="Arial"/>
                <w:color w:val="262626" w:themeColor="text1" w:themeTint="D9"/>
                <w:lang w:val="en-GB"/>
              </w:rPr>
              <w:t xml:space="preserve"> then </w:t>
            </w:r>
            <w:r w:rsidRPr="00E308DB">
              <w:rPr>
                <w:rFonts w:ascii="Avenir Next LT Pro" w:hAnsi="Avenir Next LT Pro" w:cs="Arial"/>
                <w:color w:val="262626" w:themeColor="text1" w:themeTint="D9"/>
                <w:lang w:val="en-GB"/>
              </w:rPr>
              <w:t xml:space="preserve">you can </w:t>
            </w:r>
            <w:r w:rsidR="003E4B11" w:rsidRPr="00E308DB">
              <w:rPr>
                <w:rFonts w:ascii="Avenir Next LT Pro" w:hAnsi="Avenir Next LT Pro" w:cs="Arial"/>
                <w:color w:val="262626" w:themeColor="text1" w:themeTint="D9"/>
                <w:lang w:val="en-GB"/>
              </w:rPr>
              <w:t xml:space="preserve">escalate your </w:t>
            </w:r>
            <w:r w:rsidR="003E4B11" w:rsidRPr="00E308DB">
              <w:rPr>
                <w:rFonts w:ascii="Avenir Next LT Pro" w:hAnsi="Avenir Next LT Pro" w:cs="Arial"/>
                <w:color w:val="auto"/>
                <w:lang w:val="en-GB"/>
              </w:rPr>
              <w:t>complaint to</w:t>
            </w:r>
            <w:r w:rsidR="00E11D93" w:rsidRPr="00E308DB">
              <w:rPr>
                <w:rFonts w:ascii="Avenir Next LT Pro" w:hAnsi="Avenir Next LT Pro" w:cs="Arial"/>
                <w:color w:val="auto"/>
                <w:lang w:val="en-GB"/>
              </w:rPr>
              <w:t xml:space="preserve"> </w:t>
            </w:r>
            <w:r w:rsidRPr="00E308DB">
              <w:rPr>
                <w:rFonts w:ascii="Avenir Next LT Pro" w:hAnsi="Avenir Next LT Pro" w:cs="Arial"/>
                <w:color w:val="auto"/>
                <w:lang w:val="en-GB"/>
              </w:rPr>
              <w:t>Parliamentary Health Service Ombudsman</w:t>
            </w:r>
            <w:r w:rsidR="007E1C3E" w:rsidRPr="00E308DB">
              <w:rPr>
                <w:rFonts w:ascii="Avenir Next LT Pro" w:hAnsi="Avenir Next LT Pro" w:cs="Arial"/>
                <w:color w:val="auto"/>
                <w:lang w:val="en-GB"/>
              </w:rPr>
              <w:t xml:space="preserve"> (PHSO)</w:t>
            </w:r>
            <w:r w:rsidR="00E11D93" w:rsidRPr="00E308DB">
              <w:rPr>
                <w:rFonts w:ascii="Avenir Next LT Pro" w:hAnsi="Avenir Next LT Pro" w:cs="Arial"/>
                <w:color w:val="auto"/>
                <w:lang w:val="en-GB"/>
              </w:rPr>
              <w:t xml:space="preserve"> at:</w:t>
            </w:r>
          </w:p>
          <w:p w14:paraId="67106433" w14:textId="7AE0E3BF" w:rsidR="00F9014F" w:rsidRPr="00E308DB" w:rsidRDefault="00F9014F" w:rsidP="000F61C9">
            <w:pPr>
              <w:pStyle w:val="BlockText"/>
              <w:widowControl w:val="0"/>
              <w:spacing w:after="0" w:line="240" w:lineRule="auto"/>
              <w:ind w:left="284" w:right="505"/>
              <w:rPr>
                <w:rFonts w:ascii="Avenir Next LT Pro" w:hAnsi="Avenir Next LT Pro" w:cs="Arial"/>
                <w:color w:val="auto"/>
                <w:sz w:val="2"/>
                <w:szCs w:val="2"/>
                <w:lang w:val="en-GB"/>
              </w:rPr>
            </w:pPr>
          </w:p>
          <w:p w14:paraId="4D0F5265" w14:textId="6F6C434D" w:rsidR="00F9014F" w:rsidRPr="00E308DB" w:rsidRDefault="00F9014F" w:rsidP="000F61C9">
            <w:pPr>
              <w:pStyle w:val="BlockText"/>
              <w:widowControl w:val="0"/>
              <w:spacing w:after="0" w:line="240" w:lineRule="auto"/>
              <w:ind w:left="284" w:right="505"/>
              <w:rPr>
                <w:rFonts w:ascii="Avenir Next LT Pro" w:hAnsi="Avenir Next LT Pro" w:cs="Arial"/>
                <w:color w:val="auto"/>
                <w:lang w:val="en-GB"/>
              </w:rPr>
            </w:pPr>
            <w:r w:rsidRPr="00E308DB">
              <w:rPr>
                <w:rFonts w:ascii="Avenir Next LT Pro" w:hAnsi="Avenir Next LT Pro" w:cs="Arial"/>
                <w:color w:val="auto"/>
                <w:lang w:val="en-GB"/>
              </w:rPr>
              <w:t>Citygate</w:t>
            </w:r>
            <w:r w:rsidR="00E11D93" w:rsidRPr="00E308DB">
              <w:rPr>
                <w:rFonts w:ascii="Avenir Next LT Pro" w:hAnsi="Avenir Next LT Pro" w:cs="Arial"/>
                <w:color w:val="auto"/>
                <w:lang w:val="en-GB"/>
              </w:rPr>
              <w:t xml:space="preserve">, </w:t>
            </w:r>
            <w:r w:rsidRPr="00E308DB">
              <w:rPr>
                <w:rFonts w:ascii="Avenir Next LT Pro" w:hAnsi="Avenir Next LT Pro" w:cs="Arial"/>
                <w:color w:val="auto"/>
                <w:lang w:val="en-GB"/>
              </w:rPr>
              <w:t>Mosley Street</w:t>
            </w:r>
          </w:p>
          <w:p w14:paraId="5FD8C7CD" w14:textId="011CD8B8" w:rsidR="00F9014F" w:rsidRPr="00E308DB" w:rsidRDefault="00F9014F" w:rsidP="000F61C9">
            <w:pPr>
              <w:pStyle w:val="BlockText"/>
              <w:widowControl w:val="0"/>
              <w:spacing w:after="0" w:line="240" w:lineRule="auto"/>
              <w:ind w:left="284" w:right="505"/>
              <w:rPr>
                <w:rFonts w:ascii="Avenir Next LT Pro" w:hAnsi="Avenir Next LT Pro" w:cs="Arial"/>
                <w:color w:val="auto"/>
                <w:lang w:val="en-GB"/>
              </w:rPr>
            </w:pPr>
            <w:r w:rsidRPr="00E308DB">
              <w:rPr>
                <w:rFonts w:ascii="Avenir Next LT Pro" w:hAnsi="Avenir Next LT Pro" w:cs="Arial"/>
                <w:color w:val="auto"/>
                <w:lang w:val="en-GB"/>
              </w:rPr>
              <w:t>M</w:t>
            </w:r>
            <w:r w:rsidR="00E11D93" w:rsidRPr="00E308DB">
              <w:rPr>
                <w:rFonts w:ascii="Avenir Next LT Pro" w:hAnsi="Avenir Next LT Pro" w:cs="Arial"/>
                <w:color w:val="auto"/>
                <w:lang w:val="en-GB"/>
              </w:rPr>
              <w:t>ANCHESTER</w:t>
            </w:r>
          </w:p>
          <w:p w14:paraId="777025F1" w14:textId="77777777" w:rsidR="00872CCA" w:rsidRPr="00E308DB" w:rsidRDefault="00F9014F" w:rsidP="00872CCA">
            <w:pPr>
              <w:pStyle w:val="BlockText"/>
              <w:widowControl w:val="0"/>
              <w:spacing w:after="0" w:line="240" w:lineRule="auto"/>
              <w:ind w:left="284" w:right="505"/>
              <w:rPr>
                <w:rFonts w:ascii="Avenir Next LT Pro" w:hAnsi="Avenir Next LT Pro" w:cs="Arial"/>
                <w:color w:val="auto"/>
                <w:lang w:val="en-GB"/>
              </w:rPr>
            </w:pPr>
            <w:r w:rsidRPr="00E308DB">
              <w:rPr>
                <w:rFonts w:ascii="Avenir Next LT Pro" w:hAnsi="Avenir Next LT Pro" w:cs="Arial"/>
                <w:color w:val="auto"/>
                <w:lang w:val="en-GB"/>
              </w:rPr>
              <w:t>M2 3HQ</w:t>
            </w:r>
          </w:p>
          <w:p w14:paraId="377F4C98" w14:textId="34F00803" w:rsidR="0015434C" w:rsidRPr="00E308DB" w:rsidRDefault="0015434C" w:rsidP="00872CCA">
            <w:pPr>
              <w:pStyle w:val="BlockText"/>
              <w:widowControl w:val="0"/>
              <w:spacing w:after="0" w:line="240" w:lineRule="auto"/>
              <w:ind w:left="284" w:right="505"/>
              <w:rPr>
                <w:rStyle w:val="Hyperlink"/>
                <w:rFonts w:ascii="Avenir Next LT Pro" w:hAnsi="Avenir Next LT Pro" w:cs="Arial"/>
                <w:color w:val="auto"/>
                <w:u w:val="none"/>
                <w:lang w:val="en-GB"/>
              </w:rPr>
            </w:pPr>
            <w:r w:rsidRPr="00E308DB">
              <w:rPr>
                <w:rStyle w:val="Hyperlink"/>
                <w:rFonts w:ascii="Avenir Next LT Pro" w:hAnsi="Avenir Next LT Pro" w:cs="Arial"/>
                <w:color w:val="auto"/>
                <w:u w:val="none"/>
                <w:lang w:val="en-GB"/>
              </w:rPr>
              <w:t>Tel: 0345 015 4033</w:t>
            </w:r>
          </w:p>
          <w:p w14:paraId="29AA3F75" w14:textId="0F6B8EB5" w:rsidR="0015434C" w:rsidRPr="00E308DB" w:rsidRDefault="0015434C" w:rsidP="000F61C9">
            <w:pPr>
              <w:pStyle w:val="BlockText"/>
              <w:widowControl w:val="0"/>
              <w:spacing w:after="0" w:line="240" w:lineRule="auto"/>
              <w:ind w:left="567" w:right="505" w:hanging="283"/>
              <w:rPr>
                <w:rStyle w:val="Hyperlink"/>
                <w:rFonts w:ascii="Avenir Next LT Pro" w:hAnsi="Avenir Next LT Pro" w:cs="Arial"/>
                <w:kern w:val="0"/>
                <w:lang w:val="en-GB" w:eastAsia="en-GB"/>
                <w14:ligatures w14:val="none"/>
              </w:rPr>
            </w:pPr>
            <w:hyperlink r:id="rId62" w:history="1">
              <w:r w:rsidRPr="00E308DB">
                <w:rPr>
                  <w:rStyle w:val="Hyperlink"/>
                  <w:rFonts w:ascii="Avenir Next LT Pro" w:hAnsi="Avenir Next LT Pro" w:cs="Arial"/>
                  <w:kern w:val="0"/>
                  <w:lang w:val="en-GB" w:eastAsia="en-GB"/>
                  <w14:ligatures w14:val="none"/>
                </w:rPr>
                <w:t>www.ombudsman.org.uk</w:t>
              </w:r>
            </w:hyperlink>
          </w:p>
          <w:p w14:paraId="035135FD" w14:textId="77777777" w:rsidR="0015434C" w:rsidRPr="00E308DB" w:rsidRDefault="0015434C" w:rsidP="000F61C9">
            <w:pPr>
              <w:widowControl w:val="0"/>
              <w:spacing w:line="240" w:lineRule="auto"/>
              <w:ind w:left="567"/>
              <w:rPr>
                <w:rFonts w:ascii="Avenir Next LT Pro" w:hAnsi="Avenir Next LT Pro" w:cs="Arial"/>
                <w:color w:val="auto"/>
                <w:kern w:val="0"/>
                <w:lang w:val="en-GB"/>
                <w14:ligatures w14:val="none"/>
              </w:rPr>
            </w:pPr>
            <w:r w:rsidRPr="00E308DB">
              <w:rPr>
                <w:rStyle w:val="Hyperlink"/>
                <w:rFonts w:ascii="Avenir Next LT Pro" w:hAnsi="Avenir Next LT Pro" w:cs="Arial"/>
                <w:color w:val="FFFFFF" w:themeColor="background1"/>
                <w:lang w:val="en-GB"/>
              </w:rPr>
              <w:t xml:space="preserve">      </w:t>
            </w:r>
          </w:p>
          <w:p w14:paraId="5D90CD27" w14:textId="77777777" w:rsidR="0015434C" w:rsidRPr="00E308DB" w:rsidRDefault="0015434C" w:rsidP="000F61C9">
            <w:pPr>
              <w:pStyle w:val="BlockText"/>
              <w:widowControl w:val="0"/>
              <w:spacing w:line="240" w:lineRule="auto"/>
              <w:rPr>
                <w:rStyle w:val="Hyperlink"/>
                <w:rFonts w:ascii="Avenir Next LT Pro" w:hAnsi="Avenir Next LT Pro" w:cs="Arial"/>
                <w:lang w:val="en-GB"/>
              </w:rPr>
            </w:pPr>
          </w:p>
          <w:p w14:paraId="171B2B63" w14:textId="77777777" w:rsidR="0015434C" w:rsidRPr="00E308DB" w:rsidRDefault="0015434C" w:rsidP="000F61C9">
            <w:pPr>
              <w:pStyle w:val="BlockText"/>
              <w:widowControl w:val="0"/>
              <w:spacing w:line="240" w:lineRule="auto"/>
              <w:rPr>
                <w:rStyle w:val="Hyperlink"/>
                <w:rFonts w:ascii="Avenir Next LT Pro" w:hAnsi="Avenir Next LT Pro" w:cs="Arial"/>
                <w:sz w:val="20"/>
                <w:szCs w:val="20"/>
                <w:lang w:val="en-GB"/>
              </w:rPr>
            </w:pPr>
          </w:p>
          <w:p w14:paraId="085C33C2" w14:textId="77777777" w:rsidR="0015434C" w:rsidRPr="00E308DB" w:rsidRDefault="0015434C" w:rsidP="000F61C9">
            <w:pPr>
              <w:pStyle w:val="BlockText"/>
              <w:widowControl w:val="0"/>
              <w:spacing w:line="240" w:lineRule="auto"/>
              <w:ind w:left="0"/>
              <w:rPr>
                <w:rFonts w:ascii="Avenir Next LT Pro" w:hAnsi="Avenir Next LT Pro" w:cs="Arial"/>
                <w:sz w:val="20"/>
                <w:szCs w:val="20"/>
                <w:lang w:val="en-GB"/>
              </w:rPr>
            </w:pPr>
          </w:p>
        </w:tc>
        <w:tc>
          <w:tcPr>
            <w:tcW w:w="2588" w:type="dxa"/>
            <w:tcMar>
              <w:top w:w="288" w:type="dxa"/>
              <w:left w:w="432" w:type="dxa"/>
              <w:right w:w="0" w:type="dxa"/>
            </w:tcMar>
            <w:textDirection w:val="btLr"/>
          </w:tcPr>
          <w:p w14:paraId="1365CEB9" w14:textId="5EE11A0A" w:rsidR="006509C5" w:rsidRPr="00E308DB" w:rsidRDefault="006509C5" w:rsidP="000F61C9">
            <w:pPr>
              <w:pStyle w:val="ReturnAddress"/>
              <w:widowControl w:val="0"/>
              <w:spacing w:line="240" w:lineRule="auto"/>
              <w:jc w:val="center"/>
              <w:rPr>
                <w:rFonts w:ascii="Avenir Next LT Pro" w:hAnsi="Avenir Next LT Pro" w:cs="Arial"/>
                <w:lang w:val="en-GB"/>
              </w:rPr>
            </w:pPr>
          </w:p>
          <w:p w14:paraId="2D1BC4A7" w14:textId="6D514058" w:rsidR="0015434C" w:rsidRPr="00E308DB" w:rsidRDefault="00E308DB" w:rsidP="000F61C9">
            <w:pPr>
              <w:pStyle w:val="ReturnAddress"/>
              <w:widowControl w:val="0"/>
              <w:spacing w:line="240" w:lineRule="auto"/>
              <w:jc w:val="center"/>
              <w:rPr>
                <w:rFonts w:ascii="Avenir Next LT Pro" w:hAnsi="Avenir Next LT Pro" w:cs="Arial"/>
                <w:lang w:val="en-GB"/>
              </w:rPr>
            </w:pPr>
            <w:r>
              <w:rPr>
                <w:rFonts w:ascii="Avenir Next LT Pro" w:hAnsi="Avenir Next LT Pro" w:cs="Arial"/>
                <w:lang w:val="en-GB"/>
              </w:rPr>
              <w:t xml:space="preserve">Beech Tree surgery </w:t>
            </w:r>
          </w:p>
          <w:p w14:paraId="52C150A6" w14:textId="2069E91F" w:rsidR="00E629CC" w:rsidRPr="00E308DB" w:rsidRDefault="00E308DB" w:rsidP="000F61C9">
            <w:pPr>
              <w:pStyle w:val="ReturnAddress"/>
              <w:widowControl w:val="0"/>
              <w:spacing w:line="240" w:lineRule="auto"/>
              <w:jc w:val="center"/>
              <w:rPr>
                <w:rFonts w:ascii="Avenir Next LT Pro" w:hAnsi="Avenir Next LT Pro" w:cs="Arial"/>
                <w:lang w:val="en-GB"/>
              </w:rPr>
            </w:pPr>
            <w:r>
              <w:rPr>
                <w:rFonts w:ascii="Avenir Next LT Pro" w:hAnsi="Avenir Next LT Pro" w:cs="Arial"/>
                <w:lang w:val="en-GB"/>
              </w:rPr>
              <w:t xml:space="preserve">68 Doncaster Road </w:t>
            </w:r>
          </w:p>
          <w:p w14:paraId="6A17403A" w14:textId="0602C2ED" w:rsidR="00E629CC" w:rsidRPr="00E308DB" w:rsidRDefault="00E308DB" w:rsidP="000F61C9">
            <w:pPr>
              <w:pStyle w:val="ReturnAddress"/>
              <w:widowControl w:val="0"/>
              <w:spacing w:line="240" w:lineRule="auto"/>
              <w:jc w:val="center"/>
              <w:rPr>
                <w:rFonts w:ascii="Avenir Next LT Pro" w:hAnsi="Avenir Next LT Pro" w:cs="Arial"/>
                <w:lang w:val="en-GB"/>
              </w:rPr>
            </w:pPr>
            <w:r>
              <w:rPr>
                <w:rFonts w:ascii="Avenir Next LT Pro" w:hAnsi="Avenir Next LT Pro" w:cs="Arial"/>
                <w:lang w:val="en-GB"/>
              </w:rPr>
              <w:t>Selby, YO8 9AJ</w:t>
            </w:r>
          </w:p>
          <w:p w14:paraId="2A7FD87E" w14:textId="3F071FF4" w:rsidR="00E629CC" w:rsidRPr="00E308DB" w:rsidRDefault="00E35C19" w:rsidP="000F61C9">
            <w:pPr>
              <w:pStyle w:val="ReturnAddress"/>
              <w:widowControl w:val="0"/>
              <w:spacing w:line="240" w:lineRule="auto"/>
              <w:jc w:val="center"/>
              <w:rPr>
                <w:rFonts w:ascii="Avenir Next LT Pro" w:hAnsi="Avenir Next LT Pro" w:cs="Arial"/>
                <w:lang w:val="en-GB"/>
              </w:rPr>
            </w:pPr>
            <w:hyperlink r:id="rId63" w:history="1">
              <w:r w:rsidRPr="00F21F72">
                <w:rPr>
                  <w:rStyle w:val="Hyperlink"/>
                </w:rPr>
                <w:t>hnyicb-voy.btsfeedback@nhs.net</w:t>
              </w:r>
            </w:hyperlink>
            <w:r>
              <w:t xml:space="preserve"> </w:t>
            </w:r>
            <w:r w:rsidRPr="00E35C19">
              <w:t xml:space="preserve"> </w:t>
            </w:r>
            <w:r>
              <w:t xml:space="preserve"> </w:t>
            </w:r>
          </w:p>
        </w:tc>
        <w:tc>
          <w:tcPr>
            <w:tcW w:w="3334" w:type="dxa"/>
            <w:tcMar>
              <w:top w:w="288" w:type="dxa"/>
              <w:right w:w="432" w:type="dxa"/>
            </w:tcMar>
            <w:textDirection w:val="btLr"/>
          </w:tcPr>
          <w:p w14:paraId="05A1229C" w14:textId="77777777" w:rsidR="0015434C" w:rsidRPr="00E308DB" w:rsidRDefault="0015434C" w:rsidP="000F61C9">
            <w:pPr>
              <w:pStyle w:val="Recipient"/>
              <w:widowControl w:val="0"/>
              <w:spacing w:line="240" w:lineRule="auto"/>
              <w:jc w:val="center"/>
              <w:rPr>
                <w:rFonts w:ascii="Avenir Next LT Pro" w:hAnsi="Avenir Next LT Pro" w:cs="Arial"/>
                <w:lang w:val="en-GB"/>
              </w:rPr>
            </w:pPr>
          </w:p>
        </w:tc>
        <w:tc>
          <w:tcPr>
            <w:tcW w:w="4471" w:type="dxa"/>
            <w:tcMar>
              <w:top w:w="288" w:type="dxa"/>
              <w:left w:w="720" w:type="dxa"/>
            </w:tcMar>
          </w:tcPr>
          <w:p w14:paraId="11B95D11" w14:textId="2CBE7E28" w:rsidR="0015434C" w:rsidRPr="00E308DB" w:rsidRDefault="0015434C" w:rsidP="000F61C9">
            <w:pPr>
              <w:pStyle w:val="Title"/>
              <w:widowControl w:val="0"/>
              <w:spacing w:line="240" w:lineRule="auto"/>
              <w:rPr>
                <w:rFonts w:ascii="Avenir Next LT Pro" w:hAnsi="Avenir Next LT Pro" w:cs="Arial"/>
                <w:lang w:val="en-GB"/>
              </w:rPr>
            </w:pPr>
            <w:r w:rsidRPr="00E308DB">
              <w:rPr>
                <w:rFonts w:ascii="Avenir Next LT Pro" w:hAnsi="Avenir Next LT Pro" w:cs="Arial"/>
                <w:lang w:val="en-GB"/>
              </w:rPr>
              <w:t>The Complaint</w:t>
            </w:r>
            <w:r w:rsidR="008E1217" w:rsidRPr="00E308DB">
              <w:rPr>
                <w:rFonts w:ascii="Avenir Next LT Pro" w:hAnsi="Avenir Next LT Pro" w:cs="Arial"/>
                <w:lang w:val="en-GB"/>
              </w:rPr>
              <w:t>s</w:t>
            </w:r>
            <w:r w:rsidRPr="00E308DB">
              <w:rPr>
                <w:rFonts w:ascii="Avenir Next LT Pro" w:hAnsi="Avenir Next LT Pro" w:cs="Arial"/>
                <w:lang w:val="en-GB"/>
              </w:rPr>
              <w:t xml:space="preserve"> Process</w:t>
            </w:r>
          </w:p>
          <w:p w14:paraId="0F3416F7" w14:textId="5DF17307" w:rsidR="0015434C" w:rsidRPr="00C258D6" w:rsidRDefault="00E308DB" w:rsidP="000F61C9">
            <w:pPr>
              <w:pStyle w:val="Subtitle"/>
              <w:widowControl w:val="0"/>
              <w:spacing w:line="240" w:lineRule="auto"/>
              <w:rPr>
                <w:rFonts w:ascii="Avenir Next LT Pro" w:hAnsi="Avenir Next LT Pro" w:cs="Arial"/>
                <w:sz w:val="40"/>
                <w:szCs w:val="40"/>
                <w:lang w:val="en-GB"/>
              </w:rPr>
            </w:pPr>
            <w:r w:rsidRPr="00C258D6">
              <w:rPr>
                <w:rFonts w:ascii="Avenir Next LT Pro" w:hAnsi="Avenir Next LT Pro" w:cs="Arial"/>
                <w:sz w:val="40"/>
                <w:szCs w:val="40"/>
                <w:lang w:val="en-GB"/>
              </w:rPr>
              <w:t xml:space="preserve">Beech Tree Surgery </w:t>
            </w:r>
            <w:r w:rsidR="0015434C" w:rsidRPr="00C258D6">
              <w:rPr>
                <w:rFonts w:ascii="Avenir Next LT Pro" w:hAnsi="Avenir Next LT Pro" w:cs="Arial"/>
                <w:sz w:val="40"/>
                <w:szCs w:val="40"/>
                <w:lang w:val="en-GB"/>
              </w:rPr>
              <w:t xml:space="preserve"> </w:t>
            </w:r>
          </w:p>
          <w:p w14:paraId="1EE7DBFC" w14:textId="77777777" w:rsidR="00391DF2" w:rsidRPr="00E308DB" w:rsidRDefault="00391DF2" w:rsidP="000F61C9">
            <w:pPr>
              <w:pStyle w:val="Subtitle"/>
              <w:widowControl w:val="0"/>
              <w:spacing w:line="240" w:lineRule="auto"/>
              <w:rPr>
                <w:rFonts w:ascii="Avenir Next LT Pro" w:hAnsi="Avenir Next LT Pro" w:cs="Arial"/>
                <w:lang w:val="en-GB"/>
              </w:rPr>
            </w:pPr>
          </w:p>
          <w:p w14:paraId="54CBCC0B" w14:textId="77777777" w:rsidR="00391DF2" w:rsidRPr="00E308DB" w:rsidRDefault="00391DF2" w:rsidP="000F61C9">
            <w:pPr>
              <w:pStyle w:val="Subtitle"/>
              <w:widowControl w:val="0"/>
              <w:spacing w:line="240" w:lineRule="auto"/>
              <w:rPr>
                <w:rFonts w:ascii="Avenir Next LT Pro" w:hAnsi="Avenir Next LT Pro" w:cs="Arial"/>
                <w:lang w:val="en-GB"/>
              </w:rPr>
            </w:pPr>
          </w:p>
          <w:p w14:paraId="0355FE6F" w14:textId="77777777" w:rsidR="00391DF2" w:rsidRPr="00E308DB" w:rsidRDefault="00391DF2" w:rsidP="000F61C9">
            <w:pPr>
              <w:pStyle w:val="Subtitle"/>
              <w:widowControl w:val="0"/>
              <w:spacing w:line="240" w:lineRule="auto"/>
              <w:rPr>
                <w:rFonts w:ascii="Avenir Next LT Pro" w:hAnsi="Avenir Next LT Pro" w:cs="Arial"/>
                <w:lang w:val="en-GB"/>
              </w:rPr>
            </w:pPr>
          </w:p>
          <w:p w14:paraId="6C05FE72" w14:textId="77777777" w:rsidR="00391DF2" w:rsidRPr="00E308DB" w:rsidRDefault="00391DF2" w:rsidP="000F61C9">
            <w:pPr>
              <w:pStyle w:val="Subtitle"/>
              <w:widowControl w:val="0"/>
              <w:spacing w:line="240" w:lineRule="auto"/>
              <w:rPr>
                <w:rFonts w:ascii="Avenir Next LT Pro" w:hAnsi="Avenir Next LT Pro" w:cs="Arial"/>
                <w:lang w:val="en-GB"/>
              </w:rPr>
            </w:pPr>
          </w:p>
          <w:p w14:paraId="5C61C7A3" w14:textId="36004304" w:rsidR="0015434C" w:rsidRPr="00E308DB" w:rsidRDefault="00C258D6" w:rsidP="000F61C9">
            <w:pPr>
              <w:widowControl w:val="0"/>
              <w:spacing w:line="240" w:lineRule="auto"/>
              <w:rPr>
                <w:rFonts w:ascii="Avenir Next LT Pro" w:hAnsi="Avenir Next LT Pro" w:cs="Arial"/>
                <w:lang w:val="en-GB"/>
              </w:rPr>
            </w:pPr>
            <w:r>
              <w:rPr>
                <w:rFonts w:ascii="Avenir Next LT Pro" w:hAnsi="Avenir Next LT Pro" w:cs="Arial"/>
                <w:noProof/>
              </w:rPr>
              <w:drawing>
                <wp:inline distT="0" distB="0" distL="0" distR="0" wp14:anchorId="4317C340" wp14:editId="1DB886D1">
                  <wp:extent cx="2381885" cy="1961515"/>
                  <wp:effectExtent l="0" t="0" r="0" b="635"/>
                  <wp:docPr id="204926910" name="Picture 2" descr="A green tree with many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26910" name="Picture 2" descr="A green tree with many leaves&#10;&#10;AI-generated content may be incorrect."/>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381885" cy="1961515"/>
                          </a:xfrm>
                          <a:prstGeom prst="rect">
                            <a:avLst/>
                          </a:prstGeom>
                        </pic:spPr>
                      </pic:pic>
                    </a:graphicData>
                  </a:graphic>
                </wp:inline>
              </w:drawing>
            </w:r>
          </w:p>
        </w:tc>
      </w:tr>
      <w:tr w:rsidR="00C73B0A" w:rsidRPr="00E308DB" w14:paraId="27335B73" w14:textId="77777777" w:rsidTr="00C73B0A">
        <w:trPr>
          <w:trHeight w:hRule="exact" w:val="9623"/>
          <w:tblHeader/>
          <w:jc w:val="left"/>
        </w:trPr>
        <w:tc>
          <w:tcPr>
            <w:tcW w:w="4568" w:type="dxa"/>
            <w:tcMar>
              <w:right w:w="432" w:type="dxa"/>
            </w:tcMar>
          </w:tcPr>
          <w:p w14:paraId="7C06AA24" w14:textId="0AC01197" w:rsidR="00AC0233" w:rsidRPr="00E308DB" w:rsidRDefault="00AC0233" w:rsidP="000F61C9">
            <w:pPr>
              <w:widowControl w:val="0"/>
              <w:spacing w:line="240" w:lineRule="auto"/>
              <w:rPr>
                <w:rFonts w:ascii="Avenir Next LT Pro" w:hAnsi="Avenir Next LT Pro" w:cs="Arial"/>
                <w:color w:val="1F3864" w:themeColor="accent1" w:themeShade="80"/>
                <w:sz w:val="32"/>
                <w:szCs w:val="32"/>
                <w:lang w:val="en-GB"/>
              </w:rPr>
            </w:pPr>
            <w:r w:rsidRPr="00E308DB">
              <w:rPr>
                <w:rFonts w:ascii="Avenir Next LT Pro" w:hAnsi="Avenir Next LT Pro" w:cs="Arial"/>
                <w:color w:val="1F3864" w:themeColor="accent1" w:themeShade="80"/>
                <w:sz w:val="32"/>
                <w:szCs w:val="32"/>
                <w:lang w:val="en-GB"/>
              </w:rPr>
              <w:lastRenderedPageBreak/>
              <w:t>Talk to us</w:t>
            </w:r>
          </w:p>
          <w:p w14:paraId="562DEE21" w14:textId="1D6BE55D" w:rsidR="0015434C" w:rsidRPr="00E308DB" w:rsidRDefault="0015434C" w:rsidP="000F61C9">
            <w:pPr>
              <w:widowControl w:val="0"/>
              <w:spacing w:line="240" w:lineRule="auto"/>
              <w:rPr>
                <w:rFonts w:ascii="Avenir Next LT Pro" w:hAnsi="Avenir Next LT Pro" w:cs="Arial"/>
                <w:lang w:val="en-GB"/>
              </w:rPr>
            </w:pPr>
            <w:r w:rsidRPr="00E308DB">
              <w:rPr>
                <w:rFonts w:ascii="Avenir Next LT Pro" w:hAnsi="Avenir Next LT Pro" w:cs="Arial"/>
                <w:lang w:val="en-GB"/>
              </w:rPr>
              <w:t xml:space="preserve">Every patient has the right to </w:t>
            </w:r>
            <w:r w:rsidR="00E35C19">
              <w:rPr>
                <w:rFonts w:ascii="Avenir Next LT Pro" w:hAnsi="Avenir Next LT Pro" w:cs="Arial"/>
                <w:lang w:val="en-GB"/>
              </w:rPr>
              <w:t xml:space="preserve">give </w:t>
            </w:r>
            <w:r w:rsidR="00E35C19" w:rsidRPr="006C0E15">
              <w:rPr>
                <w:rFonts w:ascii="Avenir Next LT Pro" w:hAnsi="Avenir Next LT Pro" w:cs="Arial"/>
                <w:lang w:val="en-GB"/>
              </w:rPr>
              <w:t>feedback</w:t>
            </w:r>
            <w:r w:rsidR="006C0E15">
              <w:rPr>
                <w:rFonts w:ascii="Avenir Next LT Pro" w:hAnsi="Avenir Next LT Pro" w:cs="Arial"/>
                <w:lang w:val="en-GB"/>
              </w:rPr>
              <w:t xml:space="preserve"> or complain</w:t>
            </w:r>
            <w:r w:rsidRPr="00E308DB">
              <w:rPr>
                <w:rFonts w:ascii="Avenir Next LT Pro" w:hAnsi="Avenir Next LT Pro" w:cs="Arial"/>
                <w:lang w:val="en-GB"/>
              </w:rPr>
              <w:t xml:space="preserve"> about the treatment or care they have received at </w:t>
            </w:r>
            <w:r w:rsidR="00C258D6">
              <w:rPr>
                <w:rFonts w:ascii="Avenir Next LT Pro" w:hAnsi="Avenir Next LT Pro" w:cs="Arial"/>
                <w:lang w:val="en-GB"/>
              </w:rPr>
              <w:t>Beech Tree Surgery.</w:t>
            </w:r>
          </w:p>
          <w:p w14:paraId="3B15505D" w14:textId="7D629FB7" w:rsidR="0015434C" w:rsidRPr="00E308DB" w:rsidRDefault="0015434C" w:rsidP="000F61C9">
            <w:pPr>
              <w:widowControl w:val="0"/>
              <w:spacing w:line="240" w:lineRule="auto"/>
              <w:rPr>
                <w:rFonts w:ascii="Avenir Next LT Pro" w:hAnsi="Avenir Next LT Pro" w:cs="Arial"/>
                <w:lang w:val="en-GB"/>
              </w:rPr>
            </w:pPr>
            <w:r w:rsidRPr="00E308DB">
              <w:rPr>
                <w:rFonts w:ascii="Avenir Next LT Pro" w:hAnsi="Avenir Next LT Pro" w:cs="Arial"/>
                <w:lang w:val="en-GB"/>
              </w:rPr>
              <w:t>We understand that we may not always get everything right and</w:t>
            </w:r>
            <w:r w:rsidR="00BD36EE" w:rsidRPr="00E308DB">
              <w:rPr>
                <w:rFonts w:ascii="Avenir Next LT Pro" w:hAnsi="Avenir Next LT Pro" w:cs="Arial"/>
                <w:lang w:val="en-GB"/>
              </w:rPr>
              <w:t>,</w:t>
            </w:r>
            <w:r w:rsidRPr="00E308DB">
              <w:rPr>
                <w:rFonts w:ascii="Avenir Next LT Pro" w:hAnsi="Avenir Next LT Pro" w:cs="Arial"/>
                <w:lang w:val="en-GB"/>
              </w:rPr>
              <w:t xml:space="preserve"> by telling us about the problem you have encountered, we will be able to improve our services and patient experience. </w:t>
            </w:r>
          </w:p>
          <w:p w14:paraId="23372B76" w14:textId="173EFDDF" w:rsidR="00AC0233" w:rsidRPr="00E308DB" w:rsidRDefault="00AC0233" w:rsidP="000F61C9">
            <w:pPr>
              <w:widowControl w:val="0"/>
              <w:spacing w:line="240" w:lineRule="auto"/>
              <w:rPr>
                <w:rFonts w:ascii="Avenir Next LT Pro" w:hAnsi="Avenir Next LT Pro" w:cs="Arial"/>
                <w:color w:val="1F3864" w:themeColor="accent1" w:themeShade="80"/>
                <w:sz w:val="32"/>
                <w:szCs w:val="32"/>
                <w:lang w:val="en-GB"/>
              </w:rPr>
            </w:pPr>
            <w:r w:rsidRPr="00E308DB">
              <w:rPr>
                <w:rFonts w:ascii="Avenir Next LT Pro" w:hAnsi="Avenir Next LT Pro" w:cs="Arial"/>
                <w:color w:val="1F3864" w:themeColor="accent1" w:themeShade="80"/>
                <w:sz w:val="32"/>
                <w:szCs w:val="32"/>
                <w:lang w:val="en-GB"/>
              </w:rPr>
              <w:t>Who to talk to</w:t>
            </w:r>
          </w:p>
          <w:p w14:paraId="1CA110FA" w14:textId="27F2B8DE" w:rsidR="0015434C" w:rsidRPr="00E308DB" w:rsidRDefault="0015434C" w:rsidP="000F61C9">
            <w:pPr>
              <w:widowControl w:val="0"/>
              <w:spacing w:line="240" w:lineRule="auto"/>
              <w:rPr>
                <w:rFonts w:ascii="Avenir Next LT Pro" w:hAnsi="Avenir Next LT Pro" w:cs="Arial"/>
                <w:lang w:val="en-GB"/>
              </w:rPr>
            </w:pPr>
            <w:r w:rsidRPr="006C0E15">
              <w:rPr>
                <w:rFonts w:ascii="Avenir Next LT Pro" w:hAnsi="Avenir Next LT Pro" w:cs="Arial"/>
                <w:lang w:val="en-GB"/>
              </w:rPr>
              <w:t xml:space="preserve">Most complaints can be resolved at </w:t>
            </w:r>
            <w:r w:rsidR="00FF30CE" w:rsidRPr="006C0E15">
              <w:rPr>
                <w:rFonts w:ascii="Avenir Next LT Pro" w:hAnsi="Avenir Next LT Pro" w:cs="Arial"/>
                <w:lang w:val="en-GB"/>
              </w:rPr>
              <w:t>a local level. Please speak to</w:t>
            </w:r>
            <w:r w:rsidRPr="006C0E15">
              <w:rPr>
                <w:rFonts w:ascii="Avenir Next LT Pro" w:hAnsi="Avenir Next LT Pro" w:cs="Arial"/>
                <w:lang w:val="en-GB"/>
              </w:rPr>
              <w:t xml:space="preserve"> a member of staff if you have a </w:t>
            </w:r>
            <w:r w:rsidR="004D3735" w:rsidRPr="006C0E15">
              <w:rPr>
                <w:rFonts w:ascii="Avenir Next LT Pro" w:hAnsi="Avenir Next LT Pro" w:cs="Arial"/>
                <w:lang w:val="en-GB"/>
              </w:rPr>
              <w:t>concern and they will assist you where possible</w:t>
            </w:r>
            <w:r w:rsidRPr="006C0E15">
              <w:rPr>
                <w:rFonts w:ascii="Avenir Next LT Pro" w:hAnsi="Avenir Next LT Pro" w:cs="Arial"/>
                <w:lang w:val="en-GB"/>
              </w:rPr>
              <w:t xml:space="preserve">.  Alternatively, ask to speak to the </w:t>
            </w:r>
            <w:r w:rsidR="002F2E04" w:rsidRPr="006C0E15">
              <w:rPr>
                <w:rFonts w:ascii="Avenir Next LT Pro" w:hAnsi="Avenir Next LT Pro" w:cs="Arial"/>
                <w:lang w:val="en-GB"/>
              </w:rPr>
              <w:t>Complaints Manager</w:t>
            </w:r>
            <w:r w:rsidR="00BD36EE" w:rsidRPr="006C0E15">
              <w:rPr>
                <w:rFonts w:ascii="Avenir Next LT Pro" w:hAnsi="Avenir Next LT Pro" w:cs="Arial"/>
                <w:lang w:val="en-GB"/>
              </w:rPr>
              <w:t xml:space="preserve">, </w:t>
            </w:r>
            <w:r w:rsidR="004D3735" w:rsidRPr="006C0E15">
              <w:rPr>
                <w:rFonts w:ascii="Avenir Next LT Pro" w:hAnsi="Avenir Next LT Pro" w:cs="Arial"/>
                <w:lang w:val="en-GB"/>
              </w:rPr>
              <w:t xml:space="preserve">but note this </w:t>
            </w:r>
            <w:r w:rsidR="006C0E15">
              <w:rPr>
                <w:rFonts w:ascii="Avenir Next LT Pro" w:hAnsi="Avenir Next LT Pro" w:cs="Arial"/>
                <w:lang w:val="en-GB"/>
              </w:rPr>
              <w:t>will</w:t>
            </w:r>
            <w:r w:rsidR="004D3735" w:rsidRPr="006C0E15">
              <w:rPr>
                <w:rFonts w:ascii="Avenir Next LT Pro" w:hAnsi="Avenir Next LT Pro" w:cs="Arial"/>
                <w:lang w:val="en-GB"/>
              </w:rPr>
              <w:t xml:space="preserve"> need to be a booked appointment.</w:t>
            </w:r>
          </w:p>
          <w:p w14:paraId="5C65DFCF" w14:textId="29C7BA60" w:rsidR="00391DF2" w:rsidRPr="00E308DB" w:rsidRDefault="00391DF2" w:rsidP="00391DF2">
            <w:pPr>
              <w:widowControl w:val="0"/>
              <w:spacing w:line="240" w:lineRule="auto"/>
              <w:rPr>
                <w:rFonts w:ascii="Avenir Next LT Pro" w:hAnsi="Avenir Next LT Pro" w:cs="Arial"/>
                <w:color w:val="1F3864" w:themeColor="accent1" w:themeShade="80"/>
                <w:sz w:val="32"/>
                <w:szCs w:val="32"/>
                <w:lang w:val="en-GB"/>
              </w:rPr>
            </w:pPr>
            <w:r w:rsidRPr="00E308DB">
              <w:rPr>
                <w:rFonts w:ascii="Avenir Next LT Pro" w:hAnsi="Avenir Next LT Pro" w:cs="Arial"/>
                <w:color w:val="1F3864" w:themeColor="accent1" w:themeShade="80"/>
                <w:sz w:val="32"/>
                <w:szCs w:val="32"/>
                <w:lang w:val="en-GB"/>
              </w:rPr>
              <w:t>How can I make a complaint?</w:t>
            </w:r>
          </w:p>
          <w:p w14:paraId="3764DB66" w14:textId="77777777" w:rsidR="00391DF2" w:rsidRPr="00E308DB" w:rsidRDefault="00391DF2" w:rsidP="00391DF2">
            <w:pPr>
              <w:widowControl w:val="0"/>
              <w:spacing w:line="240" w:lineRule="auto"/>
              <w:rPr>
                <w:rFonts w:ascii="Avenir Next LT Pro" w:hAnsi="Avenir Next LT Pro" w:cs="Arial"/>
                <w:lang w:val="en-GB"/>
              </w:rPr>
            </w:pPr>
            <w:r w:rsidRPr="00E308DB">
              <w:rPr>
                <w:rFonts w:ascii="Avenir Next LT Pro" w:hAnsi="Avenir Next LT Pro" w:cs="Arial"/>
                <w:lang w:val="en-GB"/>
              </w:rPr>
              <w:t xml:space="preserve">A complaint can be made verbally or in writing.  </w:t>
            </w:r>
          </w:p>
          <w:p w14:paraId="6A150ED3" w14:textId="4334730B" w:rsidR="0015434C" w:rsidRPr="00E308DB" w:rsidRDefault="00391DF2" w:rsidP="000F61C9">
            <w:pPr>
              <w:widowControl w:val="0"/>
              <w:spacing w:line="240" w:lineRule="auto"/>
              <w:rPr>
                <w:rFonts w:ascii="Avenir Next LT Pro" w:hAnsi="Avenir Next LT Pro" w:cs="Arial"/>
                <w:lang w:val="en-GB"/>
              </w:rPr>
            </w:pPr>
            <w:r w:rsidRPr="00E308DB">
              <w:rPr>
                <w:rFonts w:ascii="Avenir Next LT Pro" w:hAnsi="Avenir Next LT Pro" w:cs="Arial"/>
                <w:lang w:val="en-GB"/>
              </w:rPr>
              <w:t xml:space="preserve">A complaints form is available from reception. Additionally, you can complain via email to </w:t>
            </w:r>
            <w:hyperlink r:id="rId65" w:history="1">
              <w:r w:rsidR="00E35C19" w:rsidRPr="00F21F72">
                <w:rPr>
                  <w:rStyle w:val="Hyperlink"/>
                  <w:rFonts w:ascii="Avenir Next LT Pro" w:hAnsi="Avenir Next LT Pro" w:cs="Arial"/>
                  <w:lang w:val="en-GB"/>
                </w:rPr>
                <w:t>hnyicb-voy.btsfeedback@nhs.net</w:t>
              </w:r>
            </w:hyperlink>
            <w:r w:rsidR="00E35C19">
              <w:rPr>
                <w:rFonts w:ascii="Avenir Next LT Pro" w:hAnsi="Avenir Next LT Pro" w:cs="Arial"/>
                <w:lang w:val="en-GB"/>
              </w:rPr>
              <w:t xml:space="preserve"> </w:t>
            </w:r>
            <w:r w:rsidR="00E35C19" w:rsidRPr="00E35C19">
              <w:rPr>
                <w:rFonts w:ascii="Avenir Next LT Pro" w:hAnsi="Avenir Next LT Pro" w:cs="Arial"/>
                <w:lang w:val="en-GB"/>
              </w:rPr>
              <w:t xml:space="preserve"> </w:t>
            </w:r>
            <w:r w:rsidR="00E35C19">
              <w:rPr>
                <w:rFonts w:ascii="Avenir Next LT Pro" w:hAnsi="Avenir Next LT Pro" w:cs="Arial"/>
                <w:lang w:val="en-GB"/>
              </w:rPr>
              <w:t xml:space="preserve"> </w:t>
            </w:r>
          </w:p>
        </w:tc>
        <w:tc>
          <w:tcPr>
            <w:tcW w:w="5922" w:type="dxa"/>
            <w:gridSpan w:val="2"/>
            <w:tcMar>
              <w:left w:w="432" w:type="dxa"/>
              <w:right w:w="432" w:type="dxa"/>
            </w:tcMar>
          </w:tcPr>
          <w:p w14:paraId="656E0367" w14:textId="6067EB62" w:rsidR="00391DF2" w:rsidRPr="00E308DB" w:rsidRDefault="00391DF2" w:rsidP="000F61C9">
            <w:pPr>
              <w:widowControl w:val="0"/>
              <w:spacing w:line="240" w:lineRule="auto"/>
              <w:rPr>
                <w:rFonts w:ascii="Avenir Next LT Pro" w:hAnsi="Avenir Next LT Pro" w:cs="Arial"/>
                <w:color w:val="1F3864" w:themeColor="accent1" w:themeShade="80"/>
                <w:sz w:val="32"/>
                <w:szCs w:val="32"/>
                <w:lang w:val="en-GB"/>
              </w:rPr>
            </w:pPr>
            <w:r w:rsidRPr="00E308DB">
              <w:rPr>
                <w:rFonts w:ascii="Avenir Next LT Pro" w:hAnsi="Avenir Next LT Pro" w:cs="Arial"/>
                <w:color w:val="1F3864" w:themeColor="accent1" w:themeShade="80"/>
                <w:sz w:val="32"/>
                <w:szCs w:val="32"/>
                <w:lang w:val="en-GB"/>
              </w:rPr>
              <w:t>I want to complain to a third-party</w:t>
            </w:r>
          </w:p>
          <w:p w14:paraId="4B3FF511" w14:textId="77777777" w:rsidR="00391DF2" w:rsidRPr="00E308DB" w:rsidRDefault="003E4B11" w:rsidP="000F61C9">
            <w:pPr>
              <w:widowControl w:val="0"/>
              <w:spacing w:line="240" w:lineRule="auto"/>
              <w:rPr>
                <w:rFonts w:ascii="Avenir Next LT Pro" w:hAnsi="Avenir Next LT Pro" w:cs="Arial"/>
                <w:lang w:val="en-GB"/>
              </w:rPr>
            </w:pPr>
            <w:r w:rsidRPr="00E308DB">
              <w:rPr>
                <w:rFonts w:ascii="Avenir Next LT Pro" w:hAnsi="Avenir Next LT Pro" w:cs="Arial"/>
                <w:lang w:val="en-GB"/>
              </w:rPr>
              <w:t xml:space="preserve">If for any reason you do not want to speak to a member of our staff, then you can request that </w:t>
            </w:r>
            <w:r w:rsidR="004D3735" w:rsidRPr="00E308DB">
              <w:rPr>
                <w:rFonts w:ascii="Avenir Next LT Pro" w:hAnsi="Avenir Next LT Pro" w:cs="Arial"/>
                <w:lang w:val="en-GB"/>
              </w:rPr>
              <w:t>the In</w:t>
            </w:r>
            <w:r w:rsidR="003F6DD0" w:rsidRPr="00E308DB">
              <w:rPr>
                <w:rFonts w:ascii="Avenir Next LT Pro" w:hAnsi="Avenir Next LT Pro" w:cs="Arial"/>
                <w:lang w:val="en-GB"/>
              </w:rPr>
              <w:t>tegrated Care Board (ICB)</w:t>
            </w:r>
            <w:r w:rsidRPr="00E308DB">
              <w:rPr>
                <w:rFonts w:ascii="Avenir Next LT Pro" w:hAnsi="Avenir Next LT Pro" w:cs="Arial"/>
                <w:lang w:val="en-GB"/>
              </w:rPr>
              <w:t xml:space="preserve"> investigates your complaint. </w:t>
            </w:r>
          </w:p>
          <w:p w14:paraId="54CC1E2C" w14:textId="6FA959FA" w:rsidR="003E4B11" w:rsidRPr="00E308DB" w:rsidRDefault="003E4B11" w:rsidP="000F61C9">
            <w:pPr>
              <w:widowControl w:val="0"/>
              <w:spacing w:line="240" w:lineRule="auto"/>
              <w:rPr>
                <w:rFonts w:ascii="Avenir Next LT Pro" w:hAnsi="Avenir Next LT Pro" w:cs="Arial"/>
                <w:lang w:val="en-GB"/>
              </w:rPr>
            </w:pPr>
            <w:r w:rsidRPr="00E308DB">
              <w:rPr>
                <w:rFonts w:ascii="Avenir Next LT Pro" w:hAnsi="Avenir Next LT Pro" w:cs="Arial"/>
                <w:lang w:val="en-GB"/>
              </w:rPr>
              <w:t>They will contact us on your behalf</w:t>
            </w:r>
            <w:r w:rsidR="00824133" w:rsidRPr="00E308DB">
              <w:rPr>
                <w:rFonts w:ascii="Avenir Next LT Pro" w:hAnsi="Avenir Next LT Pro" w:cs="Arial"/>
                <w:lang w:val="en-GB"/>
              </w:rPr>
              <w:t>:</w:t>
            </w:r>
          </w:p>
          <w:p w14:paraId="333BB011" w14:textId="77777777" w:rsidR="002D1472" w:rsidRDefault="002D1472" w:rsidP="000F61C9">
            <w:pPr>
              <w:widowControl w:val="0"/>
              <w:spacing w:after="0" w:line="240" w:lineRule="auto"/>
              <w:rPr>
                <w:rFonts w:ascii="Avenir Next LT Pro" w:hAnsi="Avenir Next LT Pro" w:cs="Arial"/>
                <w:color w:val="002060"/>
                <w:lang w:val="en-GB"/>
              </w:rPr>
            </w:pPr>
            <w:r w:rsidRPr="002D1472">
              <w:rPr>
                <w:rFonts w:ascii="Avenir Next LT Pro" w:hAnsi="Avenir Next LT Pro" w:cs="Arial"/>
                <w:color w:val="002060"/>
                <w:lang w:val="en-GB"/>
              </w:rPr>
              <w:t>Humber and North Yorkshire Health and Care Partnership</w:t>
            </w:r>
            <w:r>
              <w:rPr>
                <w:rFonts w:ascii="Avenir Next LT Pro" w:hAnsi="Avenir Next LT Pro" w:cs="Arial"/>
                <w:color w:val="002060"/>
                <w:lang w:val="en-GB"/>
              </w:rPr>
              <w:t>,</w:t>
            </w:r>
          </w:p>
          <w:p w14:paraId="428B888F" w14:textId="10975C0A" w:rsidR="002D1472" w:rsidRDefault="002D1472" w:rsidP="000F61C9">
            <w:pPr>
              <w:widowControl w:val="0"/>
              <w:spacing w:after="0" w:line="240" w:lineRule="auto"/>
              <w:rPr>
                <w:rFonts w:ascii="Avenir Next LT Pro" w:hAnsi="Avenir Next LT Pro" w:cs="Arial"/>
                <w:color w:val="002060"/>
                <w:lang w:val="en-GB"/>
              </w:rPr>
            </w:pPr>
            <w:r w:rsidRPr="002D1472">
              <w:rPr>
                <w:rFonts w:ascii="Avenir Next LT Pro" w:hAnsi="Avenir Next LT Pro" w:cs="Arial"/>
                <w:color w:val="002060"/>
                <w:lang w:val="en-GB"/>
              </w:rPr>
              <w:t xml:space="preserve">Health </w:t>
            </w:r>
            <w:r>
              <w:rPr>
                <w:rFonts w:ascii="Avenir Next LT Pro" w:hAnsi="Avenir Next LT Pro" w:cs="Arial"/>
                <w:color w:val="002060"/>
                <w:lang w:val="en-GB"/>
              </w:rPr>
              <w:t>Place,</w:t>
            </w:r>
            <w:r w:rsidRPr="002D1472">
              <w:rPr>
                <w:rFonts w:ascii="Avenir Next LT Pro" w:hAnsi="Avenir Next LT Pro" w:cs="Arial"/>
                <w:color w:val="002060"/>
                <w:lang w:val="en-GB"/>
              </w:rPr>
              <w:t xml:space="preserve"> </w:t>
            </w:r>
          </w:p>
          <w:p w14:paraId="3BE6EFDD" w14:textId="77777777" w:rsidR="002D1472" w:rsidRDefault="002D1472" w:rsidP="000F61C9">
            <w:pPr>
              <w:widowControl w:val="0"/>
              <w:spacing w:after="0" w:line="240" w:lineRule="auto"/>
              <w:rPr>
                <w:rFonts w:ascii="Avenir Next LT Pro" w:hAnsi="Avenir Next LT Pro" w:cs="Arial"/>
                <w:color w:val="002060"/>
                <w:lang w:val="en-GB"/>
              </w:rPr>
            </w:pPr>
            <w:r w:rsidRPr="002D1472">
              <w:rPr>
                <w:rFonts w:ascii="Avenir Next LT Pro" w:hAnsi="Avenir Next LT Pro" w:cs="Arial"/>
                <w:color w:val="002060"/>
                <w:lang w:val="en-GB"/>
              </w:rPr>
              <w:t>Wrawby Road</w:t>
            </w:r>
            <w:r>
              <w:rPr>
                <w:rFonts w:ascii="Avenir Next LT Pro" w:hAnsi="Avenir Next LT Pro" w:cs="Arial"/>
                <w:color w:val="002060"/>
                <w:lang w:val="en-GB"/>
              </w:rPr>
              <w:t>,</w:t>
            </w:r>
          </w:p>
          <w:p w14:paraId="22D57945" w14:textId="4B288F94" w:rsidR="002D1472" w:rsidRDefault="002D1472" w:rsidP="000F61C9">
            <w:pPr>
              <w:widowControl w:val="0"/>
              <w:spacing w:after="0" w:line="240" w:lineRule="auto"/>
              <w:rPr>
                <w:rFonts w:ascii="Avenir Next LT Pro" w:hAnsi="Avenir Next LT Pro" w:cs="Arial"/>
                <w:color w:val="002060"/>
                <w:lang w:val="en-GB"/>
              </w:rPr>
            </w:pPr>
            <w:r w:rsidRPr="002D1472">
              <w:rPr>
                <w:rFonts w:ascii="Avenir Next LT Pro" w:hAnsi="Avenir Next LT Pro" w:cs="Arial"/>
                <w:color w:val="002060"/>
                <w:lang w:val="en-GB"/>
              </w:rPr>
              <w:t>Brigg</w:t>
            </w:r>
            <w:r>
              <w:rPr>
                <w:rFonts w:ascii="Avenir Next LT Pro" w:hAnsi="Avenir Next LT Pro" w:cs="Arial"/>
                <w:color w:val="002060"/>
                <w:lang w:val="en-GB"/>
              </w:rPr>
              <w:t>,</w:t>
            </w:r>
          </w:p>
          <w:p w14:paraId="26F8389D" w14:textId="77777777" w:rsidR="002D1472" w:rsidRDefault="002D1472" w:rsidP="000F61C9">
            <w:pPr>
              <w:pStyle w:val="BlockText"/>
              <w:widowControl w:val="0"/>
              <w:spacing w:after="0" w:line="240" w:lineRule="auto"/>
              <w:ind w:left="0" w:right="0"/>
              <w:rPr>
                <w:rFonts w:ascii="Avenir Next LT Pro" w:hAnsi="Avenir Next LT Pro" w:cs="Arial"/>
                <w:color w:val="002060"/>
                <w:lang w:val="en-GB" w:eastAsia="en-GB"/>
              </w:rPr>
            </w:pPr>
            <w:r w:rsidRPr="002D1472">
              <w:rPr>
                <w:rFonts w:ascii="Avenir Next LT Pro" w:hAnsi="Avenir Next LT Pro" w:cs="Arial"/>
                <w:color w:val="002060"/>
                <w:lang w:val="en-GB" w:eastAsia="en-GB"/>
              </w:rPr>
              <w:t>DN20 8GS</w:t>
            </w:r>
          </w:p>
          <w:p w14:paraId="6AF50E73" w14:textId="34BF38F1" w:rsidR="00304649" w:rsidRDefault="00304649" w:rsidP="000F61C9">
            <w:pPr>
              <w:pStyle w:val="BlockText"/>
              <w:widowControl w:val="0"/>
              <w:spacing w:after="0" w:line="240" w:lineRule="auto"/>
              <w:ind w:left="0" w:right="0"/>
              <w:rPr>
                <w:rFonts w:ascii="Avenir Next LT Pro" w:hAnsi="Avenir Next LT Pro" w:cs="Arial"/>
                <w:color w:val="002060"/>
                <w:lang w:val="en-GB" w:eastAsia="en-GB"/>
              </w:rPr>
            </w:pPr>
            <w:r w:rsidRPr="00304649">
              <w:rPr>
                <w:rFonts w:ascii="Avenir Next LT Pro" w:hAnsi="Avenir Next LT Pro" w:cs="Arial"/>
                <w:color w:val="002060"/>
                <w:lang w:val="en-GB" w:eastAsia="en-GB"/>
              </w:rPr>
              <w:t xml:space="preserve">01482 957750 </w:t>
            </w:r>
          </w:p>
          <w:p w14:paraId="07B1EABA" w14:textId="440D1B0B" w:rsidR="003E4B11" w:rsidRDefault="002D1472" w:rsidP="000F61C9">
            <w:pPr>
              <w:pStyle w:val="BlockText"/>
              <w:widowControl w:val="0"/>
              <w:spacing w:after="0" w:line="240" w:lineRule="auto"/>
              <w:ind w:left="0" w:right="505"/>
              <w:rPr>
                <w:rFonts w:ascii="Avenir Next LT Pro" w:hAnsi="Avenir Next LT Pro" w:cs="Arial"/>
                <w:color w:val="002060"/>
                <w:lang w:val="en-GB"/>
              </w:rPr>
            </w:pPr>
            <w:hyperlink r:id="rId66" w:history="1">
              <w:r w:rsidRPr="00F21F72">
                <w:rPr>
                  <w:rStyle w:val="Hyperlink"/>
                  <w:rFonts w:ascii="Avenir Next LT Pro" w:hAnsi="Avenir Next LT Pro" w:cs="Arial"/>
                  <w:lang w:val="en-GB"/>
                </w:rPr>
                <w:t>hnyicb.experience@nhs.net</w:t>
              </w:r>
            </w:hyperlink>
          </w:p>
          <w:p w14:paraId="16FD011A" w14:textId="77777777" w:rsidR="002D1472" w:rsidRPr="00E308DB" w:rsidRDefault="002D1472" w:rsidP="000F61C9">
            <w:pPr>
              <w:pStyle w:val="BlockText"/>
              <w:widowControl w:val="0"/>
              <w:spacing w:after="0" w:line="240" w:lineRule="auto"/>
              <w:ind w:left="0" w:right="505"/>
              <w:rPr>
                <w:rStyle w:val="Hyperlink"/>
                <w:rFonts w:ascii="Avenir Next LT Pro" w:hAnsi="Avenir Next LT Pro" w:cs="Arial"/>
                <w:color w:val="002060"/>
                <w:sz w:val="20"/>
                <w:szCs w:val="20"/>
                <w:lang w:val="en-GB"/>
              </w:rPr>
            </w:pPr>
          </w:p>
          <w:p w14:paraId="6E3684E1" w14:textId="35B51B46" w:rsidR="00AC0233" w:rsidRPr="00E308DB" w:rsidRDefault="00AC0233" w:rsidP="000F61C9">
            <w:pPr>
              <w:widowControl w:val="0"/>
              <w:spacing w:line="240" w:lineRule="auto"/>
              <w:rPr>
                <w:rFonts w:ascii="Avenir Next LT Pro" w:hAnsi="Avenir Next LT Pro" w:cs="Arial"/>
                <w:color w:val="1F3864" w:themeColor="accent1" w:themeShade="80"/>
                <w:sz w:val="32"/>
                <w:szCs w:val="32"/>
                <w:lang w:val="en-GB"/>
              </w:rPr>
            </w:pPr>
            <w:r w:rsidRPr="00E308DB">
              <w:rPr>
                <w:rFonts w:ascii="Avenir Next LT Pro" w:hAnsi="Avenir Next LT Pro" w:cs="Arial"/>
                <w:color w:val="1F3864" w:themeColor="accent1" w:themeShade="80"/>
                <w:sz w:val="32"/>
                <w:szCs w:val="32"/>
                <w:lang w:val="en-GB"/>
              </w:rPr>
              <w:t>Time frames for complaints</w:t>
            </w:r>
          </w:p>
          <w:p w14:paraId="2FAD3E92" w14:textId="5EB20354" w:rsidR="0015434C" w:rsidRPr="00E308DB" w:rsidRDefault="0015434C" w:rsidP="000F61C9">
            <w:pPr>
              <w:widowControl w:val="0"/>
              <w:spacing w:line="240" w:lineRule="auto"/>
              <w:rPr>
                <w:rFonts w:ascii="Avenir Next LT Pro" w:hAnsi="Avenir Next LT Pro" w:cs="Arial"/>
                <w:lang w:val="en-GB"/>
              </w:rPr>
            </w:pPr>
            <w:r w:rsidRPr="00E308DB">
              <w:rPr>
                <w:rFonts w:ascii="Avenir Next LT Pro" w:hAnsi="Avenir Next LT Pro" w:cs="Arial"/>
                <w:lang w:val="en-GB"/>
              </w:rPr>
              <w:t>The time constraint on bringing a complaint is 12 months from the occurrence giving rise to the complaint</w:t>
            </w:r>
            <w:r w:rsidR="00FF30CE" w:rsidRPr="00E308DB">
              <w:rPr>
                <w:rFonts w:ascii="Avenir Next LT Pro" w:hAnsi="Avenir Next LT Pro" w:cs="Arial"/>
                <w:lang w:val="en-GB"/>
              </w:rPr>
              <w:t>,</w:t>
            </w:r>
            <w:r w:rsidRPr="00E308DB">
              <w:rPr>
                <w:rFonts w:ascii="Avenir Next LT Pro" w:hAnsi="Avenir Next LT Pro" w:cs="Arial"/>
                <w:lang w:val="en-GB"/>
              </w:rPr>
              <w:t xml:space="preserve"> or</w:t>
            </w:r>
            <w:r w:rsidR="00FF30CE" w:rsidRPr="00E308DB">
              <w:rPr>
                <w:rFonts w:ascii="Avenir Next LT Pro" w:hAnsi="Avenir Next LT Pro" w:cs="Arial"/>
                <w:lang w:val="en-GB"/>
              </w:rPr>
              <w:t xml:space="preserve"> </w:t>
            </w:r>
            <w:r w:rsidRPr="00E308DB">
              <w:rPr>
                <w:rFonts w:ascii="Avenir Next LT Pro" w:hAnsi="Avenir Next LT Pro" w:cs="Arial"/>
                <w:lang w:val="en-GB"/>
              </w:rPr>
              <w:t>12 months from the time you become aware of the matter about which you wish to complain.</w:t>
            </w:r>
          </w:p>
          <w:p w14:paraId="6611F385" w14:textId="55BEC2B2" w:rsidR="003E4B11" w:rsidRPr="00E308DB" w:rsidRDefault="001C3C83" w:rsidP="000F61C9">
            <w:pPr>
              <w:widowControl w:val="0"/>
              <w:spacing w:line="240" w:lineRule="auto"/>
              <w:rPr>
                <w:rFonts w:ascii="Avenir Next LT Pro" w:hAnsi="Avenir Next LT Pro" w:cs="Arial"/>
                <w:lang w:val="en-GB"/>
              </w:rPr>
            </w:pPr>
            <w:r>
              <w:rPr>
                <w:rFonts w:ascii="Avenir Next LT Pro" w:hAnsi="Avenir Next LT Pro" w:cs="Arial"/>
                <w:lang w:val="en-GB"/>
              </w:rPr>
              <w:t>We</w:t>
            </w:r>
            <w:r w:rsidR="0015434C" w:rsidRPr="00E308DB">
              <w:rPr>
                <w:rFonts w:ascii="Avenir Next LT Pro" w:hAnsi="Avenir Next LT Pro" w:cs="Arial"/>
                <w:lang w:val="en-GB"/>
              </w:rPr>
              <w:t xml:space="preserve"> will respond to within three business days</w:t>
            </w:r>
            <w:r w:rsidR="003F6DD0" w:rsidRPr="00E308DB">
              <w:rPr>
                <w:rFonts w:ascii="Avenir Next LT Pro" w:hAnsi="Avenir Next LT Pro" w:cs="Arial"/>
                <w:lang w:val="en-GB"/>
              </w:rPr>
              <w:t xml:space="preserve"> to acknowledge your complaint.</w:t>
            </w:r>
          </w:p>
          <w:p w14:paraId="244642D4" w14:textId="5BDFD922" w:rsidR="0015434C" w:rsidRPr="00E308DB" w:rsidRDefault="003E4B11" w:rsidP="000F61C9">
            <w:pPr>
              <w:widowControl w:val="0"/>
              <w:spacing w:line="240" w:lineRule="auto"/>
              <w:rPr>
                <w:rFonts w:ascii="Avenir Next LT Pro" w:hAnsi="Avenir Next LT Pro" w:cs="Arial"/>
                <w:lang w:val="en-GB"/>
              </w:rPr>
            </w:pPr>
            <w:r w:rsidRPr="00E308DB">
              <w:rPr>
                <w:rFonts w:ascii="Avenir Next LT Pro" w:hAnsi="Avenir Next LT Pro" w:cs="Arial"/>
                <w:lang w:val="en-GB"/>
              </w:rPr>
              <w:t>We will aim to investigate and provide you with the findings as soon as we can and will provide regular updates regarding the investigation of your complaint</w:t>
            </w:r>
          </w:p>
        </w:tc>
        <w:tc>
          <w:tcPr>
            <w:tcW w:w="4471" w:type="dxa"/>
            <w:tcMar>
              <w:left w:w="432" w:type="dxa"/>
            </w:tcMar>
          </w:tcPr>
          <w:p w14:paraId="669956D8" w14:textId="27D292C3" w:rsidR="00AC0233" w:rsidRPr="00E308DB" w:rsidRDefault="00AC0233" w:rsidP="000F61C9">
            <w:pPr>
              <w:widowControl w:val="0"/>
              <w:spacing w:after="100" w:afterAutospacing="1" w:line="240" w:lineRule="auto"/>
              <w:rPr>
                <w:rFonts w:ascii="Avenir Next LT Pro" w:hAnsi="Avenir Next LT Pro" w:cs="Arial"/>
                <w:color w:val="1F3864" w:themeColor="accent1" w:themeShade="80"/>
                <w:sz w:val="32"/>
                <w:szCs w:val="32"/>
                <w:lang w:val="en-GB"/>
              </w:rPr>
            </w:pPr>
            <w:r w:rsidRPr="00E308DB">
              <w:rPr>
                <w:rFonts w:ascii="Avenir Next LT Pro" w:hAnsi="Avenir Next LT Pro" w:cs="Arial"/>
                <w:color w:val="1F3864" w:themeColor="accent1" w:themeShade="80"/>
                <w:sz w:val="32"/>
                <w:szCs w:val="32"/>
                <w:lang w:val="en-GB"/>
              </w:rPr>
              <w:t>Investigating complaints</w:t>
            </w:r>
          </w:p>
          <w:p w14:paraId="2EE95BB1" w14:textId="10208922" w:rsidR="0015434C" w:rsidRPr="00E308DB" w:rsidRDefault="003F6DD0" w:rsidP="000F61C9">
            <w:pPr>
              <w:widowControl w:val="0"/>
              <w:spacing w:after="100" w:afterAutospacing="1" w:line="240" w:lineRule="auto"/>
              <w:rPr>
                <w:rFonts w:ascii="Avenir Next LT Pro" w:hAnsi="Avenir Next LT Pro" w:cs="Arial"/>
                <w:lang w:val="en-GB"/>
              </w:rPr>
            </w:pPr>
            <w:r w:rsidRPr="00E308DB">
              <w:rPr>
                <w:rFonts w:ascii="Avenir Next LT Pro" w:hAnsi="Avenir Next LT Pro" w:cs="Arial"/>
                <w:lang w:val="en-GB"/>
              </w:rPr>
              <w:t>We</w:t>
            </w:r>
            <w:r w:rsidR="0015434C" w:rsidRPr="00E308DB">
              <w:rPr>
                <w:rFonts w:ascii="Avenir Next LT Pro" w:hAnsi="Avenir Next LT Pro" w:cs="Arial"/>
                <w:lang w:val="en-GB"/>
              </w:rPr>
              <w:t xml:space="preserve"> will investigate all complaints effectively and in conjunction with extant legislation and guidance.   </w:t>
            </w:r>
          </w:p>
          <w:p w14:paraId="0614C8A9" w14:textId="1A052282" w:rsidR="00AC0233" w:rsidRPr="00E308DB" w:rsidRDefault="00AC0233" w:rsidP="000F61C9">
            <w:pPr>
              <w:widowControl w:val="0"/>
              <w:spacing w:after="100" w:afterAutospacing="1" w:line="240" w:lineRule="auto"/>
              <w:rPr>
                <w:rFonts w:ascii="Avenir Next LT Pro" w:hAnsi="Avenir Next LT Pro" w:cs="Arial"/>
                <w:color w:val="1F3864" w:themeColor="accent1" w:themeShade="80"/>
                <w:sz w:val="32"/>
                <w:szCs w:val="32"/>
                <w:lang w:val="en-GB"/>
              </w:rPr>
            </w:pPr>
            <w:r w:rsidRPr="00E308DB">
              <w:rPr>
                <w:rFonts w:ascii="Avenir Next LT Pro" w:hAnsi="Avenir Next LT Pro" w:cs="Arial"/>
                <w:color w:val="1F3864" w:themeColor="accent1" w:themeShade="80"/>
                <w:sz w:val="32"/>
                <w:szCs w:val="32"/>
                <w:lang w:val="en-GB"/>
              </w:rPr>
              <w:t>Confidentiality</w:t>
            </w:r>
          </w:p>
          <w:p w14:paraId="52BFACFB" w14:textId="4FDBAEFD" w:rsidR="0015434C" w:rsidRPr="00E308DB" w:rsidRDefault="003F6DD0" w:rsidP="000F61C9">
            <w:pPr>
              <w:widowControl w:val="0"/>
              <w:spacing w:after="100" w:afterAutospacing="1" w:line="240" w:lineRule="auto"/>
              <w:rPr>
                <w:rFonts w:ascii="Avenir Next LT Pro" w:hAnsi="Avenir Next LT Pro" w:cs="Arial"/>
                <w:lang w:val="en-GB"/>
              </w:rPr>
            </w:pPr>
            <w:r w:rsidRPr="00E308DB">
              <w:rPr>
                <w:rFonts w:ascii="Avenir Next LT Pro" w:hAnsi="Avenir Next LT Pro" w:cs="Arial"/>
                <w:lang w:val="en-GB"/>
              </w:rPr>
              <w:t>We</w:t>
            </w:r>
            <w:r w:rsidR="0015434C" w:rsidRPr="00E308DB">
              <w:rPr>
                <w:rFonts w:ascii="Avenir Next LT Pro" w:hAnsi="Avenir Next LT Pro" w:cs="Arial"/>
                <w:lang w:val="en-GB"/>
              </w:rPr>
              <w:t xml:space="preserve"> will ensure </w:t>
            </w:r>
            <w:r w:rsidR="007543AD" w:rsidRPr="00E308DB">
              <w:rPr>
                <w:rFonts w:ascii="Avenir Next LT Pro" w:hAnsi="Avenir Next LT Pro" w:cs="Arial"/>
                <w:lang w:val="en-GB"/>
              </w:rPr>
              <w:t xml:space="preserve">that </w:t>
            </w:r>
            <w:r w:rsidR="0015434C" w:rsidRPr="00E308DB">
              <w:rPr>
                <w:rFonts w:ascii="Avenir Next LT Pro" w:hAnsi="Avenir Next LT Pro" w:cs="Arial"/>
                <w:lang w:val="en-GB"/>
              </w:rPr>
              <w:t xml:space="preserve">all complaints are investigated with the utmost confidentiality and </w:t>
            </w:r>
            <w:r w:rsidR="008E1217" w:rsidRPr="00E308DB">
              <w:rPr>
                <w:rFonts w:ascii="Avenir Next LT Pro" w:hAnsi="Avenir Next LT Pro" w:cs="Arial"/>
                <w:lang w:val="en-GB"/>
              </w:rPr>
              <w:t xml:space="preserve">that </w:t>
            </w:r>
            <w:r w:rsidR="0015434C" w:rsidRPr="00E308DB">
              <w:rPr>
                <w:rFonts w:ascii="Avenir Next LT Pro" w:hAnsi="Avenir Next LT Pro" w:cs="Arial"/>
                <w:lang w:val="en-GB"/>
              </w:rPr>
              <w:t>any documents are held separately from the patient</w:t>
            </w:r>
            <w:r w:rsidR="007543AD" w:rsidRPr="00E308DB">
              <w:rPr>
                <w:rFonts w:ascii="Avenir Next LT Pro" w:hAnsi="Avenir Next LT Pro" w:cs="Arial"/>
                <w:lang w:val="en-GB"/>
              </w:rPr>
              <w:t>’s health</w:t>
            </w:r>
            <w:r w:rsidR="0015434C" w:rsidRPr="00E308DB">
              <w:rPr>
                <w:rFonts w:ascii="Avenir Next LT Pro" w:hAnsi="Avenir Next LT Pro" w:cs="Arial"/>
                <w:lang w:val="en-GB"/>
              </w:rPr>
              <w:t xml:space="preserve">care record. </w:t>
            </w:r>
          </w:p>
          <w:p w14:paraId="7AF78D7B" w14:textId="1FD90D4D" w:rsidR="00AC0233" w:rsidRPr="00E308DB" w:rsidRDefault="00AC0233" w:rsidP="000F61C9">
            <w:pPr>
              <w:widowControl w:val="0"/>
              <w:spacing w:after="100" w:afterAutospacing="1" w:line="240" w:lineRule="auto"/>
              <w:rPr>
                <w:rFonts w:ascii="Avenir Next LT Pro" w:hAnsi="Avenir Next LT Pro" w:cs="Arial"/>
                <w:color w:val="1F3864" w:themeColor="accent1" w:themeShade="80"/>
                <w:sz w:val="32"/>
                <w:szCs w:val="32"/>
                <w:lang w:val="en-GB"/>
              </w:rPr>
            </w:pPr>
            <w:r w:rsidRPr="00E308DB">
              <w:rPr>
                <w:rFonts w:ascii="Avenir Next LT Pro" w:hAnsi="Avenir Next LT Pro" w:cs="Arial"/>
                <w:color w:val="1F3864" w:themeColor="accent1" w:themeShade="80"/>
                <w:sz w:val="32"/>
                <w:szCs w:val="32"/>
                <w:lang w:val="en-GB"/>
              </w:rPr>
              <w:t>Third party complaints</w:t>
            </w:r>
          </w:p>
          <w:p w14:paraId="4C66B23C" w14:textId="34BCA192" w:rsidR="0015434C" w:rsidRPr="00E308DB" w:rsidRDefault="003F6DD0" w:rsidP="000F61C9">
            <w:pPr>
              <w:widowControl w:val="0"/>
              <w:spacing w:after="100" w:afterAutospacing="1" w:line="240" w:lineRule="auto"/>
              <w:rPr>
                <w:rFonts w:ascii="Avenir Next LT Pro" w:hAnsi="Avenir Next LT Pro" w:cs="Arial"/>
                <w:lang w:val="en-GB"/>
              </w:rPr>
            </w:pPr>
            <w:r w:rsidRPr="00E308DB">
              <w:rPr>
                <w:rFonts w:ascii="Avenir Next LT Pro" w:hAnsi="Avenir Next LT Pro" w:cs="Arial"/>
                <w:lang w:val="en-GB"/>
              </w:rPr>
              <w:t>We</w:t>
            </w:r>
            <w:r w:rsidR="0015434C" w:rsidRPr="00E308DB">
              <w:rPr>
                <w:rFonts w:ascii="Avenir Next LT Pro" w:hAnsi="Avenir Next LT Pro" w:cs="Arial"/>
                <w:lang w:val="en-GB"/>
              </w:rPr>
              <w:t xml:space="preserve"> allow third part</w:t>
            </w:r>
            <w:r w:rsidRPr="00E308DB">
              <w:rPr>
                <w:rFonts w:ascii="Avenir Next LT Pro" w:hAnsi="Avenir Next LT Pro" w:cs="Arial"/>
                <w:lang w:val="en-GB"/>
              </w:rPr>
              <w:t xml:space="preserve">ies </w:t>
            </w:r>
            <w:r w:rsidR="0015434C" w:rsidRPr="00E308DB">
              <w:rPr>
                <w:rFonts w:ascii="Avenir Next LT Pro" w:hAnsi="Avenir Next LT Pro" w:cs="Arial"/>
                <w:lang w:val="en-GB"/>
              </w:rPr>
              <w:t>to make a complaint on behal</w:t>
            </w:r>
            <w:r w:rsidR="007543AD" w:rsidRPr="00E308DB">
              <w:rPr>
                <w:rFonts w:ascii="Avenir Next LT Pro" w:hAnsi="Avenir Next LT Pro" w:cs="Arial"/>
                <w:lang w:val="en-GB"/>
              </w:rPr>
              <w:t xml:space="preserve">f of a patient. </w:t>
            </w:r>
            <w:r w:rsidR="0015434C" w:rsidRPr="00E308DB">
              <w:rPr>
                <w:rFonts w:ascii="Avenir Next LT Pro" w:hAnsi="Avenir Next LT Pro" w:cs="Arial"/>
                <w:lang w:val="en-GB"/>
              </w:rPr>
              <w:t xml:space="preserve">The patient must provide consent for them to do so.  A </w:t>
            </w:r>
            <w:r w:rsidR="00F35483" w:rsidRPr="00E308DB">
              <w:rPr>
                <w:rFonts w:ascii="Avenir Next LT Pro" w:hAnsi="Avenir Next LT Pro" w:cs="Arial"/>
                <w:lang w:val="en-GB"/>
              </w:rPr>
              <w:t>third-party</w:t>
            </w:r>
            <w:r w:rsidR="008E1217" w:rsidRPr="00E308DB">
              <w:rPr>
                <w:rFonts w:ascii="Avenir Next LT Pro" w:hAnsi="Avenir Next LT Pro" w:cs="Arial"/>
                <w:lang w:val="en-GB"/>
              </w:rPr>
              <w:t xml:space="preserve"> patient complaint form</w:t>
            </w:r>
            <w:r w:rsidR="0015434C" w:rsidRPr="00E308DB">
              <w:rPr>
                <w:rFonts w:ascii="Avenir Next LT Pro" w:hAnsi="Avenir Next LT Pro" w:cs="Arial"/>
                <w:lang w:val="en-GB"/>
              </w:rPr>
              <w:t xml:space="preserve"> is available from reception.</w:t>
            </w:r>
          </w:p>
          <w:p w14:paraId="38DA2156" w14:textId="07E57697" w:rsidR="00AC0233" w:rsidRPr="00E308DB" w:rsidRDefault="00AC0233" w:rsidP="000F61C9">
            <w:pPr>
              <w:widowControl w:val="0"/>
              <w:spacing w:after="100" w:afterAutospacing="1" w:line="240" w:lineRule="auto"/>
              <w:rPr>
                <w:rFonts w:ascii="Avenir Next LT Pro" w:hAnsi="Avenir Next LT Pro" w:cs="Arial"/>
                <w:color w:val="1F3864" w:themeColor="accent1" w:themeShade="80"/>
                <w:sz w:val="32"/>
                <w:szCs w:val="32"/>
                <w:lang w:val="en-GB"/>
              </w:rPr>
            </w:pPr>
            <w:r w:rsidRPr="00E308DB">
              <w:rPr>
                <w:rFonts w:ascii="Avenir Next LT Pro" w:hAnsi="Avenir Next LT Pro" w:cs="Arial"/>
                <w:color w:val="1F3864" w:themeColor="accent1" w:themeShade="80"/>
                <w:sz w:val="32"/>
                <w:szCs w:val="32"/>
                <w:lang w:val="en-GB"/>
              </w:rPr>
              <w:t>Final response</w:t>
            </w:r>
          </w:p>
          <w:p w14:paraId="00F228FC" w14:textId="2C103D8F" w:rsidR="00880EE9" w:rsidRPr="00E308DB" w:rsidRDefault="003F6DD0" w:rsidP="000F61C9">
            <w:pPr>
              <w:widowControl w:val="0"/>
              <w:spacing w:after="100" w:afterAutospacing="1" w:line="240" w:lineRule="auto"/>
              <w:rPr>
                <w:rFonts w:ascii="Avenir Next LT Pro" w:hAnsi="Avenir Next LT Pro" w:cs="Arial"/>
                <w:lang w:val="en-GB"/>
              </w:rPr>
            </w:pPr>
            <w:r w:rsidRPr="00E308DB">
              <w:rPr>
                <w:rFonts w:ascii="Avenir Next LT Pro" w:hAnsi="Avenir Next LT Pro" w:cs="Arial"/>
                <w:lang w:val="en-GB"/>
              </w:rPr>
              <w:t>We</w:t>
            </w:r>
            <w:r w:rsidR="0015434C" w:rsidRPr="00E308DB">
              <w:rPr>
                <w:rFonts w:ascii="Avenir Next LT Pro" w:hAnsi="Avenir Next LT Pro" w:cs="Arial"/>
                <w:lang w:val="en-GB"/>
              </w:rPr>
              <w:t xml:space="preserve"> will issue a final formal response to all complainants which will provide full details and</w:t>
            </w:r>
            <w:r w:rsidR="007543AD" w:rsidRPr="00E308DB">
              <w:rPr>
                <w:rFonts w:ascii="Avenir Next LT Pro" w:hAnsi="Avenir Next LT Pro" w:cs="Arial"/>
                <w:lang w:val="en-GB"/>
              </w:rPr>
              <w:t xml:space="preserve"> the outcome of the complaint. </w:t>
            </w:r>
            <w:r w:rsidR="004F75DF" w:rsidRPr="00E308DB">
              <w:rPr>
                <w:rFonts w:ascii="Avenir Next LT Pro" w:hAnsi="Avenir Next LT Pro" w:cs="Arial"/>
                <w:lang w:val="en-GB"/>
              </w:rPr>
              <w:t>We will liaise with you about the progress of any complaint.</w:t>
            </w:r>
          </w:p>
          <w:p w14:paraId="58B06F9A" w14:textId="77777777" w:rsidR="00880EE9" w:rsidRPr="00E308DB" w:rsidRDefault="00880EE9" w:rsidP="000F61C9">
            <w:pPr>
              <w:widowControl w:val="0"/>
              <w:spacing w:after="100" w:afterAutospacing="1" w:line="240" w:lineRule="auto"/>
              <w:rPr>
                <w:rFonts w:ascii="Avenir Next LT Pro" w:hAnsi="Avenir Next LT Pro" w:cs="Arial"/>
                <w:lang w:val="en-GB"/>
              </w:rPr>
            </w:pPr>
          </w:p>
          <w:p w14:paraId="0189F493" w14:textId="77777777" w:rsidR="00880EE9" w:rsidRPr="00E308DB" w:rsidRDefault="00880EE9" w:rsidP="000F61C9">
            <w:pPr>
              <w:widowControl w:val="0"/>
              <w:spacing w:after="100" w:afterAutospacing="1" w:line="240" w:lineRule="auto"/>
              <w:rPr>
                <w:rFonts w:ascii="Avenir Next LT Pro" w:hAnsi="Avenir Next LT Pro" w:cs="Arial"/>
                <w:lang w:val="en-GB"/>
              </w:rPr>
            </w:pPr>
          </w:p>
          <w:p w14:paraId="3A132172" w14:textId="77777777" w:rsidR="00880EE9" w:rsidRPr="00E308DB" w:rsidRDefault="00880EE9" w:rsidP="000F61C9">
            <w:pPr>
              <w:widowControl w:val="0"/>
              <w:spacing w:after="100" w:afterAutospacing="1" w:line="240" w:lineRule="auto"/>
              <w:rPr>
                <w:rFonts w:ascii="Avenir Next LT Pro" w:hAnsi="Avenir Next LT Pro" w:cs="Arial"/>
                <w:lang w:val="en-GB"/>
              </w:rPr>
            </w:pPr>
          </w:p>
          <w:p w14:paraId="3C04F014" w14:textId="77777777" w:rsidR="00880EE9" w:rsidRPr="00E308DB" w:rsidRDefault="00880EE9" w:rsidP="000F61C9">
            <w:pPr>
              <w:widowControl w:val="0"/>
              <w:spacing w:after="100" w:afterAutospacing="1" w:line="240" w:lineRule="auto"/>
              <w:rPr>
                <w:rFonts w:ascii="Avenir Next LT Pro" w:hAnsi="Avenir Next LT Pro" w:cs="Arial"/>
                <w:lang w:val="en-GB"/>
              </w:rPr>
            </w:pPr>
          </w:p>
          <w:p w14:paraId="20F08D46" w14:textId="77777777" w:rsidR="00880EE9" w:rsidRPr="00E308DB" w:rsidRDefault="00880EE9" w:rsidP="000F61C9">
            <w:pPr>
              <w:widowControl w:val="0"/>
              <w:spacing w:after="100" w:afterAutospacing="1" w:line="240" w:lineRule="auto"/>
              <w:rPr>
                <w:rFonts w:ascii="Avenir Next LT Pro" w:hAnsi="Avenir Next LT Pro" w:cs="Arial"/>
                <w:lang w:val="en-GB"/>
              </w:rPr>
            </w:pPr>
          </w:p>
          <w:p w14:paraId="0DD5E262" w14:textId="77777777" w:rsidR="00880EE9" w:rsidRPr="00E308DB" w:rsidRDefault="00880EE9" w:rsidP="000F61C9">
            <w:pPr>
              <w:widowControl w:val="0"/>
              <w:spacing w:after="100" w:afterAutospacing="1" w:line="240" w:lineRule="auto"/>
              <w:rPr>
                <w:rFonts w:ascii="Avenir Next LT Pro" w:hAnsi="Avenir Next LT Pro" w:cs="Arial"/>
                <w:lang w:val="en-GB"/>
              </w:rPr>
            </w:pPr>
          </w:p>
          <w:p w14:paraId="6AD013A8" w14:textId="77777777" w:rsidR="00880EE9" w:rsidRPr="00E308DB" w:rsidRDefault="00880EE9" w:rsidP="000F61C9">
            <w:pPr>
              <w:widowControl w:val="0"/>
              <w:spacing w:after="100" w:afterAutospacing="1" w:line="240" w:lineRule="auto"/>
              <w:rPr>
                <w:rFonts w:ascii="Avenir Next LT Pro" w:hAnsi="Avenir Next LT Pro" w:cs="Arial"/>
                <w:lang w:val="en-GB"/>
              </w:rPr>
            </w:pPr>
          </w:p>
          <w:p w14:paraId="46620916" w14:textId="77777777" w:rsidR="00880EE9" w:rsidRPr="00E308DB" w:rsidRDefault="00880EE9" w:rsidP="000F61C9">
            <w:pPr>
              <w:widowControl w:val="0"/>
              <w:spacing w:after="100" w:afterAutospacing="1" w:line="240" w:lineRule="auto"/>
              <w:rPr>
                <w:rFonts w:ascii="Avenir Next LT Pro" w:hAnsi="Avenir Next LT Pro" w:cs="Arial"/>
                <w:lang w:val="en-GB"/>
              </w:rPr>
            </w:pPr>
          </w:p>
          <w:p w14:paraId="589A015E" w14:textId="4B8EF536" w:rsidR="00880EE9" w:rsidRPr="00E308DB" w:rsidRDefault="00880EE9" w:rsidP="000F61C9">
            <w:pPr>
              <w:widowControl w:val="0"/>
              <w:spacing w:after="100" w:afterAutospacing="1" w:line="240" w:lineRule="auto"/>
              <w:rPr>
                <w:rFonts w:ascii="Avenir Next LT Pro" w:hAnsi="Avenir Next LT Pro" w:cs="Arial"/>
                <w:lang w:val="en-GB"/>
              </w:rPr>
            </w:pPr>
          </w:p>
        </w:tc>
      </w:tr>
    </w:tbl>
    <w:p w14:paraId="6EB0CE99" w14:textId="795D44D6" w:rsidR="00FC5738" w:rsidRPr="00E308DB" w:rsidRDefault="00FC5738" w:rsidP="000F61C9">
      <w:pPr>
        <w:widowControl w:val="0"/>
        <w:rPr>
          <w:rFonts w:ascii="Avenir Next LT Pro" w:hAnsi="Avenir Next LT Pro" w:cs="Arial"/>
        </w:rPr>
        <w:sectPr w:rsidR="00FC5738" w:rsidRPr="00E308DB" w:rsidSect="009971B0">
          <w:headerReference w:type="default" r:id="rId67"/>
          <w:pgSz w:w="16840" w:h="11900" w:orient="landscape"/>
          <w:pgMar w:top="567" w:right="1440" w:bottom="1276" w:left="1440" w:header="720" w:footer="720" w:gutter="0"/>
          <w:cols w:space="720"/>
          <w:docGrid w:linePitch="360"/>
        </w:sectPr>
      </w:pPr>
    </w:p>
    <w:p w14:paraId="0A4A8112" w14:textId="0EF9EAA3" w:rsidR="008949E4" w:rsidRPr="00E308DB" w:rsidRDefault="008949E4" w:rsidP="008949E4">
      <w:pPr>
        <w:pStyle w:val="Heading1"/>
        <w:keepNext w:val="0"/>
        <w:widowControl w:val="0"/>
        <w:numPr>
          <w:ilvl w:val="0"/>
          <w:numId w:val="0"/>
        </w:numPr>
        <w:pBdr>
          <w:bottom w:val="single" w:sz="4" w:space="1" w:color="595959" w:themeColor="text1" w:themeTint="A6"/>
        </w:pBdr>
        <w:spacing w:before="0" w:after="160"/>
        <w:ind w:left="431" w:hanging="431"/>
        <w:rPr>
          <w:rFonts w:ascii="Avenir Next LT Pro" w:hAnsi="Avenir Next LT Pro"/>
          <w:smallCaps/>
        </w:rPr>
      </w:pPr>
      <w:bookmarkStart w:id="228" w:name="_Annex_G_–"/>
      <w:bookmarkStart w:id="229" w:name="_Annex_H_–"/>
      <w:bookmarkStart w:id="230" w:name="_Annex_C_–"/>
      <w:bookmarkStart w:id="231" w:name="_Toc172045053"/>
      <w:bookmarkEnd w:id="228"/>
      <w:bookmarkEnd w:id="229"/>
      <w:bookmarkEnd w:id="230"/>
      <w:r w:rsidRPr="00E308DB">
        <w:rPr>
          <w:rFonts w:ascii="Avenir Next LT Pro" w:hAnsi="Avenir Next LT Pro"/>
          <w:sz w:val="28"/>
          <w:szCs w:val="28"/>
        </w:rPr>
        <w:lastRenderedPageBreak/>
        <w:t>Annex C – Complaint handling desktop aide-memoire</w:t>
      </w:r>
      <w:bookmarkEnd w:id="231"/>
    </w:p>
    <w:p w14:paraId="67464FF0" w14:textId="77777777" w:rsidR="008949E4" w:rsidRPr="00E308DB" w:rsidRDefault="008949E4" w:rsidP="008949E4">
      <w:pPr>
        <w:widowControl w:val="0"/>
        <w:rPr>
          <w:rFonts w:ascii="Avenir Next LT Pro" w:hAnsi="Avenir Next LT Pro" w:cs="Arial"/>
        </w:rPr>
      </w:pPr>
    </w:p>
    <w:p w14:paraId="0F759BD2" w14:textId="77777777" w:rsidR="008949E4" w:rsidRPr="00E308DB" w:rsidRDefault="008949E4" w:rsidP="008949E4">
      <w:pPr>
        <w:widowControl w:val="0"/>
        <w:jc w:val="center"/>
        <w:rPr>
          <w:rFonts w:ascii="Avenir Next LT Pro" w:hAnsi="Avenir Next LT Pro" w:cs="Arial"/>
          <w:b/>
        </w:rPr>
      </w:pPr>
      <w:r w:rsidRPr="00E308DB">
        <w:rPr>
          <w:rFonts w:ascii="Avenir Next LT Pro" w:hAnsi="Avenir Next LT Pro" w:cs="Arial"/>
          <w:b/>
          <w:noProof/>
        </w:rPr>
        <w:drawing>
          <wp:inline distT="0" distB="0" distL="0" distR="0" wp14:anchorId="26ABF510" wp14:editId="681D6FDA">
            <wp:extent cx="6905625" cy="3724275"/>
            <wp:effectExtent l="0" t="0" r="0" b="9525"/>
            <wp:docPr id="1660252091" name="Diagram 166025209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p w14:paraId="2DE77931" w14:textId="77777777" w:rsidR="008949E4" w:rsidRPr="00E308DB" w:rsidRDefault="008949E4" w:rsidP="008949E4">
      <w:pPr>
        <w:widowControl w:val="0"/>
        <w:jc w:val="center"/>
        <w:rPr>
          <w:rFonts w:ascii="Avenir Next LT Pro" w:hAnsi="Avenir Next LT Pro" w:cs="Arial"/>
          <w:b/>
        </w:rPr>
      </w:pPr>
    </w:p>
    <w:p w14:paraId="24212598" w14:textId="77777777" w:rsidR="008949E4" w:rsidRPr="00E308DB" w:rsidRDefault="008949E4" w:rsidP="008949E4">
      <w:pPr>
        <w:widowControl w:val="0"/>
        <w:rPr>
          <w:rFonts w:ascii="Avenir Next LT Pro" w:hAnsi="Avenir Next LT Pro" w:cs="Arial"/>
        </w:rPr>
        <w:sectPr w:rsidR="008949E4" w:rsidRPr="00E308DB" w:rsidSect="008949E4">
          <w:pgSz w:w="16840" w:h="11900" w:orient="landscape"/>
          <w:pgMar w:top="1797" w:right="1440" w:bottom="1797" w:left="1440" w:header="720" w:footer="720" w:gutter="0"/>
          <w:cols w:space="720"/>
          <w:docGrid w:linePitch="360"/>
        </w:sectPr>
      </w:pPr>
      <w:r w:rsidRPr="00E308DB">
        <w:rPr>
          <w:rFonts w:ascii="Avenir Next LT Pro" w:hAnsi="Avenir Next LT Pro" w:cs="Arial"/>
          <w:b/>
          <w:sz w:val="22"/>
          <w:szCs w:val="22"/>
        </w:rPr>
        <w:t xml:space="preserve">* </w:t>
      </w:r>
      <w:r w:rsidRPr="00E308DB">
        <w:rPr>
          <w:rFonts w:ascii="Avenir Next LT Pro" w:hAnsi="Avenir Next LT Pro" w:cs="Arial"/>
          <w:sz w:val="22"/>
          <w:szCs w:val="22"/>
        </w:rPr>
        <w:t>It may be necessary to liaise with external third parties such as hospitals to gather additional information or to formulate a joint response. Where this is the case, the patient or their representative must be advised accordingly</w:t>
      </w:r>
    </w:p>
    <w:p w14:paraId="49C40C5B" w14:textId="65ABE1C7" w:rsidR="00095BDD" w:rsidRPr="00E308DB" w:rsidRDefault="00F74E70" w:rsidP="00095BDD">
      <w:pPr>
        <w:pStyle w:val="Heading1"/>
        <w:keepNext w:val="0"/>
        <w:widowControl w:val="0"/>
        <w:numPr>
          <w:ilvl w:val="0"/>
          <w:numId w:val="0"/>
        </w:numPr>
        <w:pBdr>
          <w:bottom w:val="single" w:sz="4" w:space="1" w:color="595959" w:themeColor="text1" w:themeTint="A6"/>
        </w:pBdr>
        <w:spacing w:before="360" w:after="160"/>
        <w:ind w:left="432" w:hanging="432"/>
        <w:rPr>
          <w:rFonts w:ascii="Avenir Next LT Pro" w:hAnsi="Avenir Next LT Pro"/>
          <w:smallCaps/>
        </w:rPr>
      </w:pPr>
      <w:bookmarkStart w:id="232" w:name="_Annex_D_–_2"/>
      <w:bookmarkStart w:id="233" w:name="_Toc172045054"/>
      <w:bookmarkStart w:id="234" w:name="_Hlk196388847"/>
      <w:bookmarkEnd w:id="232"/>
      <w:r w:rsidRPr="00E308DB">
        <w:rPr>
          <w:rFonts w:ascii="Avenir Next LT Pro" w:hAnsi="Avenir Next LT Pro"/>
          <w:sz w:val="28"/>
          <w:szCs w:val="28"/>
        </w:rPr>
        <w:lastRenderedPageBreak/>
        <w:t xml:space="preserve">Annex </w:t>
      </w:r>
      <w:r w:rsidR="008949E4" w:rsidRPr="00E308DB">
        <w:rPr>
          <w:rFonts w:ascii="Avenir Next LT Pro" w:hAnsi="Avenir Next LT Pro"/>
          <w:sz w:val="28"/>
          <w:szCs w:val="28"/>
        </w:rPr>
        <w:t>D</w:t>
      </w:r>
      <w:r w:rsidR="00095BDD" w:rsidRPr="00E308DB">
        <w:rPr>
          <w:rFonts w:ascii="Avenir Next LT Pro" w:hAnsi="Avenir Next LT Pro"/>
          <w:sz w:val="28"/>
          <w:szCs w:val="28"/>
        </w:rPr>
        <w:t xml:space="preserve"> – Patient complaint form</w:t>
      </w:r>
      <w:bookmarkEnd w:id="233"/>
    </w:p>
    <w:p w14:paraId="011AEB1C" w14:textId="77777777" w:rsidR="00095BDD" w:rsidRPr="00E308DB" w:rsidRDefault="00095BDD" w:rsidP="00095BDD">
      <w:pPr>
        <w:widowControl w:val="0"/>
        <w:rPr>
          <w:rFonts w:ascii="Avenir Next LT Pro" w:hAnsi="Avenir Next LT Pro" w:cs="Arial"/>
          <w:b/>
          <w:bCs/>
          <w:sz w:val="28"/>
          <w:szCs w:val="28"/>
        </w:rPr>
      </w:pPr>
    </w:p>
    <w:p w14:paraId="00BA41CE" w14:textId="77777777" w:rsidR="00095BDD" w:rsidRPr="00E308DB" w:rsidRDefault="00095BDD" w:rsidP="00095BDD">
      <w:pPr>
        <w:widowControl w:val="0"/>
        <w:rPr>
          <w:rFonts w:ascii="Avenir Next LT Pro" w:hAnsi="Avenir Next LT Pro" w:cs="Arial"/>
          <w:b/>
          <w:bCs/>
          <w:sz w:val="22"/>
        </w:rPr>
      </w:pPr>
      <w:r w:rsidRPr="00E308DB">
        <w:rPr>
          <w:rFonts w:ascii="Avenir Next LT Pro" w:hAnsi="Avenir Next LT Pro" w:cs="Arial"/>
          <w:b/>
          <w:bCs/>
          <w:sz w:val="22"/>
        </w:rPr>
        <w:t>SECTION 1: PATIENT DETAILS</w:t>
      </w:r>
    </w:p>
    <w:p w14:paraId="047B2AE5" w14:textId="77777777" w:rsidR="00095BDD" w:rsidRPr="00E308DB" w:rsidRDefault="00095BDD" w:rsidP="00095BDD">
      <w:pPr>
        <w:widowControl w:val="0"/>
        <w:rPr>
          <w:rFonts w:ascii="Avenir Next LT Pro" w:hAnsi="Avenir Next LT Pro"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2582"/>
        <w:gridCol w:w="2115"/>
        <w:gridCol w:w="2385"/>
      </w:tblGrid>
      <w:tr w:rsidR="00095BDD" w:rsidRPr="00E308DB" w14:paraId="184BA975" w14:textId="77777777" w:rsidTr="002760DB">
        <w:tc>
          <w:tcPr>
            <w:tcW w:w="1951" w:type="dxa"/>
            <w:shd w:val="clear" w:color="auto" w:fill="auto"/>
          </w:tcPr>
          <w:p w14:paraId="042954DE" w14:textId="77777777" w:rsidR="00095BDD" w:rsidRPr="00E308DB" w:rsidRDefault="00095BDD" w:rsidP="002760DB">
            <w:pPr>
              <w:widowControl w:val="0"/>
              <w:spacing w:before="120" w:after="120"/>
              <w:rPr>
                <w:rFonts w:ascii="Avenir Next LT Pro" w:hAnsi="Avenir Next LT Pro" w:cs="Arial"/>
                <w:bCs/>
                <w:sz w:val="22"/>
                <w:szCs w:val="22"/>
              </w:rPr>
            </w:pPr>
            <w:r w:rsidRPr="00E308DB">
              <w:rPr>
                <w:rFonts w:ascii="Avenir Next LT Pro" w:hAnsi="Avenir Next LT Pro" w:cs="Arial"/>
                <w:bCs/>
                <w:sz w:val="22"/>
                <w:szCs w:val="22"/>
              </w:rPr>
              <w:t>Surname</w:t>
            </w:r>
          </w:p>
        </w:tc>
        <w:tc>
          <w:tcPr>
            <w:tcW w:w="2670" w:type="dxa"/>
            <w:shd w:val="clear" w:color="auto" w:fill="auto"/>
          </w:tcPr>
          <w:p w14:paraId="40A9804B" w14:textId="77777777" w:rsidR="00095BDD" w:rsidRPr="00E308DB" w:rsidRDefault="00095BDD" w:rsidP="002760DB">
            <w:pPr>
              <w:widowControl w:val="0"/>
              <w:spacing w:before="120" w:after="120"/>
              <w:rPr>
                <w:rFonts w:ascii="Avenir Next LT Pro" w:hAnsi="Avenir Next LT Pro" w:cs="Arial"/>
                <w:bCs/>
                <w:sz w:val="22"/>
                <w:szCs w:val="22"/>
              </w:rPr>
            </w:pPr>
          </w:p>
        </w:tc>
        <w:tc>
          <w:tcPr>
            <w:tcW w:w="2150" w:type="dxa"/>
            <w:shd w:val="clear" w:color="auto" w:fill="auto"/>
          </w:tcPr>
          <w:p w14:paraId="41AB8E1A" w14:textId="77777777" w:rsidR="00095BDD" w:rsidRPr="00E308DB" w:rsidRDefault="00095BDD" w:rsidP="002760DB">
            <w:pPr>
              <w:widowControl w:val="0"/>
              <w:spacing w:before="120" w:after="120"/>
              <w:rPr>
                <w:rFonts w:ascii="Avenir Next LT Pro" w:hAnsi="Avenir Next LT Pro" w:cs="Arial"/>
                <w:bCs/>
                <w:sz w:val="22"/>
                <w:szCs w:val="22"/>
              </w:rPr>
            </w:pPr>
            <w:r w:rsidRPr="00E308DB">
              <w:rPr>
                <w:rFonts w:ascii="Avenir Next LT Pro" w:eastAsia="Calibri" w:hAnsi="Avenir Next LT Pro" w:cs="Arial"/>
                <w:bCs/>
                <w:color w:val="000000"/>
                <w:sz w:val="22"/>
                <w:szCs w:val="22"/>
              </w:rPr>
              <w:t>Title</w:t>
            </w:r>
          </w:p>
        </w:tc>
        <w:tc>
          <w:tcPr>
            <w:tcW w:w="2465" w:type="dxa"/>
            <w:shd w:val="clear" w:color="auto" w:fill="auto"/>
          </w:tcPr>
          <w:p w14:paraId="6D776431" w14:textId="77777777" w:rsidR="00095BDD" w:rsidRPr="00E308DB" w:rsidRDefault="00095BDD" w:rsidP="002760DB">
            <w:pPr>
              <w:widowControl w:val="0"/>
              <w:spacing w:before="120" w:after="120"/>
              <w:rPr>
                <w:rFonts w:ascii="Avenir Next LT Pro" w:hAnsi="Avenir Next LT Pro" w:cs="Arial"/>
                <w:bCs/>
                <w:sz w:val="22"/>
                <w:szCs w:val="22"/>
              </w:rPr>
            </w:pPr>
          </w:p>
        </w:tc>
      </w:tr>
      <w:tr w:rsidR="00095BDD" w:rsidRPr="00E308DB" w14:paraId="364825E4" w14:textId="77777777" w:rsidTr="002760DB">
        <w:tc>
          <w:tcPr>
            <w:tcW w:w="1951" w:type="dxa"/>
            <w:shd w:val="clear" w:color="auto" w:fill="auto"/>
          </w:tcPr>
          <w:p w14:paraId="29B0B882" w14:textId="77777777" w:rsidR="00095BDD" w:rsidRPr="00E308DB" w:rsidRDefault="00095BDD" w:rsidP="002760DB">
            <w:pPr>
              <w:widowControl w:val="0"/>
              <w:spacing w:before="120" w:after="120"/>
              <w:rPr>
                <w:rFonts w:ascii="Avenir Next LT Pro" w:hAnsi="Avenir Next LT Pro" w:cs="Arial"/>
                <w:bCs/>
                <w:sz w:val="22"/>
                <w:szCs w:val="22"/>
              </w:rPr>
            </w:pPr>
            <w:r w:rsidRPr="00E308DB">
              <w:rPr>
                <w:rFonts w:ascii="Avenir Next LT Pro" w:hAnsi="Avenir Next LT Pro" w:cs="Arial"/>
                <w:bCs/>
                <w:sz w:val="22"/>
                <w:szCs w:val="22"/>
              </w:rPr>
              <w:t>Forename</w:t>
            </w:r>
          </w:p>
        </w:tc>
        <w:tc>
          <w:tcPr>
            <w:tcW w:w="2670" w:type="dxa"/>
            <w:shd w:val="clear" w:color="auto" w:fill="auto"/>
          </w:tcPr>
          <w:p w14:paraId="7BA3263E" w14:textId="77777777" w:rsidR="00095BDD" w:rsidRPr="00E308DB" w:rsidRDefault="00095BDD" w:rsidP="002760DB">
            <w:pPr>
              <w:widowControl w:val="0"/>
              <w:spacing w:before="120" w:after="120"/>
              <w:rPr>
                <w:rFonts w:ascii="Avenir Next LT Pro" w:hAnsi="Avenir Next LT Pro" w:cs="Arial"/>
                <w:bCs/>
                <w:sz w:val="22"/>
                <w:szCs w:val="22"/>
              </w:rPr>
            </w:pPr>
          </w:p>
        </w:tc>
        <w:tc>
          <w:tcPr>
            <w:tcW w:w="215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899"/>
            </w:tblGrid>
            <w:tr w:rsidR="00095BDD" w:rsidRPr="00E308DB" w14:paraId="22DFD840" w14:textId="77777777" w:rsidTr="002760DB">
              <w:trPr>
                <w:trHeight w:val="257"/>
              </w:trPr>
              <w:tc>
                <w:tcPr>
                  <w:tcW w:w="1934" w:type="dxa"/>
                </w:tcPr>
                <w:p w14:paraId="3CFF229E" w14:textId="77777777" w:rsidR="00095BDD" w:rsidRPr="00E308DB" w:rsidRDefault="00095BDD" w:rsidP="002760DB">
                  <w:pPr>
                    <w:pStyle w:val="Default"/>
                    <w:widowControl w:val="0"/>
                    <w:spacing w:before="120" w:after="120"/>
                    <w:ind w:left="-101"/>
                    <w:rPr>
                      <w:rFonts w:ascii="Avenir Next LT Pro" w:hAnsi="Avenir Next LT Pro"/>
                      <w:sz w:val="22"/>
                      <w:szCs w:val="22"/>
                    </w:rPr>
                  </w:pPr>
                  <w:r w:rsidRPr="00E308DB">
                    <w:rPr>
                      <w:rFonts w:ascii="Avenir Next LT Pro" w:hAnsi="Avenir Next LT Pro"/>
                      <w:bCs/>
                      <w:sz w:val="22"/>
                      <w:szCs w:val="22"/>
                    </w:rPr>
                    <w:t>Address</w:t>
                  </w:r>
                </w:p>
              </w:tc>
            </w:tr>
            <w:tr w:rsidR="00095BDD" w:rsidRPr="00E308DB" w14:paraId="0D67CBE4" w14:textId="77777777" w:rsidTr="002760DB">
              <w:trPr>
                <w:trHeight w:val="280"/>
              </w:trPr>
              <w:tc>
                <w:tcPr>
                  <w:tcW w:w="1934" w:type="dxa"/>
                  <w:vAlign w:val="center"/>
                </w:tcPr>
                <w:p w14:paraId="0077C25B" w14:textId="77777777" w:rsidR="00095BDD" w:rsidRPr="00E308DB" w:rsidRDefault="00095BDD" w:rsidP="002760DB">
                  <w:pPr>
                    <w:pStyle w:val="Default"/>
                    <w:widowControl w:val="0"/>
                    <w:spacing w:before="120" w:after="120"/>
                    <w:rPr>
                      <w:rFonts w:ascii="Avenir Next LT Pro" w:hAnsi="Avenir Next LT Pro"/>
                      <w:sz w:val="22"/>
                      <w:szCs w:val="22"/>
                    </w:rPr>
                  </w:pPr>
                  <w:r w:rsidRPr="00E308DB">
                    <w:rPr>
                      <w:rFonts w:ascii="Avenir Next LT Pro" w:hAnsi="Avenir Next LT Pro"/>
                      <w:bCs/>
                      <w:sz w:val="22"/>
                      <w:szCs w:val="22"/>
                    </w:rPr>
                    <w:t xml:space="preserve"> </w:t>
                  </w:r>
                </w:p>
              </w:tc>
            </w:tr>
          </w:tbl>
          <w:p w14:paraId="6205B176" w14:textId="77777777" w:rsidR="00095BDD" w:rsidRPr="00E308DB" w:rsidRDefault="00095BDD" w:rsidP="002760DB">
            <w:pPr>
              <w:widowControl w:val="0"/>
              <w:spacing w:before="120" w:after="120"/>
              <w:rPr>
                <w:rFonts w:ascii="Avenir Next LT Pro" w:hAnsi="Avenir Next LT Pro" w:cs="Arial"/>
                <w:bCs/>
                <w:sz w:val="22"/>
                <w:szCs w:val="22"/>
              </w:rPr>
            </w:pPr>
          </w:p>
        </w:tc>
        <w:tc>
          <w:tcPr>
            <w:tcW w:w="2465" w:type="dxa"/>
            <w:vMerge w:val="restart"/>
            <w:shd w:val="clear" w:color="auto" w:fill="auto"/>
          </w:tcPr>
          <w:p w14:paraId="0F75D3B9" w14:textId="77777777" w:rsidR="00095BDD" w:rsidRPr="00E308DB" w:rsidRDefault="00095BDD" w:rsidP="002760DB">
            <w:pPr>
              <w:widowControl w:val="0"/>
              <w:spacing w:before="120" w:after="120"/>
              <w:rPr>
                <w:rFonts w:ascii="Avenir Next LT Pro" w:hAnsi="Avenir Next LT Pro" w:cs="Arial"/>
                <w:bCs/>
                <w:sz w:val="22"/>
                <w:szCs w:val="22"/>
              </w:rPr>
            </w:pPr>
          </w:p>
        </w:tc>
      </w:tr>
      <w:tr w:rsidR="00095BDD" w:rsidRPr="00E308DB" w14:paraId="15911428" w14:textId="77777777" w:rsidTr="002760DB">
        <w:tc>
          <w:tcPr>
            <w:tcW w:w="1951" w:type="dxa"/>
            <w:shd w:val="clear" w:color="auto" w:fill="auto"/>
          </w:tcPr>
          <w:p w14:paraId="08E272D3" w14:textId="77777777" w:rsidR="00095BDD" w:rsidRPr="00E308DB" w:rsidRDefault="00095BDD" w:rsidP="002760DB">
            <w:pPr>
              <w:widowControl w:val="0"/>
              <w:spacing w:before="120" w:after="120"/>
              <w:rPr>
                <w:rFonts w:ascii="Avenir Next LT Pro" w:hAnsi="Avenir Next LT Pro" w:cs="Arial"/>
                <w:bCs/>
                <w:sz w:val="22"/>
                <w:szCs w:val="22"/>
              </w:rPr>
            </w:pPr>
            <w:r w:rsidRPr="00E308DB">
              <w:rPr>
                <w:rFonts w:ascii="Avenir Next LT Pro" w:hAnsi="Avenir Next LT Pro" w:cs="Arial"/>
                <w:bCs/>
                <w:sz w:val="22"/>
                <w:szCs w:val="22"/>
              </w:rPr>
              <w:t>Date of birth</w:t>
            </w:r>
          </w:p>
        </w:tc>
        <w:tc>
          <w:tcPr>
            <w:tcW w:w="2670" w:type="dxa"/>
            <w:shd w:val="clear" w:color="auto" w:fill="auto"/>
          </w:tcPr>
          <w:p w14:paraId="725BB7B4" w14:textId="77777777" w:rsidR="00095BDD" w:rsidRPr="00E308DB" w:rsidRDefault="00095BDD" w:rsidP="002760DB">
            <w:pPr>
              <w:widowControl w:val="0"/>
              <w:spacing w:before="120" w:after="120"/>
              <w:rPr>
                <w:rFonts w:ascii="Avenir Next LT Pro" w:hAnsi="Avenir Next LT Pro" w:cs="Arial"/>
                <w:bCs/>
                <w:sz w:val="22"/>
                <w:szCs w:val="22"/>
              </w:rPr>
            </w:pPr>
          </w:p>
        </w:tc>
        <w:tc>
          <w:tcPr>
            <w:tcW w:w="2150" w:type="dxa"/>
            <w:vMerge/>
            <w:shd w:val="clear" w:color="auto" w:fill="auto"/>
          </w:tcPr>
          <w:p w14:paraId="43A3774A" w14:textId="77777777" w:rsidR="00095BDD" w:rsidRPr="00E308DB" w:rsidRDefault="00095BDD" w:rsidP="002760DB">
            <w:pPr>
              <w:widowControl w:val="0"/>
              <w:spacing w:before="120" w:after="120"/>
              <w:rPr>
                <w:rFonts w:ascii="Avenir Next LT Pro" w:hAnsi="Avenir Next LT Pro" w:cs="Arial"/>
                <w:bCs/>
                <w:sz w:val="22"/>
                <w:szCs w:val="22"/>
              </w:rPr>
            </w:pPr>
          </w:p>
        </w:tc>
        <w:tc>
          <w:tcPr>
            <w:tcW w:w="2465" w:type="dxa"/>
            <w:vMerge/>
            <w:shd w:val="clear" w:color="auto" w:fill="auto"/>
          </w:tcPr>
          <w:p w14:paraId="7124384F" w14:textId="77777777" w:rsidR="00095BDD" w:rsidRPr="00E308DB" w:rsidRDefault="00095BDD" w:rsidP="002760DB">
            <w:pPr>
              <w:widowControl w:val="0"/>
              <w:spacing w:before="120" w:after="120"/>
              <w:rPr>
                <w:rFonts w:ascii="Avenir Next LT Pro" w:hAnsi="Avenir Next LT Pro" w:cs="Arial"/>
                <w:bCs/>
                <w:sz w:val="22"/>
                <w:szCs w:val="22"/>
              </w:rPr>
            </w:pPr>
          </w:p>
        </w:tc>
      </w:tr>
      <w:tr w:rsidR="00095BDD" w:rsidRPr="00E308DB" w14:paraId="049CB744" w14:textId="77777777" w:rsidTr="002760DB">
        <w:tc>
          <w:tcPr>
            <w:tcW w:w="1951" w:type="dxa"/>
            <w:shd w:val="clear" w:color="auto" w:fill="auto"/>
          </w:tcPr>
          <w:p w14:paraId="79BEF3C2" w14:textId="77777777" w:rsidR="00095BDD" w:rsidRPr="00E308DB" w:rsidRDefault="00095BDD" w:rsidP="002760DB">
            <w:pPr>
              <w:widowControl w:val="0"/>
              <w:spacing w:before="120" w:after="120"/>
              <w:rPr>
                <w:rFonts w:ascii="Avenir Next LT Pro" w:hAnsi="Avenir Next LT Pro" w:cs="Arial"/>
                <w:bCs/>
                <w:sz w:val="22"/>
                <w:szCs w:val="22"/>
              </w:rPr>
            </w:pPr>
            <w:r w:rsidRPr="00E308DB">
              <w:rPr>
                <w:rFonts w:ascii="Avenir Next LT Pro" w:hAnsi="Avenir Next LT Pro" w:cs="Arial"/>
                <w:bCs/>
                <w:sz w:val="22"/>
                <w:szCs w:val="22"/>
              </w:rPr>
              <w:t>Telephone no.</w:t>
            </w:r>
          </w:p>
        </w:tc>
        <w:tc>
          <w:tcPr>
            <w:tcW w:w="2670" w:type="dxa"/>
            <w:shd w:val="clear" w:color="auto" w:fill="auto"/>
          </w:tcPr>
          <w:p w14:paraId="2D9A4048" w14:textId="77777777" w:rsidR="00095BDD" w:rsidRPr="00E308DB" w:rsidRDefault="00095BDD" w:rsidP="002760DB">
            <w:pPr>
              <w:widowControl w:val="0"/>
              <w:spacing w:before="120" w:after="120"/>
              <w:rPr>
                <w:rFonts w:ascii="Avenir Next LT Pro" w:hAnsi="Avenir Next LT Pro" w:cs="Arial"/>
                <w:bCs/>
                <w:sz w:val="22"/>
                <w:szCs w:val="22"/>
              </w:rPr>
            </w:pPr>
          </w:p>
        </w:tc>
        <w:tc>
          <w:tcPr>
            <w:tcW w:w="2150" w:type="dxa"/>
            <w:shd w:val="clear" w:color="auto" w:fill="auto"/>
          </w:tcPr>
          <w:p w14:paraId="11A0C5BA" w14:textId="77777777" w:rsidR="00095BDD" w:rsidRPr="00E308DB" w:rsidRDefault="00095BDD" w:rsidP="002760DB">
            <w:pPr>
              <w:widowControl w:val="0"/>
              <w:spacing w:before="120" w:after="120"/>
              <w:rPr>
                <w:rFonts w:ascii="Avenir Next LT Pro" w:hAnsi="Avenir Next LT Pro" w:cs="Arial"/>
                <w:bCs/>
                <w:sz w:val="22"/>
                <w:szCs w:val="22"/>
              </w:rPr>
            </w:pPr>
            <w:r w:rsidRPr="00E308DB">
              <w:rPr>
                <w:rFonts w:ascii="Avenir Next LT Pro" w:hAnsi="Avenir Next LT Pro" w:cs="Arial"/>
                <w:bCs/>
                <w:sz w:val="22"/>
                <w:szCs w:val="22"/>
              </w:rPr>
              <w:t>Postcode</w:t>
            </w:r>
          </w:p>
        </w:tc>
        <w:tc>
          <w:tcPr>
            <w:tcW w:w="2465" w:type="dxa"/>
            <w:shd w:val="clear" w:color="auto" w:fill="auto"/>
          </w:tcPr>
          <w:p w14:paraId="5FCE338E" w14:textId="77777777" w:rsidR="00095BDD" w:rsidRPr="00E308DB" w:rsidRDefault="00095BDD" w:rsidP="002760DB">
            <w:pPr>
              <w:widowControl w:val="0"/>
              <w:spacing w:before="120" w:after="120"/>
              <w:rPr>
                <w:rFonts w:ascii="Avenir Next LT Pro" w:hAnsi="Avenir Next LT Pro" w:cs="Arial"/>
                <w:bCs/>
                <w:sz w:val="22"/>
                <w:szCs w:val="22"/>
              </w:rPr>
            </w:pPr>
          </w:p>
        </w:tc>
      </w:tr>
    </w:tbl>
    <w:p w14:paraId="0B2F55AB" w14:textId="77777777" w:rsidR="00095BDD" w:rsidRPr="00E308DB" w:rsidRDefault="00095BDD" w:rsidP="00095BDD">
      <w:pPr>
        <w:widowControl w:val="0"/>
        <w:autoSpaceDE w:val="0"/>
        <w:autoSpaceDN w:val="0"/>
        <w:adjustRightInd w:val="0"/>
        <w:rPr>
          <w:rFonts w:ascii="Avenir Next LT Pro" w:hAnsi="Avenir Next LT Pro" w:cs="Arial"/>
          <w:b/>
          <w:bCs/>
          <w:sz w:val="22"/>
          <w:szCs w:val="22"/>
        </w:rPr>
      </w:pPr>
    </w:p>
    <w:p w14:paraId="31F629CF" w14:textId="77777777" w:rsidR="00095BDD" w:rsidRPr="00E308DB" w:rsidRDefault="00095BDD" w:rsidP="00095BDD">
      <w:pPr>
        <w:widowControl w:val="0"/>
        <w:autoSpaceDE w:val="0"/>
        <w:autoSpaceDN w:val="0"/>
        <w:adjustRightInd w:val="0"/>
        <w:rPr>
          <w:rFonts w:ascii="Avenir Next LT Pro" w:hAnsi="Avenir Next LT Pro" w:cs="Arial"/>
          <w:b/>
          <w:bCs/>
          <w:sz w:val="22"/>
          <w:szCs w:val="22"/>
        </w:rPr>
      </w:pPr>
      <w:r w:rsidRPr="00E308DB">
        <w:rPr>
          <w:rFonts w:ascii="Avenir Next LT Pro" w:hAnsi="Avenir Next LT Pro" w:cs="Arial"/>
          <w:b/>
          <w:bCs/>
          <w:sz w:val="22"/>
          <w:szCs w:val="22"/>
        </w:rPr>
        <w:t>SECTION 2: COMPLAINT DETAILS</w:t>
      </w:r>
    </w:p>
    <w:p w14:paraId="4BAEB5E0" w14:textId="77777777" w:rsidR="00095BDD" w:rsidRPr="00E308DB" w:rsidRDefault="00095BDD" w:rsidP="00095BDD">
      <w:pPr>
        <w:widowControl w:val="0"/>
        <w:autoSpaceDE w:val="0"/>
        <w:autoSpaceDN w:val="0"/>
        <w:adjustRightInd w:val="0"/>
        <w:rPr>
          <w:rFonts w:ascii="Avenir Next LT Pro" w:hAnsi="Avenir Next LT Pro" w:cs="Arial"/>
          <w:b/>
          <w:bCs/>
          <w:sz w:val="22"/>
          <w:szCs w:val="22"/>
        </w:rPr>
      </w:pPr>
    </w:p>
    <w:p w14:paraId="08843DC0" w14:textId="77777777" w:rsidR="00095BDD" w:rsidRPr="00E308DB" w:rsidRDefault="00095BDD" w:rsidP="00095BDD">
      <w:pPr>
        <w:widowControl w:val="0"/>
        <w:autoSpaceDE w:val="0"/>
        <w:autoSpaceDN w:val="0"/>
        <w:adjustRightInd w:val="0"/>
        <w:rPr>
          <w:rFonts w:ascii="Avenir Next LT Pro" w:hAnsi="Avenir Next LT Pro" w:cs="Arial"/>
          <w:sz w:val="22"/>
          <w:szCs w:val="22"/>
        </w:rPr>
      </w:pPr>
      <w:r w:rsidRPr="00E308DB">
        <w:rPr>
          <w:rFonts w:ascii="Avenir Next LT Pro" w:hAnsi="Avenir Next LT Pro" w:cs="Arial"/>
          <w:sz w:val="22"/>
          <w:szCs w:val="22"/>
        </w:rPr>
        <w:t xml:space="preserve">Please give full details of the complaint below including dates, times, locations and names of any organisation staff (if known). </w:t>
      </w:r>
      <w:proofErr w:type="gramStart"/>
      <w:r w:rsidRPr="00E308DB">
        <w:rPr>
          <w:rFonts w:ascii="Avenir Next LT Pro" w:hAnsi="Avenir Next LT Pro" w:cs="Arial"/>
          <w:sz w:val="22"/>
          <w:szCs w:val="22"/>
        </w:rPr>
        <w:t>Continue on</w:t>
      </w:r>
      <w:proofErr w:type="gramEnd"/>
      <w:r w:rsidRPr="00E308DB">
        <w:rPr>
          <w:rFonts w:ascii="Avenir Next LT Pro" w:hAnsi="Avenir Next LT Pro" w:cs="Arial"/>
          <w:sz w:val="22"/>
          <w:szCs w:val="22"/>
        </w:rPr>
        <w:t xml:space="preserve"> a separate page if required.</w:t>
      </w:r>
    </w:p>
    <w:p w14:paraId="5441AD64" w14:textId="77777777" w:rsidR="00095BDD" w:rsidRPr="00E308DB" w:rsidRDefault="00095BDD" w:rsidP="00095BDD">
      <w:pPr>
        <w:widowControl w:val="0"/>
        <w:rPr>
          <w:rFonts w:ascii="Avenir Next LT Pro" w:hAnsi="Avenir Next LT Pro" w:cs="Arial"/>
          <w:b/>
          <w:bCs/>
          <w:sz w:val="22"/>
          <w:szCs w:val="22"/>
        </w:rPr>
      </w:pPr>
    </w:p>
    <w:tbl>
      <w:tblPr>
        <w:tblStyle w:val="TableGrid"/>
        <w:tblW w:w="0" w:type="auto"/>
        <w:tblLook w:val="04A0" w:firstRow="1" w:lastRow="0" w:firstColumn="1" w:lastColumn="0" w:noHBand="0" w:noVBand="1"/>
      </w:tblPr>
      <w:tblGrid>
        <w:gridCol w:w="9010"/>
      </w:tblGrid>
      <w:tr w:rsidR="00095BDD" w:rsidRPr="00E308DB" w14:paraId="4662DECA" w14:textId="77777777" w:rsidTr="002760DB">
        <w:tc>
          <w:tcPr>
            <w:tcW w:w="10450" w:type="dxa"/>
          </w:tcPr>
          <w:p w14:paraId="76A5A978" w14:textId="77777777" w:rsidR="00095BDD" w:rsidRPr="00E308DB" w:rsidRDefault="00095BDD" w:rsidP="002760DB">
            <w:pPr>
              <w:widowControl w:val="0"/>
              <w:autoSpaceDE w:val="0"/>
              <w:autoSpaceDN w:val="0"/>
              <w:adjustRightInd w:val="0"/>
              <w:rPr>
                <w:rFonts w:ascii="Avenir Next LT Pro" w:hAnsi="Avenir Next LT Pro" w:cs="Arial"/>
                <w:b/>
                <w:bCs/>
                <w:sz w:val="22"/>
                <w:szCs w:val="22"/>
              </w:rPr>
            </w:pPr>
          </w:p>
          <w:p w14:paraId="4C63601F" w14:textId="77777777" w:rsidR="00095BDD" w:rsidRPr="00E308DB" w:rsidRDefault="00095BDD" w:rsidP="002760DB">
            <w:pPr>
              <w:widowControl w:val="0"/>
              <w:autoSpaceDE w:val="0"/>
              <w:autoSpaceDN w:val="0"/>
              <w:adjustRightInd w:val="0"/>
              <w:rPr>
                <w:rFonts w:ascii="Avenir Next LT Pro" w:hAnsi="Avenir Next LT Pro" w:cs="Arial"/>
                <w:b/>
                <w:bCs/>
                <w:sz w:val="22"/>
                <w:szCs w:val="22"/>
              </w:rPr>
            </w:pPr>
          </w:p>
          <w:p w14:paraId="1B6B64F3" w14:textId="77777777" w:rsidR="00095BDD" w:rsidRPr="00E308DB" w:rsidRDefault="00095BDD" w:rsidP="002760DB">
            <w:pPr>
              <w:widowControl w:val="0"/>
              <w:autoSpaceDE w:val="0"/>
              <w:autoSpaceDN w:val="0"/>
              <w:adjustRightInd w:val="0"/>
              <w:rPr>
                <w:rFonts w:ascii="Avenir Next LT Pro" w:hAnsi="Avenir Next LT Pro" w:cs="Arial"/>
                <w:b/>
                <w:bCs/>
                <w:sz w:val="22"/>
                <w:szCs w:val="22"/>
              </w:rPr>
            </w:pPr>
          </w:p>
          <w:p w14:paraId="020C7009" w14:textId="77777777" w:rsidR="00095BDD" w:rsidRPr="00E308DB" w:rsidRDefault="00095BDD" w:rsidP="002760DB">
            <w:pPr>
              <w:widowControl w:val="0"/>
              <w:autoSpaceDE w:val="0"/>
              <w:autoSpaceDN w:val="0"/>
              <w:adjustRightInd w:val="0"/>
              <w:rPr>
                <w:rFonts w:ascii="Avenir Next LT Pro" w:hAnsi="Avenir Next LT Pro" w:cs="Arial"/>
                <w:b/>
                <w:bCs/>
                <w:sz w:val="22"/>
                <w:szCs w:val="22"/>
              </w:rPr>
            </w:pPr>
          </w:p>
          <w:p w14:paraId="3232ADC3" w14:textId="77777777" w:rsidR="00095BDD" w:rsidRPr="00E308DB" w:rsidRDefault="00095BDD" w:rsidP="002760DB">
            <w:pPr>
              <w:widowControl w:val="0"/>
              <w:autoSpaceDE w:val="0"/>
              <w:autoSpaceDN w:val="0"/>
              <w:adjustRightInd w:val="0"/>
              <w:rPr>
                <w:rFonts w:ascii="Avenir Next LT Pro" w:hAnsi="Avenir Next LT Pro" w:cs="Arial"/>
                <w:b/>
                <w:bCs/>
                <w:sz w:val="22"/>
                <w:szCs w:val="22"/>
              </w:rPr>
            </w:pPr>
          </w:p>
          <w:p w14:paraId="5D40D6ED" w14:textId="77777777" w:rsidR="00095BDD" w:rsidRPr="00E308DB" w:rsidRDefault="00095BDD" w:rsidP="002760DB">
            <w:pPr>
              <w:widowControl w:val="0"/>
              <w:autoSpaceDE w:val="0"/>
              <w:autoSpaceDN w:val="0"/>
              <w:adjustRightInd w:val="0"/>
              <w:rPr>
                <w:rFonts w:ascii="Avenir Next LT Pro" w:hAnsi="Avenir Next LT Pro" w:cs="Arial"/>
                <w:b/>
                <w:bCs/>
                <w:sz w:val="22"/>
                <w:szCs w:val="22"/>
              </w:rPr>
            </w:pPr>
          </w:p>
          <w:p w14:paraId="1B821EB6" w14:textId="77777777" w:rsidR="00095BDD" w:rsidRPr="00E308DB" w:rsidRDefault="00095BDD" w:rsidP="002760DB">
            <w:pPr>
              <w:widowControl w:val="0"/>
              <w:autoSpaceDE w:val="0"/>
              <w:autoSpaceDN w:val="0"/>
              <w:adjustRightInd w:val="0"/>
              <w:rPr>
                <w:rFonts w:ascii="Avenir Next LT Pro" w:hAnsi="Avenir Next LT Pro" w:cs="Arial"/>
                <w:b/>
                <w:bCs/>
                <w:sz w:val="22"/>
                <w:szCs w:val="22"/>
              </w:rPr>
            </w:pPr>
          </w:p>
          <w:p w14:paraId="69E0F312" w14:textId="77777777" w:rsidR="00095BDD" w:rsidRPr="00E308DB" w:rsidRDefault="00095BDD" w:rsidP="002760DB">
            <w:pPr>
              <w:widowControl w:val="0"/>
              <w:autoSpaceDE w:val="0"/>
              <w:autoSpaceDN w:val="0"/>
              <w:adjustRightInd w:val="0"/>
              <w:rPr>
                <w:rFonts w:ascii="Avenir Next LT Pro" w:hAnsi="Avenir Next LT Pro" w:cs="Arial"/>
                <w:b/>
                <w:bCs/>
                <w:sz w:val="22"/>
                <w:szCs w:val="22"/>
              </w:rPr>
            </w:pPr>
          </w:p>
          <w:p w14:paraId="75D9FA43" w14:textId="77777777" w:rsidR="00095BDD" w:rsidRPr="00E308DB" w:rsidRDefault="00095BDD" w:rsidP="002760DB">
            <w:pPr>
              <w:widowControl w:val="0"/>
              <w:autoSpaceDE w:val="0"/>
              <w:autoSpaceDN w:val="0"/>
              <w:adjustRightInd w:val="0"/>
              <w:rPr>
                <w:rFonts w:ascii="Avenir Next LT Pro" w:hAnsi="Avenir Next LT Pro" w:cs="Arial"/>
                <w:b/>
                <w:bCs/>
                <w:sz w:val="22"/>
                <w:szCs w:val="22"/>
              </w:rPr>
            </w:pPr>
          </w:p>
        </w:tc>
      </w:tr>
    </w:tbl>
    <w:p w14:paraId="5A09CE5D" w14:textId="77777777" w:rsidR="00095BDD" w:rsidRPr="00E308DB" w:rsidRDefault="00095BDD" w:rsidP="00095BDD">
      <w:pPr>
        <w:widowControl w:val="0"/>
        <w:autoSpaceDE w:val="0"/>
        <w:autoSpaceDN w:val="0"/>
        <w:adjustRightInd w:val="0"/>
        <w:rPr>
          <w:rFonts w:ascii="Avenir Next LT Pro" w:hAnsi="Avenir Next LT Pro" w:cs="Arial"/>
          <w:b/>
          <w:bCs/>
          <w:sz w:val="22"/>
          <w:szCs w:val="22"/>
        </w:rPr>
      </w:pPr>
    </w:p>
    <w:p w14:paraId="453E9D9A" w14:textId="77777777" w:rsidR="00095BDD" w:rsidRPr="00E308DB" w:rsidRDefault="00095BDD" w:rsidP="00095BDD">
      <w:pPr>
        <w:widowControl w:val="0"/>
        <w:autoSpaceDE w:val="0"/>
        <w:autoSpaceDN w:val="0"/>
        <w:adjustRightInd w:val="0"/>
        <w:rPr>
          <w:rFonts w:ascii="Avenir Next LT Pro" w:hAnsi="Avenir Next LT Pro" w:cs="Arial"/>
          <w:b/>
          <w:bCs/>
          <w:sz w:val="22"/>
          <w:szCs w:val="22"/>
        </w:rPr>
      </w:pPr>
      <w:r w:rsidRPr="00E308DB">
        <w:rPr>
          <w:rFonts w:ascii="Avenir Next LT Pro" w:hAnsi="Avenir Next LT Pro" w:cs="Arial"/>
          <w:b/>
          <w:bCs/>
          <w:sz w:val="22"/>
          <w:szCs w:val="22"/>
        </w:rPr>
        <w:t>SECTION 3: OUTCOME</w:t>
      </w:r>
    </w:p>
    <w:p w14:paraId="0E30F24B" w14:textId="77777777" w:rsidR="00095BDD" w:rsidRPr="00E308DB" w:rsidRDefault="00095BDD" w:rsidP="00095BDD">
      <w:pPr>
        <w:widowControl w:val="0"/>
        <w:autoSpaceDE w:val="0"/>
        <w:autoSpaceDN w:val="0"/>
        <w:adjustRightInd w:val="0"/>
        <w:rPr>
          <w:rFonts w:ascii="Avenir Next LT Pro" w:hAnsi="Avenir Next LT Pro" w:cs="Arial"/>
          <w:b/>
          <w:bCs/>
          <w:sz w:val="22"/>
          <w:szCs w:val="22"/>
        </w:rPr>
      </w:pPr>
    </w:p>
    <w:tbl>
      <w:tblPr>
        <w:tblStyle w:val="TableGrid"/>
        <w:tblW w:w="0" w:type="auto"/>
        <w:tblLook w:val="04A0" w:firstRow="1" w:lastRow="0" w:firstColumn="1" w:lastColumn="0" w:noHBand="0" w:noVBand="1"/>
      </w:tblPr>
      <w:tblGrid>
        <w:gridCol w:w="9010"/>
      </w:tblGrid>
      <w:tr w:rsidR="00095BDD" w:rsidRPr="00E308DB" w14:paraId="60B1488D" w14:textId="77777777" w:rsidTr="002760DB">
        <w:tc>
          <w:tcPr>
            <w:tcW w:w="9236" w:type="dxa"/>
          </w:tcPr>
          <w:p w14:paraId="06CBD674" w14:textId="77777777" w:rsidR="00095BDD" w:rsidRPr="00E308DB" w:rsidRDefault="00095BDD" w:rsidP="002760DB">
            <w:pPr>
              <w:widowControl w:val="0"/>
              <w:autoSpaceDE w:val="0"/>
              <w:autoSpaceDN w:val="0"/>
              <w:adjustRightInd w:val="0"/>
              <w:rPr>
                <w:rFonts w:ascii="Avenir Next LT Pro" w:hAnsi="Avenir Next LT Pro" w:cs="Arial"/>
                <w:b/>
                <w:bCs/>
                <w:sz w:val="22"/>
                <w:szCs w:val="22"/>
              </w:rPr>
            </w:pPr>
          </w:p>
          <w:p w14:paraId="54EEE440" w14:textId="77777777" w:rsidR="00095BDD" w:rsidRPr="00E308DB" w:rsidRDefault="00095BDD" w:rsidP="002760DB">
            <w:pPr>
              <w:widowControl w:val="0"/>
              <w:autoSpaceDE w:val="0"/>
              <w:autoSpaceDN w:val="0"/>
              <w:adjustRightInd w:val="0"/>
              <w:rPr>
                <w:rFonts w:ascii="Avenir Next LT Pro" w:hAnsi="Avenir Next LT Pro" w:cs="Arial"/>
                <w:b/>
                <w:bCs/>
                <w:sz w:val="22"/>
                <w:szCs w:val="22"/>
              </w:rPr>
            </w:pPr>
          </w:p>
          <w:p w14:paraId="6BB7495C" w14:textId="77777777" w:rsidR="00095BDD" w:rsidRPr="00E308DB" w:rsidRDefault="00095BDD" w:rsidP="002760DB">
            <w:pPr>
              <w:widowControl w:val="0"/>
              <w:autoSpaceDE w:val="0"/>
              <w:autoSpaceDN w:val="0"/>
              <w:adjustRightInd w:val="0"/>
              <w:rPr>
                <w:rFonts w:ascii="Avenir Next LT Pro" w:hAnsi="Avenir Next LT Pro" w:cs="Arial"/>
                <w:b/>
                <w:bCs/>
                <w:sz w:val="22"/>
                <w:szCs w:val="22"/>
              </w:rPr>
            </w:pPr>
          </w:p>
          <w:p w14:paraId="71862DA7" w14:textId="77777777" w:rsidR="00095BDD" w:rsidRPr="00E308DB" w:rsidRDefault="00095BDD" w:rsidP="002760DB">
            <w:pPr>
              <w:widowControl w:val="0"/>
              <w:autoSpaceDE w:val="0"/>
              <w:autoSpaceDN w:val="0"/>
              <w:adjustRightInd w:val="0"/>
              <w:rPr>
                <w:rFonts w:ascii="Avenir Next LT Pro" w:hAnsi="Avenir Next LT Pro" w:cs="Arial"/>
                <w:b/>
                <w:bCs/>
                <w:sz w:val="22"/>
                <w:szCs w:val="22"/>
              </w:rPr>
            </w:pPr>
          </w:p>
          <w:p w14:paraId="43925AC6" w14:textId="77777777" w:rsidR="00095BDD" w:rsidRPr="00E308DB" w:rsidRDefault="00095BDD" w:rsidP="002760DB">
            <w:pPr>
              <w:widowControl w:val="0"/>
              <w:autoSpaceDE w:val="0"/>
              <w:autoSpaceDN w:val="0"/>
              <w:adjustRightInd w:val="0"/>
              <w:rPr>
                <w:rFonts w:ascii="Avenir Next LT Pro" w:hAnsi="Avenir Next LT Pro" w:cs="Arial"/>
                <w:b/>
                <w:bCs/>
                <w:sz w:val="22"/>
                <w:szCs w:val="22"/>
              </w:rPr>
            </w:pPr>
          </w:p>
        </w:tc>
      </w:tr>
    </w:tbl>
    <w:p w14:paraId="0C393546" w14:textId="77777777" w:rsidR="00095BDD" w:rsidRPr="00E308DB" w:rsidRDefault="00095BDD" w:rsidP="00095BDD">
      <w:pPr>
        <w:widowControl w:val="0"/>
        <w:autoSpaceDE w:val="0"/>
        <w:autoSpaceDN w:val="0"/>
        <w:adjustRightInd w:val="0"/>
        <w:rPr>
          <w:rFonts w:ascii="Avenir Next LT Pro" w:hAnsi="Avenir Next LT Pro" w:cs="Arial"/>
          <w:b/>
          <w:bCs/>
          <w:sz w:val="12"/>
          <w:szCs w:val="22"/>
        </w:rPr>
      </w:pPr>
    </w:p>
    <w:p w14:paraId="09BD6F10" w14:textId="77777777" w:rsidR="00095BDD" w:rsidRPr="00E308DB" w:rsidRDefault="00095BDD" w:rsidP="00095BDD">
      <w:pPr>
        <w:widowControl w:val="0"/>
        <w:autoSpaceDE w:val="0"/>
        <w:autoSpaceDN w:val="0"/>
        <w:adjustRightInd w:val="0"/>
        <w:spacing w:before="120" w:after="120"/>
        <w:rPr>
          <w:rFonts w:ascii="Avenir Next LT Pro" w:hAnsi="Avenir Next LT Pro" w:cs="Arial"/>
          <w:b/>
          <w:bCs/>
          <w:sz w:val="22"/>
          <w:szCs w:val="22"/>
        </w:rPr>
      </w:pPr>
      <w:r w:rsidRPr="00E308DB">
        <w:rPr>
          <w:rFonts w:ascii="Avenir Next LT Pro" w:hAnsi="Avenir Next LT Pro" w:cs="Arial"/>
          <w:b/>
          <w:bCs/>
          <w:sz w:val="22"/>
          <w:szCs w:val="22"/>
        </w:rPr>
        <w:t>SECTION 4: SIGNATURE</w:t>
      </w:r>
    </w:p>
    <w:tbl>
      <w:tblPr>
        <w:tblpPr w:leftFromText="180" w:rightFromText="180" w:vertAnchor="text" w:horzAnchor="margin"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200"/>
        <w:gridCol w:w="2269"/>
        <w:gridCol w:w="2201"/>
      </w:tblGrid>
      <w:tr w:rsidR="00095BDD" w:rsidRPr="00E308DB" w14:paraId="15E6DA58" w14:textId="77777777" w:rsidTr="002F2E04">
        <w:tc>
          <w:tcPr>
            <w:tcW w:w="2340" w:type="dxa"/>
            <w:shd w:val="clear" w:color="auto" w:fill="auto"/>
          </w:tcPr>
          <w:p w14:paraId="435A67DE" w14:textId="77777777" w:rsidR="00095BDD" w:rsidRPr="00E308DB" w:rsidRDefault="00095BDD" w:rsidP="002760DB">
            <w:pPr>
              <w:widowControl w:val="0"/>
              <w:spacing w:before="120" w:after="120"/>
              <w:rPr>
                <w:rFonts w:ascii="Avenir Next LT Pro" w:hAnsi="Avenir Next LT Pro" w:cs="Arial"/>
                <w:sz w:val="22"/>
                <w:szCs w:val="22"/>
              </w:rPr>
            </w:pPr>
            <w:r w:rsidRPr="00E308DB">
              <w:rPr>
                <w:rFonts w:ascii="Avenir Next LT Pro" w:hAnsi="Avenir Next LT Pro" w:cs="Arial"/>
                <w:sz w:val="22"/>
                <w:szCs w:val="22"/>
              </w:rPr>
              <w:t>Surname &amp; initials</w:t>
            </w:r>
          </w:p>
        </w:tc>
        <w:tc>
          <w:tcPr>
            <w:tcW w:w="2200" w:type="dxa"/>
            <w:shd w:val="clear" w:color="auto" w:fill="auto"/>
          </w:tcPr>
          <w:p w14:paraId="7E4F8C2E" w14:textId="77777777" w:rsidR="00095BDD" w:rsidRPr="00E308DB" w:rsidRDefault="00095BDD" w:rsidP="002760DB">
            <w:pPr>
              <w:widowControl w:val="0"/>
              <w:spacing w:before="120" w:after="120"/>
              <w:rPr>
                <w:rFonts w:ascii="Avenir Next LT Pro" w:hAnsi="Avenir Next LT Pro" w:cs="Arial"/>
                <w:sz w:val="22"/>
                <w:szCs w:val="22"/>
              </w:rPr>
            </w:pPr>
          </w:p>
        </w:tc>
        <w:tc>
          <w:tcPr>
            <w:tcW w:w="2269" w:type="dxa"/>
            <w:shd w:val="clear" w:color="auto" w:fill="auto"/>
          </w:tcPr>
          <w:p w14:paraId="4CC1CD6D" w14:textId="77777777" w:rsidR="00095BDD" w:rsidRPr="00E308DB" w:rsidRDefault="00095BDD" w:rsidP="002760DB">
            <w:pPr>
              <w:widowControl w:val="0"/>
              <w:spacing w:before="120" w:after="120"/>
              <w:rPr>
                <w:rFonts w:ascii="Avenir Next LT Pro" w:hAnsi="Avenir Next LT Pro" w:cs="Arial"/>
                <w:sz w:val="22"/>
                <w:szCs w:val="22"/>
              </w:rPr>
            </w:pPr>
            <w:r w:rsidRPr="00E308DB">
              <w:rPr>
                <w:rFonts w:ascii="Avenir Next LT Pro" w:hAnsi="Avenir Next LT Pro" w:cs="Arial"/>
                <w:sz w:val="22"/>
                <w:szCs w:val="22"/>
              </w:rPr>
              <w:t>Title</w:t>
            </w:r>
          </w:p>
        </w:tc>
        <w:tc>
          <w:tcPr>
            <w:tcW w:w="2201" w:type="dxa"/>
            <w:shd w:val="clear" w:color="auto" w:fill="auto"/>
          </w:tcPr>
          <w:p w14:paraId="41F2AD15" w14:textId="77777777" w:rsidR="00095BDD" w:rsidRPr="00E308DB" w:rsidRDefault="00095BDD" w:rsidP="002760DB">
            <w:pPr>
              <w:widowControl w:val="0"/>
              <w:spacing w:before="120" w:after="120"/>
              <w:rPr>
                <w:rFonts w:ascii="Avenir Next LT Pro" w:hAnsi="Avenir Next LT Pro" w:cs="Arial"/>
                <w:sz w:val="22"/>
                <w:szCs w:val="22"/>
              </w:rPr>
            </w:pPr>
          </w:p>
        </w:tc>
      </w:tr>
      <w:tr w:rsidR="00095BDD" w:rsidRPr="00E308DB" w14:paraId="569704C2" w14:textId="77777777" w:rsidTr="002F2E04">
        <w:tc>
          <w:tcPr>
            <w:tcW w:w="2340" w:type="dxa"/>
            <w:shd w:val="clear" w:color="auto" w:fill="auto"/>
          </w:tcPr>
          <w:p w14:paraId="54532208" w14:textId="77777777" w:rsidR="00095BDD" w:rsidRPr="00E308DB" w:rsidRDefault="00095BDD" w:rsidP="002760DB">
            <w:pPr>
              <w:widowControl w:val="0"/>
              <w:spacing w:before="120" w:after="120"/>
              <w:rPr>
                <w:rFonts w:ascii="Avenir Next LT Pro" w:hAnsi="Avenir Next LT Pro" w:cs="Arial"/>
                <w:sz w:val="22"/>
                <w:szCs w:val="22"/>
              </w:rPr>
            </w:pPr>
            <w:r w:rsidRPr="00E308DB">
              <w:rPr>
                <w:rFonts w:ascii="Avenir Next LT Pro" w:hAnsi="Avenir Next LT Pro" w:cs="Arial"/>
                <w:sz w:val="22"/>
                <w:szCs w:val="22"/>
              </w:rPr>
              <w:t>Signature</w:t>
            </w:r>
          </w:p>
        </w:tc>
        <w:tc>
          <w:tcPr>
            <w:tcW w:w="2200" w:type="dxa"/>
            <w:shd w:val="clear" w:color="auto" w:fill="auto"/>
          </w:tcPr>
          <w:p w14:paraId="144D725D" w14:textId="77777777" w:rsidR="00095BDD" w:rsidRPr="00E308DB" w:rsidRDefault="00095BDD" w:rsidP="002760DB">
            <w:pPr>
              <w:widowControl w:val="0"/>
              <w:spacing w:before="120" w:after="120"/>
              <w:rPr>
                <w:rFonts w:ascii="Avenir Next LT Pro" w:hAnsi="Avenir Next LT Pro" w:cs="Arial"/>
                <w:sz w:val="22"/>
                <w:szCs w:val="22"/>
              </w:rPr>
            </w:pPr>
          </w:p>
        </w:tc>
        <w:tc>
          <w:tcPr>
            <w:tcW w:w="2269" w:type="dxa"/>
            <w:shd w:val="clear" w:color="auto" w:fill="auto"/>
          </w:tcPr>
          <w:p w14:paraId="7A290B03" w14:textId="77777777" w:rsidR="00095BDD" w:rsidRPr="00E308DB" w:rsidRDefault="00095BDD" w:rsidP="002760DB">
            <w:pPr>
              <w:widowControl w:val="0"/>
              <w:spacing w:before="120" w:after="120"/>
              <w:rPr>
                <w:rFonts w:ascii="Avenir Next LT Pro" w:hAnsi="Avenir Next LT Pro" w:cs="Arial"/>
                <w:sz w:val="22"/>
                <w:szCs w:val="22"/>
              </w:rPr>
            </w:pPr>
            <w:r w:rsidRPr="00E308DB">
              <w:rPr>
                <w:rFonts w:ascii="Avenir Next LT Pro" w:hAnsi="Avenir Next LT Pro" w:cs="Arial"/>
                <w:sz w:val="22"/>
                <w:szCs w:val="22"/>
              </w:rPr>
              <w:t>Date</w:t>
            </w:r>
          </w:p>
        </w:tc>
        <w:tc>
          <w:tcPr>
            <w:tcW w:w="2201" w:type="dxa"/>
            <w:shd w:val="clear" w:color="auto" w:fill="auto"/>
          </w:tcPr>
          <w:p w14:paraId="139858E5" w14:textId="77777777" w:rsidR="00095BDD" w:rsidRPr="00E308DB" w:rsidRDefault="00095BDD" w:rsidP="002760DB">
            <w:pPr>
              <w:widowControl w:val="0"/>
              <w:spacing w:before="120" w:after="120"/>
              <w:rPr>
                <w:rFonts w:ascii="Avenir Next LT Pro" w:hAnsi="Avenir Next LT Pro" w:cs="Arial"/>
                <w:sz w:val="22"/>
                <w:szCs w:val="22"/>
              </w:rPr>
            </w:pPr>
          </w:p>
        </w:tc>
      </w:tr>
    </w:tbl>
    <w:p w14:paraId="7A9E6FD3" w14:textId="77777777" w:rsidR="00095BDD" w:rsidRPr="00E308DB" w:rsidRDefault="00095BDD" w:rsidP="00095BDD">
      <w:pPr>
        <w:widowControl w:val="0"/>
        <w:rPr>
          <w:rFonts w:ascii="Avenir Next LT Pro" w:hAnsi="Avenir Next LT Pro" w:cs="Arial"/>
          <w:b/>
        </w:rPr>
      </w:pPr>
    </w:p>
    <w:p w14:paraId="078957D8" w14:textId="1AAAA6D9" w:rsidR="00C73B0A" w:rsidRPr="00E308DB" w:rsidRDefault="00C73B0A" w:rsidP="00095BDD">
      <w:pPr>
        <w:widowControl w:val="0"/>
        <w:rPr>
          <w:rFonts w:ascii="Avenir Next LT Pro" w:hAnsi="Avenir Next LT Pro" w:cs="Arial"/>
          <w:b/>
          <w:bCs/>
          <w:sz w:val="22"/>
          <w:szCs w:val="22"/>
        </w:rPr>
      </w:pPr>
      <w:r w:rsidRPr="00E308DB">
        <w:rPr>
          <w:rFonts w:ascii="Avenir Next LT Pro" w:hAnsi="Avenir Next LT Pro" w:cs="Arial"/>
          <w:b/>
          <w:bCs/>
          <w:sz w:val="22"/>
          <w:szCs w:val="22"/>
        </w:rPr>
        <w:t>SECTION 5: ACTIONS</w:t>
      </w:r>
    </w:p>
    <w:p w14:paraId="03DD2CC9" w14:textId="77777777" w:rsidR="00C73B0A" w:rsidRPr="00E308DB" w:rsidRDefault="00C73B0A" w:rsidP="00095BDD">
      <w:pPr>
        <w:widowControl w:val="0"/>
        <w:rPr>
          <w:rFonts w:ascii="Avenir Next LT Pro" w:hAnsi="Avenir Next LT Pro" w:cs="Arial"/>
          <w:b/>
          <w:bCs/>
          <w:sz w:val="22"/>
          <w:szCs w:val="22"/>
        </w:rPr>
      </w:pPr>
    </w:p>
    <w:tbl>
      <w:tblPr>
        <w:tblStyle w:val="TableGrid"/>
        <w:tblW w:w="0" w:type="auto"/>
        <w:tblLook w:val="04A0" w:firstRow="1" w:lastRow="0" w:firstColumn="1" w:lastColumn="0" w:noHBand="0" w:noVBand="1"/>
      </w:tblPr>
      <w:tblGrid>
        <w:gridCol w:w="9010"/>
      </w:tblGrid>
      <w:tr w:rsidR="00C73B0A" w:rsidRPr="00E308DB" w14:paraId="4B1D2BD0" w14:textId="77777777" w:rsidTr="00C73B0A">
        <w:tc>
          <w:tcPr>
            <w:tcW w:w="9010" w:type="dxa"/>
          </w:tcPr>
          <w:p w14:paraId="61350C13" w14:textId="423D022A" w:rsidR="00C73B0A" w:rsidRPr="00E308DB" w:rsidRDefault="00C73B0A" w:rsidP="002F2E04">
            <w:pPr>
              <w:widowControl w:val="0"/>
              <w:spacing w:before="120" w:after="120"/>
              <w:rPr>
                <w:rFonts w:ascii="Avenir Next LT Pro" w:hAnsi="Avenir Next LT Pro" w:cs="Arial"/>
                <w:sz w:val="22"/>
              </w:rPr>
            </w:pPr>
            <w:r w:rsidRPr="00E308DB">
              <w:rPr>
                <w:rFonts w:ascii="Avenir Next LT Pro" w:hAnsi="Avenir Next LT Pro" w:cs="Arial"/>
                <w:sz w:val="22"/>
              </w:rPr>
              <w:t>Passed to management       Yes / No</w:t>
            </w:r>
          </w:p>
        </w:tc>
      </w:tr>
      <w:bookmarkEnd w:id="234"/>
    </w:tbl>
    <w:p w14:paraId="25A898EA" w14:textId="77777777" w:rsidR="00095BDD" w:rsidRPr="00E308DB" w:rsidRDefault="00095BDD" w:rsidP="00095BDD">
      <w:pPr>
        <w:widowControl w:val="0"/>
        <w:rPr>
          <w:rFonts w:ascii="Avenir Next LT Pro" w:hAnsi="Avenir Next LT Pro" w:cs="Arial"/>
          <w:b/>
          <w:bCs/>
          <w:sz w:val="22"/>
          <w:szCs w:val="22"/>
        </w:rPr>
      </w:pPr>
    </w:p>
    <w:p w14:paraId="575BCA3E" w14:textId="77777777" w:rsidR="00C73B0A" w:rsidRPr="00E308DB" w:rsidRDefault="00C73B0A" w:rsidP="00C73B0A">
      <w:pPr>
        <w:widowControl w:val="0"/>
        <w:autoSpaceDE w:val="0"/>
        <w:autoSpaceDN w:val="0"/>
        <w:adjustRightInd w:val="0"/>
        <w:rPr>
          <w:rFonts w:ascii="Avenir Next LT Pro" w:hAnsi="Avenir Next LT Pro" w:cs="Arial"/>
          <w:b/>
          <w:bCs/>
          <w:sz w:val="22"/>
          <w:szCs w:val="22"/>
        </w:rPr>
      </w:pPr>
    </w:p>
    <w:p w14:paraId="7FBF53AC" w14:textId="77777777" w:rsidR="00095BDD" w:rsidRPr="00E308DB" w:rsidRDefault="00095BDD">
      <w:pPr>
        <w:pStyle w:val="Heading1"/>
        <w:keepNext w:val="0"/>
        <w:widowControl w:val="0"/>
        <w:numPr>
          <w:ilvl w:val="0"/>
          <w:numId w:val="0"/>
        </w:numPr>
        <w:pBdr>
          <w:bottom w:val="single" w:sz="4" w:space="1" w:color="595959" w:themeColor="text1" w:themeTint="A6"/>
        </w:pBdr>
        <w:spacing w:before="360" w:after="160"/>
        <w:rPr>
          <w:rFonts w:ascii="Avenir Next LT Pro" w:hAnsi="Avenir Next LT Pro"/>
          <w:sz w:val="28"/>
          <w:szCs w:val="28"/>
        </w:rPr>
      </w:pPr>
    </w:p>
    <w:p w14:paraId="7609777F" w14:textId="6098C412" w:rsidR="00095BDD" w:rsidRPr="00E308DB" w:rsidRDefault="00095BDD" w:rsidP="00095BDD">
      <w:pPr>
        <w:pStyle w:val="Heading1"/>
        <w:keepNext w:val="0"/>
        <w:widowControl w:val="0"/>
        <w:numPr>
          <w:ilvl w:val="0"/>
          <w:numId w:val="0"/>
        </w:numPr>
        <w:pBdr>
          <w:bottom w:val="single" w:sz="4" w:space="1" w:color="595959" w:themeColor="text1" w:themeTint="A6"/>
        </w:pBdr>
        <w:spacing w:before="360" w:after="160"/>
        <w:ind w:left="432" w:hanging="432"/>
        <w:rPr>
          <w:rFonts w:ascii="Avenir Next LT Pro" w:hAnsi="Avenir Next LT Pro"/>
          <w:smallCaps/>
        </w:rPr>
      </w:pPr>
      <w:bookmarkStart w:id="235" w:name="_Annex_D_–_1"/>
      <w:bookmarkStart w:id="236" w:name="_Toc172045055"/>
      <w:bookmarkStart w:id="237" w:name="_Hlk196388901"/>
      <w:bookmarkEnd w:id="235"/>
      <w:r w:rsidRPr="00E308DB">
        <w:rPr>
          <w:rFonts w:ascii="Avenir Next LT Pro" w:hAnsi="Avenir Next LT Pro"/>
          <w:sz w:val="28"/>
          <w:szCs w:val="28"/>
        </w:rPr>
        <w:t xml:space="preserve">Annex </w:t>
      </w:r>
      <w:r w:rsidR="008949E4" w:rsidRPr="00E308DB">
        <w:rPr>
          <w:rFonts w:ascii="Avenir Next LT Pro" w:hAnsi="Avenir Next LT Pro"/>
          <w:sz w:val="28"/>
          <w:szCs w:val="28"/>
        </w:rPr>
        <w:t>E</w:t>
      </w:r>
      <w:r w:rsidRPr="00E308DB">
        <w:rPr>
          <w:rFonts w:ascii="Avenir Next LT Pro" w:hAnsi="Avenir Next LT Pro"/>
          <w:sz w:val="28"/>
          <w:szCs w:val="28"/>
        </w:rPr>
        <w:t xml:space="preserve"> – Third party patient complaint form</w:t>
      </w:r>
      <w:bookmarkEnd w:id="236"/>
    </w:p>
    <w:p w14:paraId="643A290A" w14:textId="77777777" w:rsidR="00095BDD" w:rsidRPr="00E308DB" w:rsidRDefault="00095BDD" w:rsidP="00095BDD">
      <w:pPr>
        <w:widowControl w:val="0"/>
        <w:rPr>
          <w:rFonts w:ascii="Avenir Next LT Pro" w:hAnsi="Avenir Next LT Pro" w:cs="Arial"/>
          <w:b/>
          <w:bCs/>
          <w:sz w:val="16"/>
          <w:szCs w:val="16"/>
        </w:rPr>
      </w:pPr>
    </w:p>
    <w:p w14:paraId="26453FAC" w14:textId="77777777" w:rsidR="00095BDD" w:rsidRPr="00E308DB" w:rsidRDefault="00095BDD" w:rsidP="00095BDD">
      <w:pPr>
        <w:widowControl w:val="0"/>
        <w:rPr>
          <w:rFonts w:ascii="Avenir Next LT Pro" w:hAnsi="Avenir Next LT Pro" w:cs="Arial"/>
          <w:b/>
          <w:bCs/>
          <w:sz w:val="16"/>
          <w:szCs w:val="16"/>
        </w:rPr>
      </w:pPr>
    </w:p>
    <w:p w14:paraId="49A8778F" w14:textId="77777777" w:rsidR="00095BDD" w:rsidRPr="00E308DB" w:rsidRDefault="00095BDD" w:rsidP="00095BDD">
      <w:pPr>
        <w:widowControl w:val="0"/>
        <w:rPr>
          <w:rFonts w:ascii="Avenir Next LT Pro" w:hAnsi="Avenir Next LT Pro" w:cs="Arial"/>
          <w:b/>
          <w:bCs/>
          <w:sz w:val="22"/>
        </w:rPr>
      </w:pPr>
      <w:r w:rsidRPr="00E308DB">
        <w:rPr>
          <w:rFonts w:ascii="Avenir Next LT Pro" w:hAnsi="Avenir Next LT Pro" w:cs="Arial"/>
          <w:b/>
          <w:bCs/>
          <w:sz w:val="22"/>
        </w:rPr>
        <w:t>SECTION 1: PATIENT DETAILS</w:t>
      </w:r>
    </w:p>
    <w:p w14:paraId="5EFF8D20" w14:textId="77777777" w:rsidR="00095BDD" w:rsidRPr="00E308DB" w:rsidRDefault="00095BDD" w:rsidP="00095BDD">
      <w:pPr>
        <w:widowControl w:val="0"/>
        <w:rPr>
          <w:rFonts w:ascii="Avenir Next LT Pro" w:hAnsi="Avenir Next LT Pro"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2582"/>
        <w:gridCol w:w="2115"/>
        <w:gridCol w:w="2385"/>
      </w:tblGrid>
      <w:tr w:rsidR="00095BDD" w:rsidRPr="00E308DB" w14:paraId="2A60731A" w14:textId="77777777" w:rsidTr="002760DB">
        <w:tc>
          <w:tcPr>
            <w:tcW w:w="1951" w:type="dxa"/>
            <w:shd w:val="clear" w:color="auto" w:fill="auto"/>
          </w:tcPr>
          <w:p w14:paraId="0CD5FF36" w14:textId="77777777" w:rsidR="00095BDD" w:rsidRPr="00E308DB" w:rsidRDefault="00095BDD" w:rsidP="002760DB">
            <w:pPr>
              <w:widowControl w:val="0"/>
              <w:spacing w:before="120" w:after="120"/>
              <w:rPr>
                <w:rFonts w:ascii="Avenir Next LT Pro" w:hAnsi="Avenir Next LT Pro" w:cs="Arial"/>
                <w:bCs/>
                <w:sz w:val="22"/>
                <w:szCs w:val="22"/>
              </w:rPr>
            </w:pPr>
            <w:r w:rsidRPr="00E308DB">
              <w:rPr>
                <w:rFonts w:ascii="Avenir Next LT Pro" w:hAnsi="Avenir Next LT Pro" w:cs="Arial"/>
                <w:bCs/>
                <w:sz w:val="22"/>
                <w:szCs w:val="22"/>
              </w:rPr>
              <w:t>Surname</w:t>
            </w:r>
          </w:p>
        </w:tc>
        <w:tc>
          <w:tcPr>
            <w:tcW w:w="2670" w:type="dxa"/>
            <w:shd w:val="clear" w:color="auto" w:fill="auto"/>
          </w:tcPr>
          <w:p w14:paraId="08AC7464" w14:textId="77777777" w:rsidR="00095BDD" w:rsidRPr="00E308DB" w:rsidRDefault="00095BDD" w:rsidP="002760DB">
            <w:pPr>
              <w:widowControl w:val="0"/>
              <w:spacing w:before="120" w:after="120"/>
              <w:rPr>
                <w:rFonts w:ascii="Avenir Next LT Pro" w:hAnsi="Avenir Next LT Pro" w:cs="Arial"/>
                <w:bCs/>
                <w:sz w:val="22"/>
                <w:szCs w:val="22"/>
              </w:rPr>
            </w:pPr>
          </w:p>
        </w:tc>
        <w:tc>
          <w:tcPr>
            <w:tcW w:w="2150" w:type="dxa"/>
            <w:shd w:val="clear" w:color="auto" w:fill="auto"/>
          </w:tcPr>
          <w:p w14:paraId="5AF9D587" w14:textId="77777777" w:rsidR="00095BDD" w:rsidRPr="00E308DB" w:rsidRDefault="00095BDD" w:rsidP="002760DB">
            <w:pPr>
              <w:widowControl w:val="0"/>
              <w:spacing w:before="120" w:after="120"/>
              <w:rPr>
                <w:rFonts w:ascii="Avenir Next LT Pro" w:hAnsi="Avenir Next LT Pro" w:cs="Arial"/>
                <w:bCs/>
                <w:sz w:val="22"/>
                <w:szCs w:val="22"/>
              </w:rPr>
            </w:pPr>
            <w:r w:rsidRPr="00E308DB">
              <w:rPr>
                <w:rFonts w:ascii="Avenir Next LT Pro" w:eastAsia="Calibri" w:hAnsi="Avenir Next LT Pro" w:cs="Arial"/>
                <w:bCs/>
                <w:color w:val="000000"/>
                <w:sz w:val="22"/>
                <w:szCs w:val="22"/>
              </w:rPr>
              <w:t>Title</w:t>
            </w:r>
          </w:p>
        </w:tc>
        <w:tc>
          <w:tcPr>
            <w:tcW w:w="2465" w:type="dxa"/>
            <w:shd w:val="clear" w:color="auto" w:fill="auto"/>
          </w:tcPr>
          <w:p w14:paraId="3D817489" w14:textId="77777777" w:rsidR="00095BDD" w:rsidRPr="00E308DB" w:rsidRDefault="00095BDD" w:rsidP="002760DB">
            <w:pPr>
              <w:widowControl w:val="0"/>
              <w:spacing w:before="120" w:after="120"/>
              <w:rPr>
                <w:rFonts w:ascii="Avenir Next LT Pro" w:hAnsi="Avenir Next LT Pro" w:cs="Arial"/>
                <w:bCs/>
                <w:sz w:val="22"/>
                <w:szCs w:val="22"/>
              </w:rPr>
            </w:pPr>
          </w:p>
        </w:tc>
      </w:tr>
      <w:tr w:rsidR="00095BDD" w:rsidRPr="00E308DB" w14:paraId="4435E86C" w14:textId="77777777" w:rsidTr="002760DB">
        <w:tc>
          <w:tcPr>
            <w:tcW w:w="1951" w:type="dxa"/>
            <w:shd w:val="clear" w:color="auto" w:fill="auto"/>
          </w:tcPr>
          <w:p w14:paraId="512C8349" w14:textId="77777777" w:rsidR="00095BDD" w:rsidRPr="00E308DB" w:rsidRDefault="00095BDD" w:rsidP="002760DB">
            <w:pPr>
              <w:widowControl w:val="0"/>
              <w:spacing w:before="120" w:after="120"/>
              <w:rPr>
                <w:rFonts w:ascii="Avenir Next LT Pro" w:hAnsi="Avenir Next LT Pro" w:cs="Arial"/>
                <w:bCs/>
                <w:sz w:val="22"/>
                <w:szCs w:val="22"/>
              </w:rPr>
            </w:pPr>
            <w:r w:rsidRPr="00E308DB">
              <w:rPr>
                <w:rFonts w:ascii="Avenir Next LT Pro" w:hAnsi="Avenir Next LT Pro" w:cs="Arial"/>
                <w:bCs/>
                <w:sz w:val="22"/>
                <w:szCs w:val="22"/>
              </w:rPr>
              <w:t>Forename</w:t>
            </w:r>
          </w:p>
        </w:tc>
        <w:tc>
          <w:tcPr>
            <w:tcW w:w="2670" w:type="dxa"/>
            <w:shd w:val="clear" w:color="auto" w:fill="auto"/>
          </w:tcPr>
          <w:p w14:paraId="33B5755E" w14:textId="77777777" w:rsidR="00095BDD" w:rsidRPr="00E308DB" w:rsidRDefault="00095BDD" w:rsidP="002760DB">
            <w:pPr>
              <w:widowControl w:val="0"/>
              <w:spacing w:before="120" w:after="120"/>
              <w:rPr>
                <w:rFonts w:ascii="Avenir Next LT Pro" w:hAnsi="Avenir Next LT Pro" w:cs="Arial"/>
                <w:bCs/>
                <w:sz w:val="22"/>
                <w:szCs w:val="22"/>
              </w:rPr>
            </w:pPr>
          </w:p>
        </w:tc>
        <w:tc>
          <w:tcPr>
            <w:tcW w:w="215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899"/>
            </w:tblGrid>
            <w:tr w:rsidR="00095BDD" w:rsidRPr="00E308DB" w14:paraId="4B335AEA" w14:textId="77777777" w:rsidTr="002760DB">
              <w:trPr>
                <w:trHeight w:val="257"/>
              </w:trPr>
              <w:tc>
                <w:tcPr>
                  <w:tcW w:w="1934" w:type="dxa"/>
                </w:tcPr>
                <w:p w14:paraId="53645590" w14:textId="77777777" w:rsidR="00095BDD" w:rsidRPr="00E308DB" w:rsidRDefault="00095BDD" w:rsidP="002760DB">
                  <w:pPr>
                    <w:pStyle w:val="Default"/>
                    <w:widowControl w:val="0"/>
                    <w:spacing w:before="120" w:after="120"/>
                    <w:ind w:left="-101"/>
                    <w:rPr>
                      <w:rFonts w:ascii="Avenir Next LT Pro" w:hAnsi="Avenir Next LT Pro"/>
                      <w:sz w:val="22"/>
                      <w:szCs w:val="22"/>
                    </w:rPr>
                  </w:pPr>
                  <w:r w:rsidRPr="00E308DB">
                    <w:rPr>
                      <w:rFonts w:ascii="Avenir Next LT Pro" w:hAnsi="Avenir Next LT Pro"/>
                      <w:bCs/>
                      <w:sz w:val="22"/>
                      <w:szCs w:val="22"/>
                    </w:rPr>
                    <w:t>Address</w:t>
                  </w:r>
                </w:p>
              </w:tc>
            </w:tr>
            <w:tr w:rsidR="00095BDD" w:rsidRPr="00E308DB" w14:paraId="34D56E54" w14:textId="77777777" w:rsidTr="002760DB">
              <w:trPr>
                <w:trHeight w:val="280"/>
              </w:trPr>
              <w:tc>
                <w:tcPr>
                  <w:tcW w:w="1934" w:type="dxa"/>
                  <w:vAlign w:val="center"/>
                </w:tcPr>
                <w:p w14:paraId="0C33A88A" w14:textId="77777777" w:rsidR="00095BDD" w:rsidRPr="00E308DB" w:rsidRDefault="00095BDD" w:rsidP="002760DB">
                  <w:pPr>
                    <w:pStyle w:val="Default"/>
                    <w:widowControl w:val="0"/>
                    <w:spacing w:before="120" w:after="120"/>
                    <w:rPr>
                      <w:rFonts w:ascii="Avenir Next LT Pro" w:hAnsi="Avenir Next LT Pro"/>
                      <w:sz w:val="22"/>
                      <w:szCs w:val="22"/>
                    </w:rPr>
                  </w:pPr>
                  <w:r w:rsidRPr="00E308DB">
                    <w:rPr>
                      <w:rFonts w:ascii="Avenir Next LT Pro" w:hAnsi="Avenir Next LT Pro"/>
                      <w:bCs/>
                      <w:sz w:val="22"/>
                      <w:szCs w:val="22"/>
                    </w:rPr>
                    <w:t xml:space="preserve"> </w:t>
                  </w:r>
                </w:p>
              </w:tc>
            </w:tr>
          </w:tbl>
          <w:p w14:paraId="7AF66F31" w14:textId="77777777" w:rsidR="00095BDD" w:rsidRPr="00E308DB" w:rsidRDefault="00095BDD" w:rsidP="002760DB">
            <w:pPr>
              <w:widowControl w:val="0"/>
              <w:spacing w:before="120" w:after="120"/>
              <w:rPr>
                <w:rFonts w:ascii="Avenir Next LT Pro" w:hAnsi="Avenir Next LT Pro" w:cs="Arial"/>
                <w:bCs/>
                <w:sz w:val="22"/>
                <w:szCs w:val="22"/>
              </w:rPr>
            </w:pPr>
          </w:p>
        </w:tc>
        <w:tc>
          <w:tcPr>
            <w:tcW w:w="2465" w:type="dxa"/>
            <w:vMerge w:val="restart"/>
            <w:shd w:val="clear" w:color="auto" w:fill="auto"/>
          </w:tcPr>
          <w:p w14:paraId="5B14B378" w14:textId="77777777" w:rsidR="00095BDD" w:rsidRPr="00E308DB" w:rsidRDefault="00095BDD" w:rsidP="002760DB">
            <w:pPr>
              <w:widowControl w:val="0"/>
              <w:spacing w:before="120" w:after="120"/>
              <w:rPr>
                <w:rFonts w:ascii="Avenir Next LT Pro" w:hAnsi="Avenir Next LT Pro" w:cs="Arial"/>
                <w:bCs/>
                <w:sz w:val="22"/>
                <w:szCs w:val="22"/>
              </w:rPr>
            </w:pPr>
          </w:p>
        </w:tc>
      </w:tr>
      <w:tr w:rsidR="00095BDD" w:rsidRPr="00E308DB" w14:paraId="53765CCC" w14:textId="77777777" w:rsidTr="002760DB">
        <w:tc>
          <w:tcPr>
            <w:tcW w:w="1951" w:type="dxa"/>
            <w:tcBorders>
              <w:bottom w:val="single" w:sz="4" w:space="0" w:color="auto"/>
            </w:tcBorders>
            <w:shd w:val="clear" w:color="auto" w:fill="auto"/>
          </w:tcPr>
          <w:p w14:paraId="63224B4D" w14:textId="77777777" w:rsidR="00095BDD" w:rsidRPr="00E308DB" w:rsidRDefault="00095BDD" w:rsidP="002760DB">
            <w:pPr>
              <w:widowControl w:val="0"/>
              <w:spacing w:before="120" w:after="120"/>
              <w:rPr>
                <w:rFonts w:ascii="Avenir Next LT Pro" w:hAnsi="Avenir Next LT Pro" w:cs="Arial"/>
                <w:bCs/>
                <w:sz w:val="22"/>
                <w:szCs w:val="22"/>
              </w:rPr>
            </w:pPr>
            <w:r w:rsidRPr="00E308DB">
              <w:rPr>
                <w:rFonts w:ascii="Avenir Next LT Pro" w:hAnsi="Avenir Next LT Pro" w:cs="Arial"/>
                <w:bCs/>
                <w:sz w:val="22"/>
                <w:szCs w:val="22"/>
              </w:rPr>
              <w:t>Date of birth</w:t>
            </w:r>
          </w:p>
        </w:tc>
        <w:tc>
          <w:tcPr>
            <w:tcW w:w="2670" w:type="dxa"/>
            <w:tcBorders>
              <w:bottom w:val="single" w:sz="4" w:space="0" w:color="auto"/>
            </w:tcBorders>
            <w:shd w:val="clear" w:color="auto" w:fill="auto"/>
          </w:tcPr>
          <w:p w14:paraId="35AFC189" w14:textId="77777777" w:rsidR="00095BDD" w:rsidRPr="00E308DB" w:rsidRDefault="00095BDD" w:rsidP="002760DB">
            <w:pPr>
              <w:widowControl w:val="0"/>
              <w:spacing w:before="120" w:after="120"/>
              <w:rPr>
                <w:rFonts w:ascii="Avenir Next LT Pro" w:hAnsi="Avenir Next LT Pro" w:cs="Arial"/>
                <w:bCs/>
                <w:sz w:val="22"/>
                <w:szCs w:val="22"/>
              </w:rPr>
            </w:pPr>
          </w:p>
        </w:tc>
        <w:tc>
          <w:tcPr>
            <w:tcW w:w="2150" w:type="dxa"/>
            <w:vMerge/>
            <w:tcBorders>
              <w:bottom w:val="single" w:sz="4" w:space="0" w:color="auto"/>
            </w:tcBorders>
            <w:shd w:val="clear" w:color="auto" w:fill="auto"/>
          </w:tcPr>
          <w:p w14:paraId="32A06236" w14:textId="77777777" w:rsidR="00095BDD" w:rsidRPr="00E308DB" w:rsidRDefault="00095BDD" w:rsidP="002760DB">
            <w:pPr>
              <w:widowControl w:val="0"/>
              <w:spacing w:before="120" w:after="120"/>
              <w:rPr>
                <w:rFonts w:ascii="Avenir Next LT Pro" w:hAnsi="Avenir Next LT Pro" w:cs="Arial"/>
                <w:bCs/>
                <w:sz w:val="22"/>
                <w:szCs w:val="22"/>
              </w:rPr>
            </w:pPr>
          </w:p>
        </w:tc>
        <w:tc>
          <w:tcPr>
            <w:tcW w:w="2465" w:type="dxa"/>
            <w:vMerge/>
            <w:tcBorders>
              <w:bottom w:val="single" w:sz="4" w:space="0" w:color="auto"/>
            </w:tcBorders>
            <w:shd w:val="clear" w:color="auto" w:fill="auto"/>
          </w:tcPr>
          <w:p w14:paraId="4DE4895C" w14:textId="77777777" w:rsidR="00095BDD" w:rsidRPr="00E308DB" w:rsidRDefault="00095BDD" w:rsidP="002760DB">
            <w:pPr>
              <w:widowControl w:val="0"/>
              <w:spacing w:before="120" w:after="120"/>
              <w:rPr>
                <w:rFonts w:ascii="Avenir Next LT Pro" w:hAnsi="Avenir Next LT Pro" w:cs="Arial"/>
                <w:bCs/>
                <w:sz w:val="22"/>
                <w:szCs w:val="22"/>
              </w:rPr>
            </w:pPr>
          </w:p>
        </w:tc>
      </w:tr>
      <w:tr w:rsidR="00095BDD" w:rsidRPr="00E308DB" w14:paraId="31FA9238" w14:textId="77777777" w:rsidTr="002760DB">
        <w:tc>
          <w:tcPr>
            <w:tcW w:w="1951" w:type="dxa"/>
            <w:tcBorders>
              <w:top w:val="single" w:sz="4" w:space="0" w:color="auto"/>
              <w:left w:val="single" w:sz="4" w:space="0" w:color="auto"/>
              <w:bottom w:val="single" w:sz="4" w:space="0" w:color="auto"/>
              <w:right w:val="single" w:sz="4" w:space="0" w:color="auto"/>
            </w:tcBorders>
            <w:shd w:val="clear" w:color="auto" w:fill="auto"/>
          </w:tcPr>
          <w:p w14:paraId="7ED2D7CC" w14:textId="77777777" w:rsidR="00095BDD" w:rsidRPr="00E308DB" w:rsidRDefault="00095BDD" w:rsidP="002760DB">
            <w:pPr>
              <w:widowControl w:val="0"/>
              <w:spacing w:before="120" w:after="120"/>
              <w:rPr>
                <w:rFonts w:ascii="Avenir Next LT Pro" w:hAnsi="Avenir Next LT Pro" w:cs="Arial"/>
                <w:bCs/>
                <w:sz w:val="22"/>
                <w:szCs w:val="22"/>
              </w:rPr>
            </w:pPr>
            <w:r w:rsidRPr="00E308DB">
              <w:rPr>
                <w:rFonts w:ascii="Avenir Next LT Pro" w:hAnsi="Avenir Next LT Pro" w:cs="Arial"/>
                <w:bCs/>
                <w:sz w:val="22"/>
                <w:szCs w:val="22"/>
              </w:rPr>
              <w:t>Telephone no.</w:t>
            </w:r>
          </w:p>
        </w:tc>
        <w:tc>
          <w:tcPr>
            <w:tcW w:w="2670" w:type="dxa"/>
            <w:tcBorders>
              <w:top w:val="single" w:sz="4" w:space="0" w:color="auto"/>
              <w:left w:val="single" w:sz="4" w:space="0" w:color="auto"/>
              <w:bottom w:val="single" w:sz="4" w:space="0" w:color="auto"/>
              <w:right w:val="single" w:sz="4" w:space="0" w:color="auto"/>
            </w:tcBorders>
            <w:shd w:val="clear" w:color="auto" w:fill="auto"/>
          </w:tcPr>
          <w:p w14:paraId="79AD9734" w14:textId="77777777" w:rsidR="00095BDD" w:rsidRPr="00E308DB" w:rsidRDefault="00095BDD" w:rsidP="002760DB">
            <w:pPr>
              <w:widowControl w:val="0"/>
              <w:spacing w:before="120" w:after="120"/>
              <w:rPr>
                <w:rFonts w:ascii="Avenir Next LT Pro" w:hAnsi="Avenir Next LT Pro" w:cs="Arial"/>
                <w:bCs/>
                <w:sz w:val="22"/>
                <w:szCs w:val="22"/>
              </w:rPr>
            </w:pPr>
          </w:p>
        </w:tc>
        <w:tc>
          <w:tcPr>
            <w:tcW w:w="2150" w:type="dxa"/>
            <w:tcBorders>
              <w:top w:val="single" w:sz="4" w:space="0" w:color="auto"/>
              <w:left w:val="single" w:sz="4" w:space="0" w:color="auto"/>
              <w:bottom w:val="single" w:sz="4" w:space="0" w:color="auto"/>
              <w:right w:val="single" w:sz="4" w:space="0" w:color="auto"/>
            </w:tcBorders>
            <w:shd w:val="clear" w:color="auto" w:fill="auto"/>
          </w:tcPr>
          <w:p w14:paraId="138EADE3" w14:textId="77777777" w:rsidR="00095BDD" w:rsidRPr="00E308DB" w:rsidRDefault="00095BDD" w:rsidP="002760DB">
            <w:pPr>
              <w:widowControl w:val="0"/>
              <w:spacing w:before="120" w:after="120"/>
              <w:rPr>
                <w:rFonts w:ascii="Avenir Next LT Pro" w:hAnsi="Avenir Next LT Pro" w:cs="Arial"/>
                <w:bCs/>
                <w:sz w:val="22"/>
                <w:szCs w:val="22"/>
              </w:rPr>
            </w:pPr>
            <w:r w:rsidRPr="00E308DB">
              <w:rPr>
                <w:rFonts w:ascii="Avenir Next LT Pro" w:hAnsi="Avenir Next LT Pro" w:cs="Arial"/>
                <w:bCs/>
                <w:sz w:val="22"/>
                <w:szCs w:val="22"/>
              </w:rPr>
              <w:t>Postcode</w:t>
            </w:r>
          </w:p>
        </w:tc>
        <w:tc>
          <w:tcPr>
            <w:tcW w:w="2465" w:type="dxa"/>
            <w:tcBorders>
              <w:top w:val="single" w:sz="4" w:space="0" w:color="auto"/>
              <w:left w:val="single" w:sz="4" w:space="0" w:color="auto"/>
              <w:bottom w:val="single" w:sz="4" w:space="0" w:color="auto"/>
              <w:right w:val="single" w:sz="4" w:space="0" w:color="auto"/>
            </w:tcBorders>
            <w:shd w:val="clear" w:color="auto" w:fill="auto"/>
          </w:tcPr>
          <w:p w14:paraId="63B1AB04" w14:textId="77777777" w:rsidR="00095BDD" w:rsidRPr="00E308DB" w:rsidRDefault="00095BDD" w:rsidP="002760DB">
            <w:pPr>
              <w:widowControl w:val="0"/>
              <w:spacing w:before="120" w:after="120"/>
              <w:rPr>
                <w:rFonts w:ascii="Avenir Next LT Pro" w:hAnsi="Avenir Next LT Pro" w:cs="Arial"/>
                <w:bCs/>
                <w:sz w:val="22"/>
                <w:szCs w:val="22"/>
              </w:rPr>
            </w:pPr>
          </w:p>
        </w:tc>
      </w:tr>
    </w:tbl>
    <w:p w14:paraId="74C8390B" w14:textId="77777777" w:rsidR="00095BDD" w:rsidRPr="00E308DB" w:rsidRDefault="00095BDD" w:rsidP="00095BDD">
      <w:pPr>
        <w:widowControl w:val="0"/>
        <w:rPr>
          <w:rFonts w:ascii="Avenir Next LT Pro" w:hAnsi="Avenir Next LT Pro" w:cs="Arial"/>
          <w:b/>
          <w:sz w:val="20"/>
          <w:szCs w:val="22"/>
        </w:rPr>
      </w:pPr>
    </w:p>
    <w:p w14:paraId="40415EDF" w14:textId="77777777" w:rsidR="00095BDD" w:rsidRPr="00E308DB" w:rsidRDefault="00095BDD" w:rsidP="00095BDD">
      <w:pPr>
        <w:widowControl w:val="0"/>
        <w:rPr>
          <w:rFonts w:ascii="Avenir Next LT Pro" w:hAnsi="Avenir Next LT Pro" w:cs="Arial"/>
          <w:b/>
          <w:sz w:val="20"/>
          <w:szCs w:val="22"/>
        </w:rPr>
      </w:pPr>
    </w:p>
    <w:p w14:paraId="26E15EDD" w14:textId="77777777" w:rsidR="00095BDD" w:rsidRPr="00E308DB" w:rsidRDefault="00095BDD" w:rsidP="00095BDD">
      <w:pPr>
        <w:widowControl w:val="0"/>
        <w:rPr>
          <w:rFonts w:ascii="Avenir Next LT Pro" w:hAnsi="Avenir Next LT Pro" w:cs="Arial"/>
          <w:b/>
          <w:sz w:val="22"/>
          <w:szCs w:val="22"/>
        </w:rPr>
      </w:pPr>
      <w:r w:rsidRPr="00E308DB">
        <w:rPr>
          <w:rFonts w:ascii="Avenir Next LT Pro" w:hAnsi="Avenir Next LT Pro" w:cs="Arial"/>
          <w:b/>
          <w:bCs/>
          <w:sz w:val="22"/>
          <w:szCs w:val="22"/>
        </w:rPr>
        <w:t>SECTION 2: THIRD PARTY DETAILS</w:t>
      </w:r>
    </w:p>
    <w:p w14:paraId="2F011390" w14:textId="77777777" w:rsidR="00095BDD" w:rsidRPr="00E308DB" w:rsidRDefault="00095BDD" w:rsidP="00095BDD">
      <w:pPr>
        <w:widowControl w:val="0"/>
        <w:ind w:left="7200" w:firstLine="720"/>
        <w:rPr>
          <w:rFonts w:ascii="Avenir Next LT Pro" w:hAnsi="Avenir Next LT Pro"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2582"/>
        <w:gridCol w:w="2115"/>
        <w:gridCol w:w="2385"/>
      </w:tblGrid>
      <w:tr w:rsidR="00095BDD" w:rsidRPr="00E308DB" w14:paraId="6CF45EB1" w14:textId="77777777" w:rsidTr="002760DB">
        <w:tc>
          <w:tcPr>
            <w:tcW w:w="1951" w:type="dxa"/>
            <w:shd w:val="clear" w:color="auto" w:fill="auto"/>
          </w:tcPr>
          <w:p w14:paraId="57583588" w14:textId="77777777" w:rsidR="00095BDD" w:rsidRPr="00E308DB" w:rsidRDefault="00095BDD" w:rsidP="002760DB">
            <w:pPr>
              <w:widowControl w:val="0"/>
              <w:spacing w:before="120" w:after="120"/>
              <w:rPr>
                <w:rFonts w:ascii="Avenir Next LT Pro" w:hAnsi="Avenir Next LT Pro" w:cs="Arial"/>
                <w:bCs/>
                <w:sz w:val="22"/>
                <w:szCs w:val="22"/>
              </w:rPr>
            </w:pPr>
            <w:r w:rsidRPr="00E308DB">
              <w:rPr>
                <w:rFonts w:ascii="Avenir Next LT Pro" w:hAnsi="Avenir Next LT Pro" w:cs="Arial"/>
                <w:bCs/>
                <w:sz w:val="22"/>
                <w:szCs w:val="22"/>
              </w:rPr>
              <w:t>Surname</w:t>
            </w:r>
          </w:p>
        </w:tc>
        <w:tc>
          <w:tcPr>
            <w:tcW w:w="2670" w:type="dxa"/>
            <w:shd w:val="clear" w:color="auto" w:fill="auto"/>
          </w:tcPr>
          <w:p w14:paraId="6E0A816A" w14:textId="77777777" w:rsidR="00095BDD" w:rsidRPr="00E308DB" w:rsidRDefault="00095BDD" w:rsidP="002760DB">
            <w:pPr>
              <w:widowControl w:val="0"/>
              <w:spacing w:before="120" w:after="120"/>
              <w:rPr>
                <w:rFonts w:ascii="Avenir Next LT Pro" w:hAnsi="Avenir Next LT Pro" w:cs="Arial"/>
                <w:bCs/>
                <w:sz w:val="22"/>
                <w:szCs w:val="22"/>
              </w:rPr>
            </w:pPr>
          </w:p>
        </w:tc>
        <w:tc>
          <w:tcPr>
            <w:tcW w:w="2150" w:type="dxa"/>
            <w:shd w:val="clear" w:color="auto" w:fill="auto"/>
          </w:tcPr>
          <w:p w14:paraId="2413A5A3" w14:textId="77777777" w:rsidR="00095BDD" w:rsidRPr="00E308DB" w:rsidRDefault="00095BDD" w:rsidP="002760DB">
            <w:pPr>
              <w:widowControl w:val="0"/>
              <w:spacing w:before="120" w:after="120"/>
              <w:rPr>
                <w:rFonts w:ascii="Avenir Next LT Pro" w:hAnsi="Avenir Next LT Pro" w:cs="Arial"/>
                <w:bCs/>
                <w:sz w:val="22"/>
                <w:szCs w:val="22"/>
              </w:rPr>
            </w:pPr>
            <w:r w:rsidRPr="00E308DB">
              <w:rPr>
                <w:rFonts w:ascii="Avenir Next LT Pro" w:eastAsia="Calibri" w:hAnsi="Avenir Next LT Pro" w:cs="Arial"/>
                <w:bCs/>
                <w:color w:val="000000"/>
                <w:sz w:val="22"/>
                <w:szCs w:val="22"/>
              </w:rPr>
              <w:t>Title</w:t>
            </w:r>
          </w:p>
        </w:tc>
        <w:tc>
          <w:tcPr>
            <w:tcW w:w="2465" w:type="dxa"/>
            <w:shd w:val="clear" w:color="auto" w:fill="auto"/>
          </w:tcPr>
          <w:p w14:paraId="20C627DF" w14:textId="77777777" w:rsidR="00095BDD" w:rsidRPr="00E308DB" w:rsidRDefault="00095BDD" w:rsidP="002760DB">
            <w:pPr>
              <w:widowControl w:val="0"/>
              <w:spacing w:before="120" w:after="120"/>
              <w:rPr>
                <w:rFonts w:ascii="Avenir Next LT Pro" w:hAnsi="Avenir Next LT Pro" w:cs="Arial"/>
                <w:bCs/>
                <w:sz w:val="22"/>
                <w:szCs w:val="22"/>
              </w:rPr>
            </w:pPr>
          </w:p>
        </w:tc>
      </w:tr>
      <w:tr w:rsidR="00095BDD" w:rsidRPr="00E308DB" w14:paraId="7246E654" w14:textId="77777777" w:rsidTr="002760DB">
        <w:tc>
          <w:tcPr>
            <w:tcW w:w="1951" w:type="dxa"/>
            <w:shd w:val="clear" w:color="auto" w:fill="auto"/>
          </w:tcPr>
          <w:p w14:paraId="75E18D7B" w14:textId="77777777" w:rsidR="00095BDD" w:rsidRPr="00E308DB" w:rsidRDefault="00095BDD" w:rsidP="002760DB">
            <w:pPr>
              <w:widowControl w:val="0"/>
              <w:spacing w:before="120" w:after="120"/>
              <w:rPr>
                <w:rFonts w:ascii="Avenir Next LT Pro" w:hAnsi="Avenir Next LT Pro" w:cs="Arial"/>
                <w:bCs/>
                <w:sz w:val="22"/>
                <w:szCs w:val="22"/>
              </w:rPr>
            </w:pPr>
            <w:r w:rsidRPr="00E308DB">
              <w:rPr>
                <w:rFonts w:ascii="Avenir Next LT Pro" w:hAnsi="Avenir Next LT Pro" w:cs="Arial"/>
                <w:bCs/>
                <w:sz w:val="22"/>
                <w:szCs w:val="22"/>
              </w:rPr>
              <w:t>Forename</w:t>
            </w:r>
          </w:p>
        </w:tc>
        <w:tc>
          <w:tcPr>
            <w:tcW w:w="2670" w:type="dxa"/>
            <w:shd w:val="clear" w:color="auto" w:fill="auto"/>
          </w:tcPr>
          <w:p w14:paraId="68FD9826" w14:textId="77777777" w:rsidR="00095BDD" w:rsidRPr="00E308DB" w:rsidRDefault="00095BDD" w:rsidP="002760DB">
            <w:pPr>
              <w:widowControl w:val="0"/>
              <w:spacing w:before="120" w:after="120"/>
              <w:rPr>
                <w:rFonts w:ascii="Avenir Next LT Pro" w:hAnsi="Avenir Next LT Pro" w:cs="Arial"/>
                <w:bCs/>
                <w:sz w:val="22"/>
                <w:szCs w:val="22"/>
              </w:rPr>
            </w:pPr>
          </w:p>
        </w:tc>
        <w:tc>
          <w:tcPr>
            <w:tcW w:w="215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899"/>
            </w:tblGrid>
            <w:tr w:rsidR="00095BDD" w:rsidRPr="00E308DB" w14:paraId="458CF7F0" w14:textId="77777777" w:rsidTr="002760DB">
              <w:trPr>
                <w:trHeight w:val="257"/>
              </w:trPr>
              <w:tc>
                <w:tcPr>
                  <w:tcW w:w="1934" w:type="dxa"/>
                </w:tcPr>
                <w:p w14:paraId="63C2DC5E" w14:textId="77777777" w:rsidR="00095BDD" w:rsidRPr="00E308DB" w:rsidRDefault="00095BDD" w:rsidP="002760DB">
                  <w:pPr>
                    <w:pStyle w:val="Default"/>
                    <w:widowControl w:val="0"/>
                    <w:spacing w:before="120" w:after="120"/>
                    <w:ind w:left="-101"/>
                    <w:rPr>
                      <w:rFonts w:ascii="Avenir Next LT Pro" w:hAnsi="Avenir Next LT Pro"/>
                      <w:sz w:val="22"/>
                      <w:szCs w:val="22"/>
                    </w:rPr>
                  </w:pPr>
                  <w:r w:rsidRPr="00E308DB">
                    <w:rPr>
                      <w:rFonts w:ascii="Avenir Next LT Pro" w:hAnsi="Avenir Next LT Pro"/>
                      <w:bCs/>
                      <w:sz w:val="22"/>
                      <w:szCs w:val="22"/>
                    </w:rPr>
                    <w:t>Address</w:t>
                  </w:r>
                </w:p>
              </w:tc>
            </w:tr>
            <w:tr w:rsidR="00095BDD" w:rsidRPr="00E308DB" w14:paraId="2F3258BD" w14:textId="77777777" w:rsidTr="002760DB">
              <w:trPr>
                <w:trHeight w:val="280"/>
              </w:trPr>
              <w:tc>
                <w:tcPr>
                  <w:tcW w:w="1934" w:type="dxa"/>
                  <w:vAlign w:val="center"/>
                </w:tcPr>
                <w:p w14:paraId="4C107A58" w14:textId="77777777" w:rsidR="00095BDD" w:rsidRPr="00E308DB" w:rsidRDefault="00095BDD" w:rsidP="002760DB">
                  <w:pPr>
                    <w:pStyle w:val="Default"/>
                    <w:widowControl w:val="0"/>
                    <w:spacing w:before="120" w:after="120"/>
                    <w:rPr>
                      <w:rFonts w:ascii="Avenir Next LT Pro" w:hAnsi="Avenir Next LT Pro"/>
                      <w:sz w:val="22"/>
                      <w:szCs w:val="22"/>
                    </w:rPr>
                  </w:pPr>
                  <w:r w:rsidRPr="00E308DB">
                    <w:rPr>
                      <w:rFonts w:ascii="Avenir Next LT Pro" w:hAnsi="Avenir Next LT Pro"/>
                      <w:bCs/>
                      <w:sz w:val="22"/>
                      <w:szCs w:val="22"/>
                    </w:rPr>
                    <w:t xml:space="preserve"> </w:t>
                  </w:r>
                </w:p>
              </w:tc>
            </w:tr>
          </w:tbl>
          <w:p w14:paraId="39830B2D" w14:textId="77777777" w:rsidR="00095BDD" w:rsidRPr="00E308DB" w:rsidRDefault="00095BDD" w:rsidP="002760DB">
            <w:pPr>
              <w:widowControl w:val="0"/>
              <w:spacing w:before="120" w:after="120"/>
              <w:rPr>
                <w:rFonts w:ascii="Avenir Next LT Pro" w:hAnsi="Avenir Next LT Pro" w:cs="Arial"/>
                <w:bCs/>
                <w:sz w:val="22"/>
                <w:szCs w:val="22"/>
              </w:rPr>
            </w:pPr>
          </w:p>
        </w:tc>
        <w:tc>
          <w:tcPr>
            <w:tcW w:w="2465" w:type="dxa"/>
            <w:vMerge w:val="restart"/>
            <w:shd w:val="clear" w:color="auto" w:fill="auto"/>
          </w:tcPr>
          <w:p w14:paraId="73507FE2" w14:textId="77777777" w:rsidR="00095BDD" w:rsidRPr="00E308DB" w:rsidRDefault="00095BDD" w:rsidP="002760DB">
            <w:pPr>
              <w:widowControl w:val="0"/>
              <w:spacing w:before="120" w:after="120"/>
              <w:rPr>
                <w:rFonts w:ascii="Avenir Next LT Pro" w:hAnsi="Avenir Next LT Pro" w:cs="Arial"/>
                <w:bCs/>
                <w:sz w:val="22"/>
                <w:szCs w:val="22"/>
              </w:rPr>
            </w:pPr>
          </w:p>
        </w:tc>
      </w:tr>
      <w:tr w:rsidR="00095BDD" w:rsidRPr="00E308DB" w14:paraId="39308378" w14:textId="77777777" w:rsidTr="002760DB">
        <w:tc>
          <w:tcPr>
            <w:tcW w:w="1951" w:type="dxa"/>
            <w:shd w:val="clear" w:color="auto" w:fill="auto"/>
          </w:tcPr>
          <w:p w14:paraId="24FF0DA4" w14:textId="77777777" w:rsidR="00095BDD" w:rsidRPr="00E308DB" w:rsidRDefault="00095BDD" w:rsidP="002760DB">
            <w:pPr>
              <w:widowControl w:val="0"/>
              <w:spacing w:before="120" w:after="120"/>
              <w:rPr>
                <w:rFonts w:ascii="Avenir Next LT Pro" w:hAnsi="Avenir Next LT Pro" w:cs="Arial"/>
                <w:bCs/>
                <w:sz w:val="22"/>
                <w:szCs w:val="22"/>
              </w:rPr>
            </w:pPr>
            <w:r w:rsidRPr="00E308DB">
              <w:rPr>
                <w:rFonts w:ascii="Avenir Next LT Pro" w:hAnsi="Avenir Next LT Pro" w:cs="Arial"/>
                <w:bCs/>
                <w:sz w:val="22"/>
                <w:szCs w:val="22"/>
              </w:rPr>
              <w:t>Date of birth</w:t>
            </w:r>
          </w:p>
        </w:tc>
        <w:tc>
          <w:tcPr>
            <w:tcW w:w="2670" w:type="dxa"/>
            <w:shd w:val="clear" w:color="auto" w:fill="auto"/>
          </w:tcPr>
          <w:p w14:paraId="67BB206C" w14:textId="77777777" w:rsidR="00095BDD" w:rsidRPr="00E308DB" w:rsidRDefault="00095BDD" w:rsidP="002760DB">
            <w:pPr>
              <w:widowControl w:val="0"/>
              <w:spacing w:before="120" w:after="120"/>
              <w:rPr>
                <w:rFonts w:ascii="Avenir Next LT Pro" w:hAnsi="Avenir Next LT Pro" w:cs="Arial"/>
                <w:bCs/>
                <w:sz w:val="22"/>
                <w:szCs w:val="22"/>
              </w:rPr>
            </w:pPr>
          </w:p>
        </w:tc>
        <w:tc>
          <w:tcPr>
            <w:tcW w:w="2150" w:type="dxa"/>
            <w:vMerge/>
            <w:shd w:val="clear" w:color="auto" w:fill="auto"/>
          </w:tcPr>
          <w:p w14:paraId="10D7B2E4" w14:textId="77777777" w:rsidR="00095BDD" w:rsidRPr="00E308DB" w:rsidRDefault="00095BDD" w:rsidP="002760DB">
            <w:pPr>
              <w:widowControl w:val="0"/>
              <w:spacing w:before="120" w:after="120"/>
              <w:rPr>
                <w:rFonts w:ascii="Avenir Next LT Pro" w:hAnsi="Avenir Next LT Pro" w:cs="Arial"/>
                <w:bCs/>
                <w:sz w:val="22"/>
                <w:szCs w:val="22"/>
              </w:rPr>
            </w:pPr>
          </w:p>
        </w:tc>
        <w:tc>
          <w:tcPr>
            <w:tcW w:w="2465" w:type="dxa"/>
            <w:vMerge/>
            <w:shd w:val="clear" w:color="auto" w:fill="auto"/>
          </w:tcPr>
          <w:p w14:paraId="3DF69EA2" w14:textId="77777777" w:rsidR="00095BDD" w:rsidRPr="00E308DB" w:rsidRDefault="00095BDD" w:rsidP="002760DB">
            <w:pPr>
              <w:widowControl w:val="0"/>
              <w:spacing w:before="120" w:after="120"/>
              <w:rPr>
                <w:rFonts w:ascii="Avenir Next LT Pro" w:hAnsi="Avenir Next LT Pro" w:cs="Arial"/>
                <w:bCs/>
                <w:sz w:val="22"/>
                <w:szCs w:val="22"/>
              </w:rPr>
            </w:pPr>
          </w:p>
        </w:tc>
      </w:tr>
      <w:tr w:rsidR="00095BDD" w:rsidRPr="00E308DB" w14:paraId="465645C3" w14:textId="77777777" w:rsidTr="002760DB">
        <w:tc>
          <w:tcPr>
            <w:tcW w:w="1951" w:type="dxa"/>
            <w:shd w:val="clear" w:color="auto" w:fill="auto"/>
          </w:tcPr>
          <w:p w14:paraId="15306B89" w14:textId="77777777" w:rsidR="00095BDD" w:rsidRPr="00E308DB" w:rsidRDefault="00095BDD" w:rsidP="002760DB">
            <w:pPr>
              <w:widowControl w:val="0"/>
              <w:spacing w:before="120" w:after="120"/>
              <w:rPr>
                <w:rFonts w:ascii="Avenir Next LT Pro" w:hAnsi="Avenir Next LT Pro" w:cs="Arial"/>
                <w:bCs/>
                <w:sz w:val="22"/>
                <w:szCs w:val="22"/>
              </w:rPr>
            </w:pPr>
            <w:r w:rsidRPr="00E308DB">
              <w:rPr>
                <w:rFonts w:ascii="Avenir Next LT Pro" w:hAnsi="Avenir Next LT Pro" w:cs="Arial"/>
                <w:bCs/>
                <w:sz w:val="22"/>
                <w:szCs w:val="22"/>
              </w:rPr>
              <w:t>Telephone No.</w:t>
            </w:r>
          </w:p>
        </w:tc>
        <w:tc>
          <w:tcPr>
            <w:tcW w:w="2670" w:type="dxa"/>
            <w:shd w:val="clear" w:color="auto" w:fill="auto"/>
          </w:tcPr>
          <w:p w14:paraId="7D9A318B" w14:textId="77777777" w:rsidR="00095BDD" w:rsidRPr="00E308DB" w:rsidRDefault="00095BDD" w:rsidP="002760DB">
            <w:pPr>
              <w:widowControl w:val="0"/>
              <w:spacing w:before="120" w:after="120"/>
              <w:rPr>
                <w:rFonts w:ascii="Avenir Next LT Pro" w:hAnsi="Avenir Next LT Pro" w:cs="Arial"/>
                <w:bCs/>
                <w:sz w:val="22"/>
                <w:szCs w:val="22"/>
              </w:rPr>
            </w:pPr>
          </w:p>
        </w:tc>
        <w:tc>
          <w:tcPr>
            <w:tcW w:w="2150" w:type="dxa"/>
            <w:shd w:val="clear" w:color="auto" w:fill="auto"/>
          </w:tcPr>
          <w:p w14:paraId="1F6BAC57" w14:textId="77777777" w:rsidR="00095BDD" w:rsidRPr="00E308DB" w:rsidRDefault="00095BDD" w:rsidP="002760DB">
            <w:pPr>
              <w:widowControl w:val="0"/>
              <w:spacing w:before="120" w:after="120"/>
              <w:rPr>
                <w:rFonts w:ascii="Avenir Next LT Pro" w:hAnsi="Avenir Next LT Pro" w:cs="Arial"/>
                <w:bCs/>
                <w:sz w:val="22"/>
                <w:szCs w:val="22"/>
              </w:rPr>
            </w:pPr>
            <w:r w:rsidRPr="00E308DB">
              <w:rPr>
                <w:rFonts w:ascii="Avenir Next LT Pro" w:hAnsi="Avenir Next LT Pro" w:cs="Arial"/>
                <w:bCs/>
                <w:sz w:val="22"/>
                <w:szCs w:val="22"/>
              </w:rPr>
              <w:t>Postcode</w:t>
            </w:r>
          </w:p>
        </w:tc>
        <w:tc>
          <w:tcPr>
            <w:tcW w:w="2465" w:type="dxa"/>
            <w:shd w:val="clear" w:color="auto" w:fill="auto"/>
          </w:tcPr>
          <w:p w14:paraId="00BF4F6A" w14:textId="77777777" w:rsidR="00095BDD" w:rsidRPr="00E308DB" w:rsidRDefault="00095BDD" w:rsidP="002760DB">
            <w:pPr>
              <w:widowControl w:val="0"/>
              <w:spacing w:before="120" w:after="120"/>
              <w:rPr>
                <w:rFonts w:ascii="Avenir Next LT Pro" w:hAnsi="Avenir Next LT Pro" w:cs="Arial"/>
                <w:bCs/>
                <w:sz w:val="22"/>
                <w:szCs w:val="22"/>
              </w:rPr>
            </w:pPr>
          </w:p>
        </w:tc>
      </w:tr>
    </w:tbl>
    <w:p w14:paraId="76BF22C7" w14:textId="77777777" w:rsidR="00095BDD" w:rsidRPr="00E308DB" w:rsidRDefault="00095BDD" w:rsidP="00095BDD">
      <w:pPr>
        <w:widowControl w:val="0"/>
        <w:rPr>
          <w:rFonts w:ascii="Avenir Next LT Pro" w:hAnsi="Avenir Next LT Pro" w:cs="Arial"/>
          <w:b/>
          <w:sz w:val="22"/>
          <w:szCs w:val="22"/>
        </w:rPr>
      </w:pPr>
    </w:p>
    <w:p w14:paraId="1DA628E7" w14:textId="77777777" w:rsidR="00095BDD" w:rsidRPr="00E308DB" w:rsidRDefault="00095BDD" w:rsidP="00095BDD">
      <w:pPr>
        <w:widowControl w:val="0"/>
        <w:rPr>
          <w:rFonts w:ascii="Avenir Next LT Pro" w:hAnsi="Avenir Next LT Pro" w:cs="Arial"/>
          <w:b/>
          <w:sz w:val="22"/>
          <w:szCs w:val="22"/>
        </w:rPr>
      </w:pPr>
    </w:p>
    <w:p w14:paraId="0A7BDC18" w14:textId="77777777" w:rsidR="00095BDD" w:rsidRPr="00E308DB" w:rsidRDefault="00095BDD" w:rsidP="00095BDD">
      <w:pPr>
        <w:widowControl w:val="0"/>
        <w:rPr>
          <w:rFonts w:ascii="Avenir Next LT Pro" w:hAnsi="Avenir Next LT Pro" w:cs="Arial"/>
          <w:b/>
          <w:bCs/>
          <w:sz w:val="22"/>
          <w:szCs w:val="22"/>
        </w:rPr>
      </w:pPr>
      <w:r w:rsidRPr="00E308DB">
        <w:rPr>
          <w:rFonts w:ascii="Avenir Next LT Pro" w:hAnsi="Avenir Next LT Pro" w:cs="Arial"/>
          <w:b/>
          <w:bCs/>
          <w:sz w:val="22"/>
          <w:szCs w:val="22"/>
        </w:rPr>
        <w:t>SECTION 3: DECLARATION</w:t>
      </w:r>
    </w:p>
    <w:p w14:paraId="4CB744B5" w14:textId="77777777" w:rsidR="00095BDD" w:rsidRPr="00E308DB" w:rsidRDefault="00095BDD" w:rsidP="00095BDD">
      <w:pPr>
        <w:widowControl w:val="0"/>
        <w:rPr>
          <w:rFonts w:ascii="Avenir Next LT Pro" w:hAnsi="Avenir Next LT Pro" w:cs="Arial"/>
          <w:b/>
          <w:bCs/>
          <w:sz w:val="22"/>
          <w:szCs w:val="22"/>
        </w:rPr>
      </w:pPr>
    </w:p>
    <w:p w14:paraId="2DD3B23D" w14:textId="77777777" w:rsidR="00095BDD" w:rsidRPr="00E308DB" w:rsidRDefault="00095BDD" w:rsidP="00095BDD">
      <w:pPr>
        <w:widowControl w:val="0"/>
        <w:rPr>
          <w:rFonts w:ascii="Avenir Next LT Pro" w:hAnsi="Avenir Next LT Pro" w:cs="Arial"/>
          <w:bCs/>
          <w:sz w:val="22"/>
          <w:szCs w:val="22"/>
        </w:rPr>
      </w:pPr>
      <w:r w:rsidRPr="00E308DB">
        <w:rPr>
          <w:rFonts w:ascii="Avenir Next LT Pro" w:hAnsi="Avenir Next LT Pro" w:cs="Arial"/>
          <w:bCs/>
          <w:sz w:val="22"/>
          <w:szCs w:val="22"/>
        </w:rPr>
        <w:t xml:space="preserve">I hereby authorise the individual detailed in Section 2 to act on my behalf in making this complaint and to receive such information as may be considered relevant to the complaint. I understand that any information given about me is limited to that which is relevant to the subsequent investigation of the complaint and may only be disclosed to those people who have consented to act on my behalf. </w:t>
      </w:r>
    </w:p>
    <w:p w14:paraId="2D69A9E0" w14:textId="77777777" w:rsidR="00095BDD" w:rsidRPr="00E308DB" w:rsidRDefault="00095BDD" w:rsidP="00095BDD">
      <w:pPr>
        <w:widowControl w:val="0"/>
        <w:rPr>
          <w:rFonts w:ascii="Avenir Next LT Pro" w:hAnsi="Avenir Next LT Pro" w:cs="Arial"/>
          <w:bCs/>
          <w:sz w:val="22"/>
          <w:szCs w:val="22"/>
        </w:rPr>
      </w:pPr>
    </w:p>
    <w:p w14:paraId="49A6B670" w14:textId="071BC994" w:rsidR="00095BDD" w:rsidRPr="00E308DB" w:rsidRDefault="00095BDD" w:rsidP="00095BDD">
      <w:pPr>
        <w:widowControl w:val="0"/>
        <w:rPr>
          <w:rFonts w:ascii="Avenir Next LT Pro" w:hAnsi="Avenir Next LT Pro" w:cs="Arial"/>
          <w:bCs/>
          <w:sz w:val="22"/>
          <w:szCs w:val="22"/>
        </w:rPr>
      </w:pPr>
      <w:r w:rsidRPr="00E308DB">
        <w:rPr>
          <w:rFonts w:ascii="Avenir Next LT Pro" w:hAnsi="Avenir Next LT Pro" w:cs="Arial"/>
          <w:bCs/>
          <w:sz w:val="22"/>
          <w:szCs w:val="22"/>
        </w:rPr>
        <w:t>This authority is for an indefinite period</w:t>
      </w:r>
      <w:r w:rsidR="00C73B0A" w:rsidRPr="00E308DB">
        <w:rPr>
          <w:rFonts w:ascii="Avenir Next LT Pro" w:hAnsi="Avenir Next LT Pro" w:cs="Arial"/>
          <w:bCs/>
          <w:sz w:val="22"/>
          <w:szCs w:val="22"/>
        </w:rPr>
        <w:t xml:space="preserve"> </w:t>
      </w:r>
      <w:r w:rsidRPr="00E308DB">
        <w:rPr>
          <w:rFonts w:ascii="Avenir Next LT Pro" w:hAnsi="Avenir Next LT Pro" w:cs="Arial"/>
          <w:bCs/>
          <w:sz w:val="22"/>
          <w:szCs w:val="22"/>
        </w:rPr>
        <w:t>/</w:t>
      </w:r>
      <w:r w:rsidR="00C73B0A" w:rsidRPr="00E308DB">
        <w:rPr>
          <w:rFonts w:ascii="Avenir Next LT Pro" w:hAnsi="Avenir Next LT Pro" w:cs="Arial"/>
          <w:bCs/>
          <w:sz w:val="22"/>
          <w:szCs w:val="22"/>
        </w:rPr>
        <w:t xml:space="preserve"> </w:t>
      </w:r>
      <w:r w:rsidRPr="00E308DB">
        <w:rPr>
          <w:rFonts w:ascii="Avenir Next LT Pro" w:hAnsi="Avenir Next LT Pro" w:cs="Arial"/>
          <w:bCs/>
          <w:sz w:val="22"/>
          <w:szCs w:val="22"/>
        </w:rPr>
        <w:t>for a limited period only</w:t>
      </w:r>
      <w:r w:rsidR="00C73B0A" w:rsidRPr="00E308DB">
        <w:rPr>
          <w:rFonts w:ascii="Avenir Next LT Pro" w:hAnsi="Avenir Next LT Pro" w:cs="Arial"/>
          <w:bCs/>
          <w:sz w:val="22"/>
          <w:szCs w:val="22"/>
        </w:rPr>
        <w:t xml:space="preserve"> [</w:t>
      </w:r>
      <w:r w:rsidR="00C73B0A" w:rsidRPr="00E308DB">
        <w:rPr>
          <w:rFonts w:ascii="Avenir Next LT Pro" w:hAnsi="Avenir Next LT Pro" w:cs="Arial"/>
          <w:bCs/>
          <w:sz w:val="22"/>
          <w:szCs w:val="22"/>
          <w:highlight w:val="yellow"/>
        </w:rPr>
        <w:t xml:space="preserve">delete as </w:t>
      </w:r>
      <w:r w:rsidR="009F3C7E" w:rsidRPr="00E308DB">
        <w:rPr>
          <w:rFonts w:ascii="Avenir Next LT Pro" w:hAnsi="Avenir Next LT Pro" w:cs="Arial"/>
          <w:bCs/>
          <w:sz w:val="22"/>
          <w:szCs w:val="22"/>
          <w:highlight w:val="yellow"/>
        </w:rPr>
        <w:t>appropriate</w:t>
      </w:r>
      <w:r w:rsidR="00C73B0A" w:rsidRPr="00E308DB">
        <w:rPr>
          <w:rFonts w:ascii="Avenir Next LT Pro" w:hAnsi="Avenir Next LT Pro" w:cs="Arial"/>
          <w:bCs/>
          <w:sz w:val="22"/>
          <w:szCs w:val="22"/>
        </w:rPr>
        <w:t>].</w:t>
      </w:r>
    </w:p>
    <w:p w14:paraId="1BB1CC25" w14:textId="77777777" w:rsidR="00095BDD" w:rsidRPr="00E308DB" w:rsidRDefault="00095BDD" w:rsidP="00095BDD">
      <w:pPr>
        <w:widowControl w:val="0"/>
        <w:rPr>
          <w:rFonts w:ascii="Avenir Next LT Pro" w:hAnsi="Avenir Next LT Pro" w:cs="Arial"/>
          <w:bCs/>
          <w:sz w:val="22"/>
          <w:szCs w:val="22"/>
        </w:rPr>
      </w:pPr>
    </w:p>
    <w:p w14:paraId="0EF158AC" w14:textId="6437287C" w:rsidR="00095BDD" w:rsidRPr="00E308DB" w:rsidRDefault="00095BDD" w:rsidP="00095BDD">
      <w:pPr>
        <w:widowControl w:val="0"/>
        <w:rPr>
          <w:rFonts w:ascii="Avenir Next LT Pro" w:hAnsi="Avenir Next LT Pro" w:cs="Arial"/>
          <w:bCs/>
          <w:sz w:val="22"/>
          <w:szCs w:val="22"/>
        </w:rPr>
      </w:pPr>
      <w:r w:rsidRPr="00E308DB">
        <w:rPr>
          <w:rFonts w:ascii="Avenir Next LT Pro" w:hAnsi="Avenir Next LT Pro" w:cs="Arial"/>
          <w:bCs/>
          <w:sz w:val="22"/>
          <w:szCs w:val="22"/>
        </w:rPr>
        <w:t>Where a limited period applies, this authority is valid until …</w:t>
      </w:r>
      <w:proofErr w:type="gramStart"/>
      <w:r w:rsidRPr="00E308DB">
        <w:rPr>
          <w:rFonts w:ascii="Avenir Next LT Pro" w:hAnsi="Avenir Next LT Pro" w:cs="Arial"/>
          <w:bCs/>
          <w:sz w:val="22"/>
          <w:szCs w:val="22"/>
        </w:rPr>
        <w:t>…./</w:t>
      </w:r>
      <w:proofErr w:type="gramEnd"/>
      <w:r w:rsidRPr="00E308DB">
        <w:rPr>
          <w:rFonts w:ascii="Avenir Next LT Pro" w:hAnsi="Avenir Next LT Pro" w:cs="Arial"/>
          <w:bCs/>
          <w:sz w:val="22"/>
          <w:szCs w:val="22"/>
        </w:rPr>
        <w:t>…</w:t>
      </w:r>
      <w:proofErr w:type="gramStart"/>
      <w:r w:rsidRPr="00E308DB">
        <w:rPr>
          <w:rFonts w:ascii="Avenir Next LT Pro" w:hAnsi="Avenir Next LT Pro" w:cs="Arial"/>
          <w:bCs/>
          <w:sz w:val="22"/>
          <w:szCs w:val="22"/>
        </w:rPr>
        <w:t>…./</w:t>
      </w:r>
      <w:proofErr w:type="gramEnd"/>
      <w:r w:rsidRPr="00E308DB">
        <w:rPr>
          <w:rFonts w:ascii="Avenir Next LT Pro" w:hAnsi="Avenir Next LT Pro" w:cs="Arial"/>
          <w:bCs/>
          <w:sz w:val="22"/>
          <w:szCs w:val="22"/>
        </w:rPr>
        <w:t>…….</w:t>
      </w:r>
    </w:p>
    <w:p w14:paraId="5BE37EEC" w14:textId="77777777" w:rsidR="00095BDD" w:rsidRPr="00E308DB" w:rsidRDefault="00095BDD" w:rsidP="00095BDD">
      <w:pPr>
        <w:widowControl w:val="0"/>
        <w:rPr>
          <w:rFonts w:ascii="Avenir Next LT Pro" w:hAnsi="Avenir Next LT Pro" w:cs="Arial"/>
          <w:bCs/>
          <w:sz w:val="22"/>
          <w:szCs w:val="22"/>
        </w:rPr>
      </w:pPr>
    </w:p>
    <w:p w14:paraId="40AB341B" w14:textId="77777777" w:rsidR="00095BDD" w:rsidRPr="00E308DB" w:rsidRDefault="00095BDD" w:rsidP="00095BDD">
      <w:pPr>
        <w:widowControl w:val="0"/>
        <w:rPr>
          <w:rFonts w:ascii="Avenir Next LT Pro" w:hAnsi="Avenir Next LT Pro" w:cs="Arial"/>
          <w:bCs/>
          <w:sz w:val="22"/>
          <w:szCs w:val="22"/>
        </w:rPr>
      </w:pPr>
    </w:p>
    <w:p w14:paraId="02FAD87D" w14:textId="77777777" w:rsidR="00095BDD" w:rsidRPr="00E308DB" w:rsidRDefault="00095BDD" w:rsidP="00095BDD">
      <w:pPr>
        <w:widowControl w:val="0"/>
        <w:rPr>
          <w:rFonts w:ascii="Avenir Next LT Pro" w:hAnsi="Avenir Next LT Pro" w:cs="Arial"/>
          <w:b/>
          <w:bCs/>
          <w:sz w:val="22"/>
          <w:szCs w:val="22"/>
        </w:rPr>
      </w:pPr>
      <w:r w:rsidRPr="00E308DB">
        <w:rPr>
          <w:rFonts w:ascii="Avenir Next LT Pro" w:hAnsi="Avenir Next LT Pro" w:cs="Arial"/>
          <w:b/>
          <w:bCs/>
          <w:sz w:val="22"/>
          <w:szCs w:val="22"/>
        </w:rPr>
        <w:t>SECTION 4: SIGNATURE</w:t>
      </w:r>
    </w:p>
    <w:p w14:paraId="6C4FDD5E" w14:textId="77777777" w:rsidR="00095BDD" w:rsidRPr="00E308DB" w:rsidRDefault="00095BDD" w:rsidP="00095BDD">
      <w:pPr>
        <w:widowControl w:val="0"/>
        <w:rPr>
          <w:rFonts w:ascii="Avenir Next LT Pro" w:hAnsi="Avenir Next LT Pro" w:cs="Arial"/>
          <w:sz w:val="22"/>
          <w:szCs w:val="22"/>
        </w:rPr>
      </w:pPr>
    </w:p>
    <w:tbl>
      <w:tblPr>
        <w:tblpPr w:leftFromText="180" w:rightFromText="180" w:vertAnchor="text" w:horzAnchor="margin"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2198"/>
        <w:gridCol w:w="2270"/>
        <w:gridCol w:w="2199"/>
      </w:tblGrid>
      <w:tr w:rsidR="00095BDD" w:rsidRPr="00E308DB" w14:paraId="6BF66649" w14:textId="77777777" w:rsidTr="002760DB">
        <w:tc>
          <w:tcPr>
            <w:tcW w:w="2548" w:type="dxa"/>
            <w:tcBorders>
              <w:bottom w:val="single" w:sz="4" w:space="0" w:color="auto"/>
            </w:tcBorders>
            <w:shd w:val="clear" w:color="auto" w:fill="auto"/>
          </w:tcPr>
          <w:p w14:paraId="4EEC5490" w14:textId="77777777" w:rsidR="00095BDD" w:rsidRPr="00E308DB" w:rsidRDefault="00095BDD" w:rsidP="002760DB">
            <w:pPr>
              <w:widowControl w:val="0"/>
              <w:spacing w:before="120" w:after="120"/>
              <w:rPr>
                <w:rFonts w:ascii="Avenir Next LT Pro" w:hAnsi="Avenir Next LT Pro" w:cs="Arial"/>
                <w:sz w:val="22"/>
                <w:szCs w:val="22"/>
              </w:rPr>
            </w:pPr>
            <w:r w:rsidRPr="00E308DB">
              <w:rPr>
                <w:rFonts w:ascii="Avenir Next LT Pro" w:hAnsi="Avenir Next LT Pro" w:cs="Arial"/>
                <w:sz w:val="22"/>
                <w:szCs w:val="22"/>
              </w:rPr>
              <w:t>Surname &amp; initials</w:t>
            </w:r>
          </w:p>
        </w:tc>
        <w:tc>
          <w:tcPr>
            <w:tcW w:w="2548" w:type="dxa"/>
            <w:tcBorders>
              <w:bottom w:val="single" w:sz="4" w:space="0" w:color="auto"/>
            </w:tcBorders>
            <w:shd w:val="clear" w:color="auto" w:fill="auto"/>
          </w:tcPr>
          <w:p w14:paraId="5B74FAFE" w14:textId="77777777" w:rsidR="00095BDD" w:rsidRPr="00E308DB" w:rsidRDefault="00095BDD" w:rsidP="002760DB">
            <w:pPr>
              <w:widowControl w:val="0"/>
              <w:spacing w:before="120" w:after="120"/>
              <w:rPr>
                <w:rFonts w:ascii="Avenir Next LT Pro" w:hAnsi="Avenir Next LT Pro" w:cs="Arial"/>
                <w:sz w:val="22"/>
                <w:szCs w:val="22"/>
              </w:rPr>
            </w:pPr>
          </w:p>
        </w:tc>
        <w:tc>
          <w:tcPr>
            <w:tcW w:w="2549" w:type="dxa"/>
            <w:tcBorders>
              <w:bottom w:val="single" w:sz="4" w:space="0" w:color="auto"/>
            </w:tcBorders>
            <w:shd w:val="clear" w:color="auto" w:fill="auto"/>
          </w:tcPr>
          <w:p w14:paraId="31CDC495" w14:textId="77777777" w:rsidR="00095BDD" w:rsidRPr="00E308DB" w:rsidRDefault="00095BDD" w:rsidP="002760DB">
            <w:pPr>
              <w:widowControl w:val="0"/>
              <w:spacing w:before="120" w:after="120"/>
              <w:rPr>
                <w:rFonts w:ascii="Avenir Next LT Pro" w:hAnsi="Avenir Next LT Pro" w:cs="Arial"/>
                <w:sz w:val="22"/>
                <w:szCs w:val="22"/>
              </w:rPr>
            </w:pPr>
            <w:r w:rsidRPr="00E308DB">
              <w:rPr>
                <w:rFonts w:ascii="Avenir Next LT Pro" w:hAnsi="Avenir Next LT Pro" w:cs="Arial"/>
                <w:sz w:val="22"/>
                <w:szCs w:val="22"/>
              </w:rPr>
              <w:t>Title</w:t>
            </w:r>
          </w:p>
        </w:tc>
        <w:tc>
          <w:tcPr>
            <w:tcW w:w="2549" w:type="dxa"/>
            <w:tcBorders>
              <w:bottom w:val="single" w:sz="4" w:space="0" w:color="auto"/>
            </w:tcBorders>
            <w:shd w:val="clear" w:color="auto" w:fill="auto"/>
          </w:tcPr>
          <w:p w14:paraId="3DFB4798" w14:textId="77777777" w:rsidR="00095BDD" w:rsidRPr="00E308DB" w:rsidRDefault="00095BDD" w:rsidP="002760DB">
            <w:pPr>
              <w:widowControl w:val="0"/>
              <w:spacing w:before="120" w:after="120"/>
              <w:rPr>
                <w:rFonts w:ascii="Avenir Next LT Pro" w:hAnsi="Avenir Next LT Pro" w:cs="Arial"/>
                <w:sz w:val="22"/>
                <w:szCs w:val="22"/>
              </w:rPr>
            </w:pPr>
          </w:p>
        </w:tc>
      </w:tr>
      <w:tr w:rsidR="00095BDD" w:rsidRPr="00E308DB" w14:paraId="4595334C" w14:textId="77777777" w:rsidTr="002760DB">
        <w:tc>
          <w:tcPr>
            <w:tcW w:w="2548" w:type="dxa"/>
            <w:tcBorders>
              <w:top w:val="single" w:sz="4" w:space="0" w:color="auto"/>
              <w:left w:val="single" w:sz="4" w:space="0" w:color="auto"/>
              <w:bottom w:val="single" w:sz="4" w:space="0" w:color="auto"/>
              <w:right w:val="single" w:sz="4" w:space="0" w:color="auto"/>
            </w:tcBorders>
            <w:shd w:val="clear" w:color="auto" w:fill="auto"/>
          </w:tcPr>
          <w:p w14:paraId="66BEF714" w14:textId="77777777" w:rsidR="00095BDD" w:rsidRPr="00E308DB" w:rsidRDefault="00095BDD" w:rsidP="002760DB">
            <w:pPr>
              <w:widowControl w:val="0"/>
              <w:spacing w:before="120" w:after="120"/>
              <w:rPr>
                <w:rFonts w:ascii="Avenir Next LT Pro" w:hAnsi="Avenir Next LT Pro" w:cs="Arial"/>
                <w:sz w:val="22"/>
                <w:szCs w:val="22"/>
              </w:rPr>
            </w:pPr>
            <w:r w:rsidRPr="00E308DB">
              <w:rPr>
                <w:rFonts w:ascii="Avenir Next LT Pro" w:hAnsi="Avenir Next LT Pro" w:cs="Arial"/>
                <w:sz w:val="22"/>
                <w:szCs w:val="22"/>
              </w:rPr>
              <w:t>Signature</w:t>
            </w:r>
          </w:p>
        </w:tc>
        <w:tc>
          <w:tcPr>
            <w:tcW w:w="2548" w:type="dxa"/>
            <w:tcBorders>
              <w:top w:val="single" w:sz="4" w:space="0" w:color="auto"/>
              <w:left w:val="single" w:sz="4" w:space="0" w:color="auto"/>
              <w:bottom w:val="single" w:sz="4" w:space="0" w:color="auto"/>
              <w:right w:val="single" w:sz="4" w:space="0" w:color="auto"/>
            </w:tcBorders>
            <w:shd w:val="clear" w:color="auto" w:fill="auto"/>
          </w:tcPr>
          <w:p w14:paraId="47199E25" w14:textId="77777777" w:rsidR="00095BDD" w:rsidRPr="00E308DB" w:rsidRDefault="00095BDD" w:rsidP="002760DB">
            <w:pPr>
              <w:widowControl w:val="0"/>
              <w:spacing w:before="120" w:after="120"/>
              <w:rPr>
                <w:rFonts w:ascii="Avenir Next LT Pro" w:hAnsi="Avenir Next LT Pro" w:cs="Arial"/>
                <w:sz w:val="22"/>
                <w:szCs w:val="22"/>
              </w:rPr>
            </w:pPr>
          </w:p>
        </w:tc>
        <w:tc>
          <w:tcPr>
            <w:tcW w:w="2549" w:type="dxa"/>
            <w:tcBorders>
              <w:top w:val="single" w:sz="4" w:space="0" w:color="auto"/>
              <w:left w:val="single" w:sz="4" w:space="0" w:color="auto"/>
              <w:bottom w:val="single" w:sz="4" w:space="0" w:color="auto"/>
              <w:right w:val="single" w:sz="4" w:space="0" w:color="auto"/>
            </w:tcBorders>
            <w:shd w:val="clear" w:color="auto" w:fill="auto"/>
          </w:tcPr>
          <w:p w14:paraId="3CD4D027" w14:textId="77777777" w:rsidR="00095BDD" w:rsidRPr="00E308DB" w:rsidRDefault="00095BDD" w:rsidP="002760DB">
            <w:pPr>
              <w:widowControl w:val="0"/>
              <w:spacing w:before="120" w:after="120"/>
              <w:rPr>
                <w:rFonts w:ascii="Avenir Next LT Pro" w:hAnsi="Avenir Next LT Pro" w:cs="Arial"/>
                <w:sz w:val="22"/>
                <w:szCs w:val="22"/>
              </w:rPr>
            </w:pPr>
            <w:r w:rsidRPr="00E308DB">
              <w:rPr>
                <w:rFonts w:ascii="Avenir Next LT Pro" w:hAnsi="Avenir Next LT Pro" w:cs="Arial"/>
                <w:sz w:val="22"/>
                <w:szCs w:val="22"/>
              </w:rPr>
              <w:t>Date</w:t>
            </w:r>
          </w:p>
        </w:tc>
        <w:tc>
          <w:tcPr>
            <w:tcW w:w="2549" w:type="dxa"/>
            <w:tcBorders>
              <w:top w:val="single" w:sz="4" w:space="0" w:color="auto"/>
              <w:left w:val="single" w:sz="4" w:space="0" w:color="auto"/>
              <w:bottom w:val="single" w:sz="4" w:space="0" w:color="auto"/>
              <w:right w:val="single" w:sz="4" w:space="0" w:color="auto"/>
            </w:tcBorders>
            <w:shd w:val="clear" w:color="auto" w:fill="auto"/>
          </w:tcPr>
          <w:p w14:paraId="4B42326C" w14:textId="77777777" w:rsidR="00095BDD" w:rsidRPr="00E308DB" w:rsidRDefault="00095BDD" w:rsidP="002760DB">
            <w:pPr>
              <w:widowControl w:val="0"/>
              <w:spacing w:before="120" w:after="120"/>
              <w:rPr>
                <w:rFonts w:ascii="Avenir Next LT Pro" w:hAnsi="Avenir Next LT Pro" w:cs="Arial"/>
                <w:sz w:val="22"/>
                <w:szCs w:val="22"/>
              </w:rPr>
            </w:pPr>
          </w:p>
        </w:tc>
      </w:tr>
      <w:bookmarkEnd w:id="237"/>
    </w:tbl>
    <w:p w14:paraId="3F29A3B0" w14:textId="77777777" w:rsidR="00095BDD" w:rsidRPr="00E308DB" w:rsidRDefault="00095BDD" w:rsidP="00095BDD">
      <w:pPr>
        <w:pStyle w:val="Heading2"/>
        <w:keepNext w:val="0"/>
        <w:keepLines w:val="0"/>
        <w:widowControl w:val="0"/>
        <w:numPr>
          <w:ilvl w:val="0"/>
          <w:numId w:val="0"/>
        </w:numPr>
        <w:spacing w:line="240" w:lineRule="auto"/>
        <w:rPr>
          <w:rFonts w:ascii="Avenir Next LT Pro" w:hAnsi="Avenir Next LT Pro" w:cs="Arial"/>
          <w:smallCaps w:val="0"/>
          <w:lang w:val="en-GB"/>
        </w:rPr>
      </w:pPr>
    </w:p>
    <w:p w14:paraId="58594C50" w14:textId="77777777" w:rsidR="00993F5B" w:rsidRPr="00E308DB" w:rsidRDefault="00993F5B" w:rsidP="00993F5B">
      <w:pPr>
        <w:rPr>
          <w:rFonts w:ascii="Avenir Next LT Pro" w:hAnsi="Avenir Next LT Pro"/>
        </w:rPr>
      </w:pPr>
    </w:p>
    <w:p w14:paraId="01BACC2A" w14:textId="77777777" w:rsidR="00C73B0A" w:rsidRPr="00E308DB" w:rsidRDefault="00C73B0A" w:rsidP="00993F5B">
      <w:pPr>
        <w:rPr>
          <w:rFonts w:ascii="Avenir Next LT Pro" w:hAnsi="Avenir Next LT Pro"/>
        </w:rPr>
      </w:pPr>
    </w:p>
    <w:p w14:paraId="28BBBEB1" w14:textId="77777777" w:rsidR="00993F5B" w:rsidRPr="00E308DB" w:rsidRDefault="00993F5B" w:rsidP="00993F5B">
      <w:pPr>
        <w:rPr>
          <w:rFonts w:ascii="Avenir Next LT Pro" w:hAnsi="Avenir Next LT Pro"/>
        </w:rPr>
      </w:pPr>
    </w:p>
    <w:p w14:paraId="17FED550" w14:textId="77777777" w:rsidR="00993F5B" w:rsidRPr="00E308DB" w:rsidRDefault="00993F5B" w:rsidP="00993F5B">
      <w:pPr>
        <w:pStyle w:val="Heading1"/>
        <w:keepNext w:val="0"/>
        <w:widowControl w:val="0"/>
        <w:numPr>
          <w:ilvl w:val="0"/>
          <w:numId w:val="0"/>
        </w:numPr>
        <w:pBdr>
          <w:bottom w:val="single" w:sz="4" w:space="1" w:color="595959" w:themeColor="text1" w:themeTint="A6"/>
        </w:pBdr>
        <w:spacing w:before="360" w:after="160"/>
        <w:ind w:left="432" w:hanging="432"/>
        <w:rPr>
          <w:rFonts w:ascii="Avenir Next LT Pro" w:hAnsi="Avenir Next LT Pro"/>
          <w:smallCaps/>
        </w:rPr>
      </w:pPr>
      <w:bookmarkStart w:id="238" w:name="_Annex_F_–_1"/>
      <w:bookmarkStart w:id="239" w:name="_Toc172045056"/>
      <w:bookmarkEnd w:id="238"/>
      <w:r w:rsidRPr="00E308DB">
        <w:rPr>
          <w:rFonts w:ascii="Avenir Next LT Pro" w:hAnsi="Avenir Next LT Pro"/>
          <w:sz w:val="28"/>
          <w:szCs w:val="28"/>
        </w:rPr>
        <w:t>Annex F – Acknowledgement of a complaint letter (example)</w:t>
      </w:r>
      <w:bookmarkEnd w:id="239"/>
    </w:p>
    <w:p w14:paraId="264A1523" w14:textId="77777777" w:rsidR="00993F5B" w:rsidRPr="00E308DB" w:rsidRDefault="00993F5B" w:rsidP="00993F5B">
      <w:pPr>
        <w:widowControl w:val="0"/>
        <w:rPr>
          <w:rFonts w:ascii="Avenir Next LT Pro" w:hAnsi="Avenir Next LT Pro" w:cs="Arial"/>
          <w:color w:val="FF0000"/>
          <w:sz w:val="22"/>
          <w:szCs w:val="22"/>
        </w:rPr>
      </w:pPr>
    </w:p>
    <w:p w14:paraId="0319A69A" w14:textId="77777777" w:rsidR="00993F5B" w:rsidRPr="00E308DB" w:rsidRDefault="00993F5B" w:rsidP="00993F5B">
      <w:pPr>
        <w:widowControl w:val="0"/>
        <w:tabs>
          <w:tab w:val="left" w:pos="7275"/>
        </w:tabs>
        <w:jc w:val="right"/>
        <w:rPr>
          <w:rFonts w:ascii="Avenir Next LT Pro" w:hAnsi="Avenir Next LT Pro" w:cs="Arial"/>
          <w:sz w:val="22"/>
          <w:szCs w:val="22"/>
        </w:rPr>
      </w:pPr>
      <w:bookmarkStart w:id="240" w:name="_Hlk196389031"/>
      <w:r w:rsidRPr="00E308DB">
        <w:rPr>
          <w:rFonts w:ascii="Avenir Next LT Pro" w:hAnsi="Avenir Next LT Pro" w:cs="Arial"/>
          <w:sz w:val="22"/>
          <w:szCs w:val="22"/>
          <w:highlight w:val="yellow"/>
        </w:rPr>
        <w:t>[Organisation</w:t>
      </w:r>
      <w:r w:rsidRPr="00E308DB">
        <w:rPr>
          <w:rFonts w:ascii="Avenir Next LT Pro" w:hAnsi="Avenir Next LT Pro" w:cs="Arial"/>
          <w:sz w:val="22"/>
          <w:szCs w:val="22"/>
        </w:rPr>
        <w:t>]</w:t>
      </w:r>
    </w:p>
    <w:p w14:paraId="0A190EFB" w14:textId="77777777" w:rsidR="00993F5B" w:rsidRPr="00E308DB" w:rsidRDefault="00993F5B" w:rsidP="00993F5B">
      <w:pPr>
        <w:widowControl w:val="0"/>
        <w:tabs>
          <w:tab w:val="left" w:pos="7275"/>
        </w:tabs>
        <w:jc w:val="right"/>
        <w:rPr>
          <w:rFonts w:ascii="Avenir Next LT Pro" w:hAnsi="Avenir Next LT Pro" w:cs="Arial"/>
          <w:sz w:val="22"/>
          <w:szCs w:val="22"/>
        </w:rPr>
      </w:pPr>
      <w:r w:rsidRPr="00E308DB">
        <w:rPr>
          <w:rFonts w:ascii="Avenir Next LT Pro" w:hAnsi="Avenir Next LT Pro" w:cs="Arial"/>
          <w:sz w:val="22"/>
          <w:szCs w:val="22"/>
        </w:rPr>
        <w:t>[</w:t>
      </w:r>
      <w:r w:rsidRPr="00E308DB">
        <w:rPr>
          <w:rFonts w:ascii="Avenir Next LT Pro" w:hAnsi="Avenir Next LT Pro" w:cs="Arial"/>
          <w:sz w:val="22"/>
          <w:szCs w:val="22"/>
          <w:highlight w:val="yellow"/>
        </w:rPr>
        <w:t>Address]</w:t>
      </w:r>
    </w:p>
    <w:p w14:paraId="7E606D07" w14:textId="77777777" w:rsidR="00993F5B" w:rsidRPr="00E308DB" w:rsidRDefault="00993F5B" w:rsidP="00993F5B">
      <w:pPr>
        <w:widowControl w:val="0"/>
        <w:tabs>
          <w:tab w:val="left" w:pos="7275"/>
        </w:tabs>
        <w:rPr>
          <w:rFonts w:ascii="Avenir Next LT Pro" w:hAnsi="Avenir Next LT Pro" w:cs="Arial"/>
          <w:sz w:val="22"/>
          <w:szCs w:val="22"/>
        </w:rPr>
      </w:pPr>
    </w:p>
    <w:p w14:paraId="54439F11" w14:textId="77777777" w:rsidR="00993F5B" w:rsidRPr="00E308DB" w:rsidRDefault="00993F5B" w:rsidP="00993F5B">
      <w:pPr>
        <w:widowControl w:val="0"/>
        <w:tabs>
          <w:tab w:val="left" w:pos="7275"/>
        </w:tabs>
        <w:rPr>
          <w:rFonts w:ascii="Avenir Next LT Pro" w:hAnsi="Avenir Next LT Pro" w:cs="Arial"/>
          <w:sz w:val="22"/>
          <w:szCs w:val="22"/>
        </w:rPr>
      </w:pPr>
      <w:r w:rsidRPr="00E308DB">
        <w:rPr>
          <w:rFonts w:ascii="Avenir Next LT Pro" w:hAnsi="Avenir Next LT Pro" w:cs="Arial"/>
          <w:sz w:val="22"/>
          <w:szCs w:val="22"/>
        </w:rPr>
        <w:t>[</w:t>
      </w:r>
      <w:r w:rsidRPr="00E308DB">
        <w:rPr>
          <w:rFonts w:ascii="Avenir Next LT Pro" w:hAnsi="Avenir Next LT Pro" w:cs="Arial"/>
          <w:sz w:val="22"/>
          <w:szCs w:val="22"/>
          <w:highlight w:val="yellow"/>
        </w:rPr>
        <w:t>Complainant’s name</w:t>
      </w:r>
      <w:r w:rsidRPr="00E308DB">
        <w:rPr>
          <w:rFonts w:ascii="Avenir Next LT Pro" w:hAnsi="Avenir Next LT Pro" w:cs="Arial"/>
          <w:sz w:val="22"/>
          <w:szCs w:val="22"/>
        </w:rPr>
        <w:t>]</w:t>
      </w:r>
    </w:p>
    <w:p w14:paraId="413A318F" w14:textId="77777777" w:rsidR="00993F5B" w:rsidRPr="00E308DB" w:rsidRDefault="00993F5B" w:rsidP="00993F5B">
      <w:pPr>
        <w:widowControl w:val="0"/>
        <w:tabs>
          <w:tab w:val="left" w:pos="7275"/>
        </w:tabs>
        <w:rPr>
          <w:rFonts w:ascii="Avenir Next LT Pro" w:hAnsi="Avenir Next LT Pro" w:cs="Arial"/>
          <w:sz w:val="22"/>
          <w:szCs w:val="22"/>
        </w:rPr>
      </w:pPr>
      <w:r w:rsidRPr="00E308DB">
        <w:rPr>
          <w:rFonts w:ascii="Avenir Next LT Pro" w:hAnsi="Avenir Next LT Pro" w:cs="Arial"/>
          <w:sz w:val="22"/>
          <w:szCs w:val="22"/>
        </w:rPr>
        <w:t>[</w:t>
      </w:r>
      <w:r w:rsidRPr="00E308DB">
        <w:rPr>
          <w:rFonts w:ascii="Avenir Next LT Pro" w:hAnsi="Avenir Next LT Pro" w:cs="Arial"/>
          <w:sz w:val="22"/>
          <w:szCs w:val="22"/>
          <w:highlight w:val="yellow"/>
        </w:rPr>
        <w:t>Complainant’s address</w:t>
      </w:r>
      <w:r w:rsidRPr="00E308DB">
        <w:rPr>
          <w:rFonts w:ascii="Avenir Next LT Pro" w:hAnsi="Avenir Next LT Pro" w:cs="Arial"/>
          <w:sz w:val="22"/>
          <w:szCs w:val="22"/>
        </w:rPr>
        <w:t>]</w:t>
      </w:r>
      <w:r w:rsidRPr="00E308DB">
        <w:rPr>
          <w:rFonts w:ascii="Avenir Next LT Pro" w:hAnsi="Avenir Next LT Pro" w:cs="Arial"/>
          <w:sz w:val="22"/>
          <w:szCs w:val="22"/>
        </w:rPr>
        <w:tab/>
      </w:r>
      <w:r w:rsidRPr="00E308DB">
        <w:rPr>
          <w:rFonts w:ascii="Avenir Next LT Pro" w:hAnsi="Avenir Next LT Pro" w:cs="Arial"/>
          <w:sz w:val="22"/>
          <w:szCs w:val="22"/>
        </w:rPr>
        <w:tab/>
        <w:t xml:space="preserve">      </w:t>
      </w:r>
    </w:p>
    <w:p w14:paraId="708C0161" w14:textId="77777777" w:rsidR="00993F5B" w:rsidRPr="00E308DB" w:rsidRDefault="00993F5B" w:rsidP="00993F5B">
      <w:pPr>
        <w:widowControl w:val="0"/>
        <w:tabs>
          <w:tab w:val="left" w:pos="7275"/>
        </w:tabs>
        <w:rPr>
          <w:rFonts w:ascii="Avenir Next LT Pro" w:hAnsi="Avenir Next LT Pro" w:cs="Arial"/>
          <w:sz w:val="22"/>
          <w:szCs w:val="22"/>
        </w:rPr>
      </w:pPr>
    </w:p>
    <w:p w14:paraId="461DDC8D" w14:textId="77777777" w:rsidR="00993F5B" w:rsidRPr="00E308DB" w:rsidRDefault="00993F5B" w:rsidP="00993F5B">
      <w:pPr>
        <w:widowControl w:val="0"/>
        <w:tabs>
          <w:tab w:val="left" w:pos="7275"/>
        </w:tabs>
        <w:rPr>
          <w:rFonts w:ascii="Avenir Next LT Pro" w:hAnsi="Avenir Next LT Pro" w:cs="Arial"/>
          <w:sz w:val="22"/>
          <w:szCs w:val="22"/>
        </w:rPr>
      </w:pPr>
      <w:r w:rsidRPr="00E308DB">
        <w:rPr>
          <w:rFonts w:ascii="Avenir Next LT Pro" w:hAnsi="Avenir Next LT Pro" w:cs="Arial"/>
          <w:sz w:val="22"/>
          <w:szCs w:val="22"/>
        </w:rPr>
        <w:t>[</w:t>
      </w:r>
      <w:r w:rsidRPr="00E308DB">
        <w:rPr>
          <w:rFonts w:ascii="Avenir Next LT Pro" w:hAnsi="Avenir Next LT Pro" w:cs="Arial"/>
          <w:sz w:val="22"/>
          <w:szCs w:val="22"/>
          <w:highlight w:val="yellow"/>
        </w:rPr>
        <w:t>Date</w:t>
      </w:r>
      <w:r w:rsidRPr="00E308DB">
        <w:rPr>
          <w:rFonts w:ascii="Avenir Next LT Pro" w:hAnsi="Avenir Next LT Pro" w:cs="Arial"/>
          <w:sz w:val="22"/>
          <w:szCs w:val="22"/>
        </w:rPr>
        <w:t>]</w:t>
      </w:r>
    </w:p>
    <w:p w14:paraId="02A2DFDF" w14:textId="77777777" w:rsidR="00993F5B" w:rsidRPr="00E308DB" w:rsidRDefault="00993F5B" w:rsidP="00993F5B">
      <w:pPr>
        <w:widowControl w:val="0"/>
        <w:tabs>
          <w:tab w:val="left" w:pos="7275"/>
        </w:tabs>
        <w:rPr>
          <w:rFonts w:ascii="Avenir Next LT Pro" w:hAnsi="Avenir Next LT Pro" w:cs="Arial"/>
          <w:sz w:val="22"/>
          <w:szCs w:val="22"/>
        </w:rPr>
      </w:pPr>
    </w:p>
    <w:p w14:paraId="3D732EE6" w14:textId="77777777" w:rsidR="00993F5B" w:rsidRPr="00E308DB" w:rsidRDefault="00993F5B" w:rsidP="00993F5B">
      <w:pPr>
        <w:widowControl w:val="0"/>
        <w:tabs>
          <w:tab w:val="left" w:pos="7275"/>
        </w:tabs>
        <w:rPr>
          <w:rFonts w:ascii="Avenir Next LT Pro" w:hAnsi="Avenir Next LT Pro" w:cs="Arial"/>
          <w:sz w:val="22"/>
          <w:szCs w:val="22"/>
        </w:rPr>
      </w:pPr>
      <w:r w:rsidRPr="00E308DB">
        <w:rPr>
          <w:rFonts w:ascii="Avenir Next LT Pro" w:hAnsi="Avenir Next LT Pro" w:cs="Arial"/>
          <w:sz w:val="22"/>
          <w:szCs w:val="22"/>
        </w:rPr>
        <w:t>Reference [</w:t>
      </w:r>
      <w:proofErr w:type="gramStart"/>
      <w:r w:rsidRPr="00E308DB">
        <w:rPr>
          <w:rFonts w:ascii="Avenir Next LT Pro" w:hAnsi="Avenir Next LT Pro" w:cs="Arial"/>
          <w:sz w:val="22"/>
          <w:szCs w:val="22"/>
          <w:highlight w:val="yellow"/>
        </w:rPr>
        <w:t>Ente</w:t>
      </w:r>
      <w:r w:rsidRPr="00E308DB">
        <w:rPr>
          <w:rFonts w:ascii="Avenir Next LT Pro" w:hAnsi="Avenir Next LT Pro" w:cs="Arial"/>
          <w:sz w:val="22"/>
          <w:szCs w:val="22"/>
        </w:rPr>
        <w:t>r</w:t>
      </w:r>
      <w:proofErr w:type="gramEnd"/>
      <w:r w:rsidRPr="00E308DB">
        <w:rPr>
          <w:rFonts w:ascii="Avenir Next LT Pro" w:hAnsi="Avenir Next LT Pro" w:cs="Arial"/>
          <w:sz w:val="22"/>
          <w:szCs w:val="22"/>
        </w:rPr>
        <w:t>]</w:t>
      </w:r>
    </w:p>
    <w:p w14:paraId="06DB12F0" w14:textId="77777777" w:rsidR="00993F5B" w:rsidRPr="00E308DB" w:rsidRDefault="00993F5B" w:rsidP="00993F5B">
      <w:pPr>
        <w:widowControl w:val="0"/>
        <w:rPr>
          <w:rFonts w:ascii="Avenir Next LT Pro" w:hAnsi="Avenir Next LT Pro" w:cs="Arial"/>
          <w:sz w:val="22"/>
          <w:szCs w:val="22"/>
        </w:rPr>
      </w:pPr>
    </w:p>
    <w:p w14:paraId="1D724274" w14:textId="77777777" w:rsidR="00993F5B" w:rsidRPr="00E308DB" w:rsidRDefault="00993F5B" w:rsidP="00993F5B">
      <w:pPr>
        <w:widowControl w:val="0"/>
        <w:rPr>
          <w:rFonts w:ascii="Avenir Next LT Pro" w:hAnsi="Avenir Next LT Pro" w:cs="Arial"/>
          <w:sz w:val="22"/>
          <w:szCs w:val="22"/>
        </w:rPr>
      </w:pPr>
    </w:p>
    <w:p w14:paraId="436C17A2" w14:textId="77777777" w:rsidR="00993F5B" w:rsidRPr="00E308DB" w:rsidRDefault="00993F5B" w:rsidP="00993F5B">
      <w:pPr>
        <w:widowControl w:val="0"/>
        <w:rPr>
          <w:rFonts w:ascii="Avenir Next LT Pro" w:hAnsi="Avenir Next LT Pro" w:cs="Arial"/>
          <w:sz w:val="22"/>
          <w:szCs w:val="22"/>
        </w:rPr>
      </w:pPr>
      <w:r w:rsidRPr="00E308DB">
        <w:rPr>
          <w:rFonts w:ascii="Avenir Next LT Pro" w:hAnsi="Avenir Next LT Pro" w:cs="Arial"/>
          <w:sz w:val="22"/>
          <w:szCs w:val="22"/>
        </w:rPr>
        <w:t>Dear [</w:t>
      </w:r>
      <w:r w:rsidRPr="00E308DB">
        <w:rPr>
          <w:rFonts w:ascii="Avenir Next LT Pro" w:hAnsi="Avenir Next LT Pro" w:cs="Arial"/>
          <w:sz w:val="22"/>
          <w:szCs w:val="22"/>
          <w:highlight w:val="yellow"/>
        </w:rPr>
        <w:t>name</w:t>
      </w:r>
      <w:r w:rsidRPr="00E308DB">
        <w:rPr>
          <w:rFonts w:ascii="Avenir Next LT Pro" w:hAnsi="Avenir Next LT Pro" w:cs="Arial"/>
          <w:sz w:val="22"/>
          <w:szCs w:val="22"/>
        </w:rPr>
        <w:t>],</w:t>
      </w:r>
    </w:p>
    <w:p w14:paraId="24D3843C" w14:textId="77777777" w:rsidR="00993F5B" w:rsidRPr="00E308DB" w:rsidRDefault="00993F5B" w:rsidP="00993F5B">
      <w:pPr>
        <w:widowControl w:val="0"/>
        <w:rPr>
          <w:rFonts w:ascii="Avenir Next LT Pro" w:hAnsi="Avenir Next LT Pro" w:cs="Arial"/>
          <w:b/>
          <w:iCs/>
          <w:sz w:val="22"/>
        </w:rPr>
      </w:pPr>
    </w:p>
    <w:p w14:paraId="6184B83A" w14:textId="172B1D33" w:rsidR="00993F5B" w:rsidRPr="00E308DB" w:rsidRDefault="00993F5B" w:rsidP="00993F5B">
      <w:pPr>
        <w:widowControl w:val="0"/>
        <w:rPr>
          <w:rFonts w:ascii="Avenir Next LT Pro" w:hAnsi="Avenir Next LT Pro" w:cs="Arial"/>
          <w:b/>
          <w:iCs/>
          <w:sz w:val="22"/>
        </w:rPr>
      </w:pPr>
      <w:r w:rsidRPr="00E308DB">
        <w:rPr>
          <w:rFonts w:ascii="Avenir Next LT Pro" w:hAnsi="Avenir Next LT Pro" w:cs="Arial"/>
          <w:b/>
          <w:iCs/>
          <w:sz w:val="22"/>
        </w:rPr>
        <w:t>Acknowledg</w:t>
      </w:r>
      <w:r w:rsidR="003E6CCC" w:rsidRPr="00E308DB">
        <w:rPr>
          <w:rFonts w:ascii="Avenir Next LT Pro" w:hAnsi="Avenir Next LT Pro" w:cs="Arial"/>
          <w:b/>
          <w:iCs/>
          <w:sz w:val="22"/>
        </w:rPr>
        <w:t>e</w:t>
      </w:r>
      <w:r w:rsidRPr="00E308DB">
        <w:rPr>
          <w:rFonts w:ascii="Avenir Next LT Pro" w:hAnsi="Avenir Next LT Pro" w:cs="Arial"/>
          <w:b/>
          <w:iCs/>
          <w:sz w:val="22"/>
        </w:rPr>
        <w:t>ment of complaint</w:t>
      </w:r>
    </w:p>
    <w:p w14:paraId="3B9C7F62" w14:textId="77777777" w:rsidR="00993F5B" w:rsidRPr="00E308DB" w:rsidRDefault="00993F5B" w:rsidP="00993F5B">
      <w:pPr>
        <w:widowControl w:val="0"/>
        <w:rPr>
          <w:rFonts w:ascii="Avenir Next LT Pro" w:hAnsi="Avenir Next LT Pro" w:cs="Arial"/>
          <w:sz w:val="22"/>
          <w:szCs w:val="22"/>
        </w:rPr>
      </w:pPr>
    </w:p>
    <w:p w14:paraId="7DCFA52B" w14:textId="77777777" w:rsidR="00993F5B" w:rsidRPr="00E308DB" w:rsidRDefault="00993F5B" w:rsidP="00993F5B">
      <w:pPr>
        <w:widowControl w:val="0"/>
        <w:tabs>
          <w:tab w:val="left" w:pos="4950"/>
        </w:tabs>
        <w:rPr>
          <w:rFonts w:ascii="Avenir Next LT Pro" w:hAnsi="Avenir Next LT Pro" w:cs="Arial"/>
          <w:sz w:val="22"/>
          <w:szCs w:val="22"/>
        </w:rPr>
      </w:pPr>
      <w:r w:rsidRPr="00E308DB">
        <w:rPr>
          <w:rFonts w:ascii="Avenir Next LT Pro" w:hAnsi="Avenir Next LT Pro" w:cs="Arial"/>
          <w:sz w:val="22"/>
          <w:szCs w:val="22"/>
        </w:rPr>
        <w:t>Thank you for your letter [</w:t>
      </w:r>
      <w:r w:rsidRPr="00E308DB">
        <w:rPr>
          <w:rFonts w:ascii="Avenir Next LT Pro" w:hAnsi="Avenir Next LT Pro" w:cs="Arial"/>
          <w:sz w:val="22"/>
          <w:szCs w:val="22"/>
          <w:highlight w:val="yellow"/>
        </w:rPr>
        <w:t>dated</w:t>
      </w:r>
      <w:r w:rsidRPr="00E308DB">
        <w:rPr>
          <w:rFonts w:ascii="Avenir Next LT Pro" w:hAnsi="Avenir Next LT Pro" w:cs="Arial"/>
          <w:sz w:val="22"/>
          <w:szCs w:val="22"/>
        </w:rPr>
        <w:t>] regarding your complaint. We are sorry that you have felt that the standard of service at [</w:t>
      </w:r>
      <w:r w:rsidRPr="00E308DB">
        <w:rPr>
          <w:rFonts w:ascii="Avenir Next LT Pro" w:hAnsi="Avenir Next LT Pro" w:cs="Arial"/>
          <w:sz w:val="22"/>
          <w:szCs w:val="22"/>
          <w:highlight w:val="yellow"/>
        </w:rPr>
        <w:t>insert organisation name</w:t>
      </w:r>
      <w:r w:rsidRPr="00E308DB">
        <w:rPr>
          <w:rFonts w:ascii="Avenir Next LT Pro" w:hAnsi="Avenir Next LT Pro" w:cs="Arial"/>
          <w:sz w:val="22"/>
          <w:szCs w:val="22"/>
        </w:rPr>
        <w:t xml:space="preserve">] warranted your complaint. Please be advised that, whilst complaints are infrequent, when received we will thoroughly investigate and will always manage these in line with the NHS contract. </w:t>
      </w:r>
    </w:p>
    <w:p w14:paraId="22006945" w14:textId="77777777" w:rsidR="00993F5B" w:rsidRPr="00E308DB" w:rsidRDefault="00993F5B" w:rsidP="00993F5B">
      <w:pPr>
        <w:widowControl w:val="0"/>
        <w:tabs>
          <w:tab w:val="left" w:pos="4950"/>
        </w:tabs>
        <w:rPr>
          <w:rFonts w:ascii="Avenir Next LT Pro" w:hAnsi="Avenir Next LT Pro" w:cs="Arial"/>
          <w:sz w:val="22"/>
          <w:szCs w:val="22"/>
        </w:rPr>
      </w:pPr>
    </w:p>
    <w:p w14:paraId="04D33F48" w14:textId="77777777" w:rsidR="00993F5B" w:rsidRPr="00E308DB" w:rsidRDefault="00993F5B" w:rsidP="00993F5B">
      <w:pPr>
        <w:widowControl w:val="0"/>
        <w:tabs>
          <w:tab w:val="left" w:pos="4950"/>
        </w:tabs>
        <w:rPr>
          <w:rFonts w:ascii="Avenir Next LT Pro" w:hAnsi="Avenir Next LT Pro" w:cs="Arial"/>
          <w:sz w:val="22"/>
          <w:szCs w:val="22"/>
        </w:rPr>
      </w:pPr>
      <w:r w:rsidRPr="00E308DB">
        <w:rPr>
          <w:rFonts w:ascii="Avenir Next LT Pro" w:hAnsi="Avenir Next LT Pro" w:cs="Arial"/>
          <w:sz w:val="22"/>
          <w:szCs w:val="22"/>
        </w:rPr>
        <w:t xml:space="preserve">Our promise to you includes that we will: </w:t>
      </w:r>
    </w:p>
    <w:p w14:paraId="372F5E03" w14:textId="77777777" w:rsidR="00993F5B" w:rsidRPr="00E308DB" w:rsidRDefault="00993F5B" w:rsidP="00993F5B">
      <w:pPr>
        <w:widowControl w:val="0"/>
        <w:rPr>
          <w:rFonts w:ascii="Avenir Next LT Pro" w:hAnsi="Avenir Next LT Pro" w:cs="Arial"/>
          <w:sz w:val="22"/>
          <w:szCs w:val="22"/>
        </w:rPr>
      </w:pPr>
    </w:p>
    <w:p w14:paraId="2F365D0D" w14:textId="77777777" w:rsidR="00993F5B" w:rsidRPr="00E308DB" w:rsidRDefault="00993F5B" w:rsidP="00993F5B">
      <w:pPr>
        <w:pStyle w:val="NormalWeb"/>
        <w:widowControl w:val="0"/>
        <w:numPr>
          <w:ilvl w:val="0"/>
          <w:numId w:val="65"/>
        </w:numPr>
        <w:spacing w:before="0" w:beforeAutospacing="0" w:after="0" w:afterAutospacing="0"/>
        <w:rPr>
          <w:rFonts w:ascii="Avenir Next LT Pro" w:hAnsi="Avenir Next LT Pro" w:cs="Arial"/>
          <w:sz w:val="22"/>
          <w:szCs w:val="22"/>
        </w:rPr>
      </w:pPr>
      <w:r w:rsidRPr="00E308DB">
        <w:rPr>
          <w:rFonts w:ascii="Avenir Next LT Pro" w:hAnsi="Avenir Next LT Pro" w:cs="Arial"/>
          <w:sz w:val="22"/>
          <w:szCs w:val="22"/>
        </w:rPr>
        <w:t>Keep you [</w:t>
      </w:r>
      <w:r w:rsidRPr="00E308DB">
        <w:rPr>
          <w:rFonts w:ascii="Avenir Next LT Pro" w:hAnsi="Avenir Next LT Pro" w:cs="Arial"/>
          <w:sz w:val="22"/>
          <w:szCs w:val="22"/>
          <w:highlight w:val="yellow"/>
        </w:rPr>
        <w:t>or your advocate</w:t>
      </w:r>
      <w:r w:rsidRPr="00E308DB">
        <w:rPr>
          <w:rFonts w:ascii="Avenir Next LT Pro" w:hAnsi="Avenir Next LT Pro" w:cs="Arial"/>
          <w:sz w:val="22"/>
          <w:szCs w:val="22"/>
        </w:rPr>
        <w:t>] up to date with the progress of your complaint</w:t>
      </w:r>
    </w:p>
    <w:p w14:paraId="539C8BE5" w14:textId="77777777" w:rsidR="00993F5B" w:rsidRPr="00E308DB" w:rsidRDefault="00993F5B" w:rsidP="00993F5B">
      <w:pPr>
        <w:pStyle w:val="NormalWeb"/>
        <w:widowControl w:val="0"/>
        <w:spacing w:before="0" w:beforeAutospacing="0" w:after="0" w:afterAutospacing="0"/>
        <w:ind w:left="720"/>
        <w:rPr>
          <w:rFonts w:ascii="Avenir Next LT Pro" w:hAnsi="Avenir Next LT Pro" w:cs="Arial"/>
          <w:sz w:val="22"/>
          <w:szCs w:val="22"/>
        </w:rPr>
      </w:pPr>
    </w:p>
    <w:p w14:paraId="37AFB7AB" w14:textId="77777777" w:rsidR="00993F5B" w:rsidRPr="00E308DB" w:rsidRDefault="00993F5B" w:rsidP="00993F5B">
      <w:pPr>
        <w:pStyle w:val="NormalWeb"/>
        <w:widowControl w:val="0"/>
        <w:numPr>
          <w:ilvl w:val="0"/>
          <w:numId w:val="65"/>
        </w:numPr>
        <w:spacing w:before="0" w:beforeAutospacing="0" w:after="0" w:afterAutospacing="0"/>
        <w:rPr>
          <w:rFonts w:ascii="Avenir Next LT Pro" w:hAnsi="Avenir Next LT Pro" w:cs="Arial"/>
          <w:sz w:val="22"/>
          <w:szCs w:val="22"/>
        </w:rPr>
      </w:pPr>
      <w:r w:rsidRPr="00E308DB">
        <w:rPr>
          <w:rFonts w:ascii="Avenir Next LT Pro" w:hAnsi="Avenir Next LT Pro" w:cs="Arial"/>
          <w:sz w:val="22"/>
          <w:szCs w:val="22"/>
        </w:rPr>
        <w:t>We will attempt to investigate and provide a detailed response as quickly as possible. Some complaints may take longer than others, so we do not want to offer any specific timescale. However, throughout the investigation, this organisation will keep you up to date with the progress and this can be by telephone, email or letter and will be as agreed with you</w:t>
      </w:r>
    </w:p>
    <w:p w14:paraId="6B25EF0A" w14:textId="77777777" w:rsidR="00993F5B" w:rsidRPr="00E308DB" w:rsidRDefault="00993F5B" w:rsidP="00993F5B">
      <w:pPr>
        <w:pStyle w:val="NormalWeb"/>
        <w:widowControl w:val="0"/>
        <w:spacing w:before="0" w:beforeAutospacing="0" w:after="0" w:afterAutospacing="0"/>
        <w:ind w:left="720"/>
        <w:rPr>
          <w:rFonts w:ascii="Avenir Next LT Pro" w:hAnsi="Avenir Next LT Pro" w:cs="Arial"/>
          <w:sz w:val="22"/>
          <w:szCs w:val="22"/>
        </w:rPr>
      </w:pPr>
    </w:p>
    <w:p w14:paraId="29503D42" w14:textId="77777777" w:rsidR="00993F5B" w:rsidRPr="00E308DB" w:rsidRDefault="00993F5B" w:rsidP="00993F5B">
      <w:pPr>
        <w:pStyle w:val="NormalWeb"/>
        <w:widowControl w:val="0"/>
        <w:numPr>
          <w:ilvl w:val="0"/>
          <w:numId w:val="65"/>
        </w:numPr>
        <w:spacing w:before="0" w:beforeAutospacing="0" w:after="0" w:afterAutospacing="0"/>
        <w:rPr>
          <w:rFonts w:ascii="Avenir Next LT Pro" w:hAnsi="Avenir Next LT Pro" w:cs="Arial"/>
          <w:sz w:val="22"/>
          <w:szCs w:val="22"/>
        </w:rPr>
      </w:pPr>
      <w:r w:rsidRPr="00E308DB">
        <w:rPr>
          <w:rFonts w:ascii="Avenir Next LT Pro" w:hAnsi="Avenir Next LT Pro" w:cs="Arial"/>
          <w:sz w:val="22"/>
          <w:szCs w:val="22"/>
        </w:rPr>
        <w:t>You [</w:t>
      </w:r>
      <w:r w:rsidRPr="00E308DB">
        <w:rPr>
          <w:rFonts w:ascii="Avenir Next LT Pro" w:hAnsi="Avenir Next LT Pro" w:cs="Arial"/>
          <w:sz w:val="22"/>
          <w:szCs w:val="22"/>
          <w:highlight w:val="yellow"/>
        </w:rPr>
        <w:t>or your advocate</w:t>
      </w:r>
      <w:r w:rsidRPr="00E308DB">
        <w:rPr>
          <w:rFonts w:ascii="Avenir Next LT Pro" w:hAnsi="Avenir Next LT Pro" w:cs="Arial"/>
          <w:sz w:val="22"/>
          <w:szCs w:val="22"/>
        </w:rPr>
        <w:t>] can expect to receive a quality response</w:t>
      </w:r>
    </w:p>
    <w:p w14:paraId="064AD2BD" w14:textId="77777777" w:rsidR="00993F5B" w:rsidRPr="00E308DB" w:rsidRDefault="00993F5B" w:rsidP="00993F5B">
      <w:pPr>
        <w:pStyle w:val="ListParagraph"/>
        <w:widowControl w:val="0"/>
        <w:rPr>
          <w:rFonts w:ascii="Avenir Next LT Pro" w:hAnsi="Avenir Next LT Pro" w:cs="Arial"/>
          <w:sz w:val="22"/>
          <w:szCs w:val="22"/>
        </w:rPr>
      </w:pPr>
    </w:p>
    <w:p w14:paraId="7F835441" w14:textId="77777777" w:rsidR="00993F5B" w:rsidRPr="00E308DB" w:rsidRDefault="00993F5B" w:rsidP="00993F5B">
      <w:pPr>
        <w:pStyle w:val="NormalWeb"/>
        <w:widowControl w:val="0"/>
        <w:numPr>
          <w:ilvl w:val="0"/>
          <w:numId w:val="65"/>
        </w:numPr>
        <w:spacing w:before="0" w:beforeAutospacing="0" w:after="0" w:afterAutospacing="0"/>
        <w:rPr>
          <w:rFonts w:ascii="Avenir Next LT Pro" w:hAnsi="Avenir Next LT Pro" w:cs="Arial"/>
          <w:sz w:val="22"/>
          <w:szCs w:val="22"/>
        </w:rPr>
      </w:pPr>
      <w:r w:rsidRPr="00E308DB">
        <w:rPr>
          <w:rFonts w:ascii="Avenir Next LT Pro" w:hAnsi="Avenir Next LT Pro" w:cs="Arial"/>
          <w:sz w:val="22"/>
          <w:szCs w:val="22"/>
        </w:rPr>
        <w:t>Should there be any learning outcome, you [</w:t>
      </w:r>
      <w:r w:rsidRPr="00E308DB">
        <w:rPr>
          <w:rFonts w:ascii="Avenir Next LT Pro" w:hAnsi="Avenir Next LT Pro" w:cs="Arial"/>
          <w:sz w:val="22"/>
          <w:szCs w:val="22"/>
          <w:highlight w:val="yellow"/>
        </w:rPr>
        <w:t>or your advocate</w:t>
      </w:r>
      <w:r w:rsidRPr="00E308DB">
        <w:rPr>
          <w:rFonts w:ascii="Avenir Next LT Pro" w:hAnsi="Avenir Next LT Pro" w:cs="Arial"/>
          <w:sz w:val="22"/>
          <w:szCs w:val="22"/>
        </w:rPr>
        <w:t>] will be provided with what actions have been taken to prevent any future recurrence</w:t>
      </w:r>
    </w:p>
    <w:p w14:paraId="6C443945" w14:textId="77777777" w:rsidR="00993F5B" w:rsidRPr="00E308DB" w:rsidRDefault="00993F5B" w:rsidP="00993F5B">
      <w:pPr>
        <w:pStyle w:val="NormalWeb"/>
        <w:widowControl w:val="0"/>
        <w:spacing w:before="0" w:beforeAutospacing="0" w:after="0" w:afterAutospacing="0"/>
        <w:ind w:left="720"/>
        <w:rPr>
          <w:rFonts w:ascii="Avenir Next LT Pro" w:hAnsi="Avenir Next LT Pro" w:cs="Arial"/>
          <w:color w:val="FF0000"/>
          <w:sz w:val="22"/>
          <w:szCs w:val="22"/>
        </w:rPr>
      </w:pPr>
    </w:p>
    <w:p w14:paraId="10560F6B" w14:textId="77777777" w:rsidR="00993F5B" w:rsidRPr="00E308DB" w:rsidRDefault="00993F5B" w:rsidP="00993F5B">
      <w:pPr>
        <w:widowControl w:val="0"/>
        <w:rPr>
          <w:rFonts w:ascii="Avenir Next LT Pro" w:hAnsi="Avenir Next LT Pro" w:cs="Arial"/>
          <w:sz w:val="22"/>
          <w:szCs w:val="22"/>
        </w:rPr>
      </w:pPr>
      <w:r w:rsidRPr="00E308DB">
        <w:rPr>
          <w:rFonts w:ascii="Avenir Next LT Pro" w:hAnsi="Avenir Next LT Pro" w:cs="Arial"/>
          <w:sz w:val="22"/>
          <w:szCs w:val="22"/>
        </w:rPr>
        <w:t xml:space="preserve">We are aware that you would wish for a response as soon as possible and we will endeavour to conduct a full and thorough investigation in the shortest period possible. </w:t>
      </w:r>
    </w:p>
    <w:p w14:paraId="509A3F61" w14:textId="77777777" w:rsidR="00993F5B" w:rsidRPr="00E308DB" w:rsidRDefault="00993F5B" w:rsidP="00993F5B">
      <w:pPr>
        <w:widowControl w:val="0"/>
        <w:rPr>
          <w:rFonts w:ascii="Avenir Next LT Pro" w:hAnsi="Avenir Next LT Pro" w:cs="Arial"/>
          <w:sz w:val="22"/>
          <w:szCs w:val="22"/>
        </w:rPr>
      </w:pPr>
    </w:p>
    <w:p w14:paraId="487E5F54" w14:textId="77777777" w:rsidR="00993F5B" w:rsidRPr="00E308DB" w:rsidRDefault="00993F5B" w:rsidP="00993F5B">
      <w:pPr>
        <w:widowControl w:val="0"/>
        <w:rPr>
          <w:rFonts w:ascii="Avenir Next LT Pro" w:hAnsi="Avenir Next LT Pro" w:cs="Arial"/>
          <w:sz w:val="22"/>
          <w:szCs w:val="22"/>
        </w:rPr>
      </w:pPr>
      <w:r w:rsidRPr="00E308DB">
        <w:rPr>
          <w:rFonts w:ascii="Avenir Next LT Pro" w:hAnsi="Avenir Next LT Pro" w:cs="Arial"/>
          <w:sz w:val="22"/>
          <w:szCs w:val="22"/>
        </w:rPr>
        <w:t>Please find enclosed a copy of the Complaints Leaflet. This details what you should expect, a list of advocacy services should you need any support and what to do should you not be content with the findings of this complaint.</w:t>
      </w:r>
    </w:p>
    <w:p w14:paraId="331BF35B" w14:textId="77777777" w:rsidR="00993F5B" w:rsidRPr="00E308DB" w:rsidRDefault="00993F5B" w:rsidP="00993F5B">
      <w:pPr>
        <w:widowControl w:val="0"/>
        <w:rPr>
          <w:rFonts w:ascii="Avenir Next LT Pro" w:hAnsi="Avenir Next LT Pro" w:cs="Arial"/>
          <w:sz w:val="22"/>
          <w:szCs w:val="22"/>
        </w:rPr>
      </w:pPr>
    </w:p>
    <w:p w14:paraId="5253BBBB" w14:textId="77777777" w:rsidR="00993F5B" w:rsidRPr="00E308DB" w:rsidRDefault="00993F5B" w:rsidP="00993F5B">
      <w:pPr>
        <w:widowControl w:val="0"/>
        <w:rPr>
          <w:rFonts w:ascii="Avenir Next LT Pro" w:hAnsi="Avenir Next LT Pro" w:cs="Arial"/>
          <w:sz w:val="22"/>
          <w:szCs w:val="22"/>
        </w:rPr>
      </w:pPr>
      <w:r w:rsidRPr="00E308DB">
        <w:rPr>
          <w:rFonts w:ascii="Avenir Next LT Pro" w:hAnsi="Avenir Next LT Pro" w:cs="Arial"/>
          <w:sz w:val="22"/>
          <w:szCs w:val="22"/>
        </w:rPr>
        <w:t xml:space="preserve">Yours sincerely, </w:t>
      </w:r>
    </w:p>
    <w:p w14:paraId="7155CE52" w14:textId="77777777" w:rsidR="00993F5B" w:rsidRPr="00E308DB" w:rsidRDefault="00993F5B" w:rsidP="00993F5B">
      <w:pPr>
        <w:widowControl w:val="0"/>
        <w:rPr>
          <w:rFonts w:ascii="Avenir Next LT Pro" w:hAnsi="Avenir Next LT Pro" w:cs="Arial"/>
          <w:sz w:val="22"/>
          <w:szCs w:val="22"/>
        </w:rPr>
      </w:pPr>
    </w:p>
    <w:p w14:paraId="03D91462" w14:textId="77777777" w:rsidR="00993F5B" w:rsidRPr="00E308DB" w:rsidRDefault="00993F5B" w:rsidP="00993F5B">
      <w:pPr>
        <w:widowControl w:val="0"/>
        <w:rPr>
          <w:rFonts w:ascii="Avenir Next LT Pro" w:hAnsi="Avenir Next LT Pro" w:cs="Arial"/>
          <w:sz w:val="22"/>
          <w:szCs w:val="22"/>
        </w:rPr>
      </w:pPr>
      <w:r w:rsidRPr="00E308DB">
        <w:rPr>
          <w:rFonts w:ascii="Avenir Next LT Pro" w:hAnsi="Avenir Next LT Pro" w:cs="Arial"/>
          <w:sz w:val="22"/>
          <w:szCs w:val="22"/>
        </w:rPr>
        <w:lastRenderedPageBreak/>
        <w:t>[</w:t>
      </w:r>
      <w:r w:rsidRPr="00E308DB">
        <w:rPr>
          <w:rFonts w:ascii="Avenir Next LT Pro" w:hAnsi="Avenir Next LT Pro" w:cs="Arial"/>
          <w:sz w:val="22"/>
          <w:szCs w:val="22"/>
          <w:highlight w:val="yellow"/>
        </w:rPr>
        <w:t>Signed</w:t>
      </w:r>
      <w:r w:rsidRPr="00E308DB">
        <w:rPr>
          <w:rFonts w:ascii="Avenir Next LT Pro" w:hAnsi="Avenir Next LT Pro" w:cs="Arial"/>
          <w:sz w:val="22"/>
          <w:szCs w:val="22"/>
        </w:rPr>
        <w:t>]</w:t>
      </w:r>
    </w:p>
    <w:p w14:paraId="39EF98FE" w14:textId="77777777" w:rsidR="00993F5B" w:rsidRPr="00E308DB" w:rsidRDefault="00993F5B" w:rsidP="00993F5B">
      <w:pPr>
        <w:widowControl w:val="0"/>
        <w:rPr>
          <w:rFonts w:ascii="Avenir Next LT Pro" w:hAnsi="Avenir Next LT Pro" w:cs="Arial"/>
          <w:sz w:val="22"/>
          <w:szCs w:val="22"/>
        </w:rPr>
      </w:pPr>
      <w:r w:rsidRPr="00E308DB">
        <w:rPr>
          <w:rFonts w:ascii="Avenir Next LT Pro" w:hAnsi="Avenir Next LT Pro" w:cs="Arial"/>
          <w:sz w:val="22"/>
          <w:szCs w:val="22"/>
        </w:rPr>
        <w:t>[</w:t>
      </w:r>
      <w:r w:rsidRPr="00E308DB">
        <w:rPr>
          <w:rFonts w:ascii="Avenir Next LT Pro" w:hAnsi="Avenir Next LT Pro" w:cs="Arial"/>
          <w:sz w:val="22"/>
          <w:szCs w:val="22"/>
          <w:highlight w:val="yellow"/>
        </w:rPr>
        <w:t>Name</w:t>
      </w:r>
      <w:r w:rsidRPr="00E308DB">
        <w:rPr>
          <w:rFonts w:ascii="Avenir Next LT Pro" w:hAnsi="Avenir Next LT Pro" w:cs="Arial"/>
          <w:sz w:val="22"/>
          <w:szCs w:val="22"/>
        </w:rPr>
        <w:t>]</w:t>
      </w:r>
    </w:p>
    <w:p w14:paraId="37CD1440" w14:textId="77777777" w:rsidR="00993F5B" w:rsidRPr="00E308DB" w:rsidRDefault="00993F5B" w:rsidP="00993F5B">
      <w:pPr>
        <w:widowControl w:val="0"/>
        <w:rPr>
          <w:rFonts w:ascii="Avenir Next LT Pro" w:hAnsi="Avenir Next LT Pro" w:cs="Arial"/>
          <w:sz w:val="22"/>
          <w:szCs w:val="22"/>
        </w:rPr>
      </w:pPr>
      <w:r w:rsidRPr="00E308DB">
        <w:rPr>
          <w:rFonts w:ascii="Avenir Next LT Pro" w:hAnsi="Avenir Next LT Pro" w:cs="Arial"/>
          <w:sz w:val="22"/>
          <w:szCs w:val="22"/>
        </w:rPr>
        <w:t>[</w:t>
      </w:r>
      <w:r w:rsidRPr="00E308DB">
        <w:rPr>
          <w:rFonts w:ascii="Avenir Next LT Pro" w:hAnsi="Avenir Next LT Pro" w:cs="Arial"/>
          <w:sz w:val="22"/>
          <w:szCs w:val="22"/>
          <w:highlight w:val="yellow"/>
        </w:rPr>
        <w:t>Role</w:t>
      </w:r>
      <w:r w:rsidRPr="00E308DB">
        <w:rPr>
          <w:rFonts w:ascii="Avenir Next LT Pro" w:hAnsi="Avenir Next LT Pro" w:cs="Arial"/>
          <w:sz w:val="22"/>
          <w:szCs w:val="22"/>
        </w:rPr>
        <w:t>]</w:t>
      </w:r>
    </w:p>
    <w:p w14:paraId="518EBC22" w14:textId="77777777" w:rsidR="00993F5B" w:rsidRPr="00E308DB" w:rsidRDefault="00993F5B" w:rsidP="00993F5B">
      <w:pPr>
        <w:widowControl w:val="0"/>
        <w:rPr>
          <w:rFonts w:ascii="Avenir Next LT Pro" w:hAnsi="Avenir Next LT Pro" w:cs="Arial"/>
          <w:sz w:val="22"/>
          <w:szCs w:val="22"/>
        </w:rPr>
      </w:pPr>
    </w:p>
    <w:p w14:paraId="479698A8" w14:textId="2F929556" w:rsidR="00993F5B" w:rsidRPr="00E308DB" w:rsidRDefault="00993F5B" w:rsidP="00993F5B">
      <w:pPr>
        <w:widowControl w:val="0"/>
        <w:rPr>
          <w:rFonts w:ascii="Avenir Next LT Pro" w:hAnsi="Avenir Next LT Pro" w:cs="Arial"/>
          <w:sz w:val="22"/>
          <w:szCs w:val="22"/>
        </w:rPr>
      </w:pPr>
      <w:r w:rsidRPr="00E308DB">
        <w:rPr>
          <w:rFonts w:ascii="Avenir Next LT Pro" w:hAnsi="Avenir Next LT Pro" w:cs="Arial"/>
          <w:sz w:val="22"/>
          <w:szCs w:val="22"/>
        </w:rPr>
        <w:t>Enc:  Complaints Leaflet</w:t>
      </w:r>
    </w:p>
    <w:bookmarkEnd w:id="240"/>
    <w:p w14:paraId="4F0E0012" w14:textId="77777777" w:rsidR="008949E4" w:rsidRPr="00E308DB" w:rsidRDefault="008949E4" w:rsidP="00993F5B">
      <w:pPr>
        <w:widowControl w:val="0"/>
        <w:rPr>
          <w:rFonts w:ascii="Avenir Next LT Pro" w:hAnsi="Avenir Next LT Pro" w:cs="Arial"/>
          <w:sz w:val="22"/>
          <w:szCs w:val="22"/>
        </w:rPr>
      </w:pPr>
    </w:p>
    <w:p w14:paraId="776B302E" w14:textId="77777777" w:rsidR="00993F5B" w:rsidRPr="00E308DB" w:rsidRDefault="00993F5B" w:rsidP="00993F5B">
      <w:pPr>
        <w:pStyle w:val="Heading1"/>
        <w:keepNext w:val="0"/>
        <w:widowControl w:val="0"/>
        <w:numPr>
          <w:ilvl w:val="0"/>
          <w:numId w:val="0"/>
        </w:numPr>
        <w:pBdr>
          <w:bottom w:val="single" w:sz="4" w:space="1" w:color="595959" w:themeColor="text1" w:themeTint="A6"/>
        </w:pBdr>
        <w:spacing w:before="360" w:after="160"/>
        <w:ind w:left="432" w:hanging="432"/>
        <w:rPr>
          <w:rFonts w:ascii="Avenir Next LT Pro" w:hAnsi="Avenir Next LT Pro"/>
          <w:smallCaps/>
        </w:rPr>
      </w:pPr>
      <w:bookmarkStart w:id="241" w:name="_Toc172045057"/>
      <w:r w:rsidRPr="00E308DB">
        <w:rPr>
          <w:rFonts w:ascii="Avenir Next LT Pro" w:hAnsi="Avenir Next LT Pro"/>
          <w:sz w:val="28"/>
          <w:szCs w:val="28"/>
        </w:rPr>
        <w:t>Annex G – Final response to a complaint letter (example)</w:t>
      </w:r>
      <w:bookmarkEnd w:id="241"/>
    </w:p>
    <w:p w14:paraId="66245C08" w14:textId="77777777" w:rsidR="00993F5B" w:rsidRPr="00E308DB" w:rsidRDefault="00993F5B" w:rsidP="00993F5B">
      <w:pPr>
        <w:widowControl w:val="0"/>
        <w:tabs>
          <w:tab w:val="left" w:pos="6780"/>
        </w:tabs>
        <w:jc w:val="right"/>
        <w:rPr>
          <w:rFonts w:ascii="Avenir Next LT Pro" w:hAnsi="Avenir Next LT Pro" w:cs="Arial"/>
          <w:sz w:val="22"/>
          <w:szCs w:val="22"/>
        </w:rPr>
      </w:pPr>
    </w:p>
    <w:p w14:paraId="1BEB7A65" w14:textId="77777777" w:rsidR="00993F5B" w:rsidRPr="00E308DB" w:rsidRDefault="00993F5B" w:rsidP="00993F5B">
      <w:pPr>
        <w:widowControl w:val="0"/>
        <w:tabs>
          <w:tab w:val="left" w:pos="7275"/>
        </w:tabs>
        <w:jc w:val="right"/>
        <w:rPr>
          <w:rFonts w:ascii="Avenir Next LT Pro" w:hAnsi="Avenir Next LT Pro" w:cs="Arial"/>
          <w:sz w:val="22"/>
          <w:szCs w:val="22"/>
        </w:rPr>
      </w:pPr>
      <w:r w:rsidRPr="00E308DB">
        <w:rPr>
          <w:rFonts w:ascii="Avenir Next LT Pro" w:hAnsi="Avenir Next LT Pro" w:cs="Arial"/>
          <w:sz w:val="22"/>
          <w:szCs w:val="22"/>
        </w:rPr>
        <w:t>[</w:t>
      </w:r>
      <w:r w:rsidRPr="00E308DB">
        <w:rPr>
          <w:rFonts w:ascii="Avenir Next LT Pro" w:hAnsi="Avenir Next LT Pro" w:cs="Arial"/>
          <w:sz w:val="22"/>
          <w:szCs w:val="22"/>
          <w:highlight w:val="yellow"/>
        </w:rPr>
        <w:t>Organisation</w:t>
      </w:r>
      <w:r w:rsidRPr="00E308DB">
        <w:rPr>
          <w:rFonts w:ascii="Avenir Next LT Pro" w:hAnsi="Avenir Next LT Pro" w:cs="Arial"/>
          <w:sz w:val="22"/>
          <w:szCs w:val="22"/>
        </w:rPr>
        <w:t>]</w:t>
      </w:r>
    </w:p>
    <w:p w14:paraId="33C34637" w14:textId="77777777" w:rsidR="00993F5B" w:rsidRPr="00E308DB" w:rsidRDefault="00993F5B" w:rsidP="00993F5B">
      <w:pPr>
        <w:widowControl w:val="0"/>
        <w:tabs>
          <w:tab w:val="left" w:pos="7275"/>
        </w:tabs>
        <w:jc w:val="right"/>
        <w:rPr>
          <w:rFonts w:ascii="Avenir Next LT Pro" w:hAnsi="Avenir Next LT Pro" w:cs="Arial"/>
          <w:sz w:val="22"/>
          <w:szCs w:val="22"/>
        </w:rPr>
      </w:pPr>
      <w:r w:rsidRPr="00E308DB">
        <w:rPr>
          <w:rFonts w:ascii="Avenir Next LT Pro" w:hAnsi="Avenir Next LT Pro" w:cs="Arial"/>
          <w:sz w:val="22"/>
          <w:szCs w:val="22"/>
        </w:rPr>
        <w:t>[</w:t>
      </w:r>
      <w:r w:rsidRPr="00E308DB">
        <w:rPr>
          <w:rFonts w:ascii="Avenir Next LT Pro" w:hAnsi="Avenir Next LT Pro" w:cs="Arial"/>
          <w:sz w:val="22"/>
          <w:szCs w:val="22"/>
          <w:highlight w:val="yellow"/>
        </w:rPr>
        <w:t>Address]</w:t>
      </w:r>
    </w:p>
    <w:p w14:paraId="6569776E" w14:textId="77777777" w:rsidR="00993F5B" w:rsidRPr="00E308DB" w:rsidRDefault="00993F5B" w:rsidP="00993F5B">
      <w:pPr>
        <w:widowControl w:val="0"/>
        <w:tabs>
          <w:tab w:val="left" w:pos="7275"/>
        </w:tabs>
        <w:rPr>
          <w:rFonts w:ascii="Avenir Next LT Pro" w:hAnsi="Avenir Next LT Pro" w:cs="Arial"/>
          <w:sz w:val="22"/>
          <w:szCs w:val="22"/>
        </w:rPr>
      </w:pPr>
      <w:r w:rsidRPr="00E308DB">
        <w:rPr>
          <w:rFonts w:ascii="Avenir Next LT Pro" w:hAnsi="Avenir Next LT Pro" w:cs="Arial"/>
          <w:sz w:val="22"/>
          <w:szCs w:val="22"/>
        </w:rPr>
        <w:t>[</w:t>
      </w:r>
      <w:r w:rsidRPr="00E308DB">
        <w:rPr>
          <w:rFonts w:ascii="Avenir Next LT Pro" w:hAnsi="Avenir Next LT Pro" w:cs="Arial"/>
          <w:sz w:val="22"/>
          <w:szCs w:val="22"/>
          <w:highlight w:val="yellow"/>
        </w:rPr>
        <w:t>Complainant’s name</w:t>
      </w:r>
      <w:r w:rsidRPr="00E308DB">
        <w:rPr>
          <w:rFonts w:ascii="Avenir Next LT Pro" w:hAnsi="Avenir Next LT Pro" w:cs="Arial"/>
          <w:sz w:val="22"/>
          <w:szCs w:val="22"/>
        </w:rPr>
        <w:t>]</w:t>
      </w:r>
    </w:p>
    <w:p w14:paraId="1A17B3CB" w14:textId="77777777" w:rsidR="00993F5B" w:rsidRPr="00E308DB" w:rsidRDefault="00993F5B" w:rsidP="00993F5B">
      <w:pPr>
        <w:widowControl w:val="0"/>
        <w:tabs>
          <w:tab w:val="left" w:pos="7275"/>
        </w:tabs>
        <w:rPr>
          <w:rFonts w:ascii="Avenir Next LT Pro" w:hAnsi="Avenir Next LT Pro" w:cs="Arial"/>
          <w:sz w:val="22"/>
          <w:szCs w:val="22"/>
        </w:rPr>
      </w:pPr>
      <w:r w:rsidRPr="00E308DB">
        <w:rPr>
          <w:rFonts w:ascii="Avenir Next LT Pro" w:hAnsi="Avenir Next LT Pro" w:cs="Arial"/>
          <w:sz w:val="22"/>
          <w:szCs w:val="22"/>
        </w:rPr>
        <w:t>[</w:t>
      </w:r>
      <w:r w:rsidRPr="00E308DB">
        <w:rPr>
          <w:rFonts w:ascii="Avenir Next LT Pro" w:hAnsi="Avenir Next LT Pro" w:cs="Arial"/>
          <w:sz w:val="22"/>
          <w:szCs w:val="22"/>
          <w:highlight w:val="yellow"/>
        </w:rPr>
        <w:t>Complainant’s address</w:t>
      </w:r>
      <w:r w:rsidRPr="00E308DB">
        <w:rPr>
          <w:rFonts w:ascii="Avenir Next LT Pro" w:hAnsi="Avenir Next LT Pro" w:cs="Arial"/>
          <w:sz w:val="22"/>
          <w:szCs w:val="22"/>
        </w:rPr>
        <w:t>]</w:t>
      </w:r>
      <w:r w:rsidRPr="00E308DB">
        <w:rPr>
          <w:rFonts w:ascii="Avenir Next LT Pro" w:hAnsi="Avenir Next LT Pro" w:cs="Arial"/>
          <w:sz w:val="22"/>
          <w:szCs w:val="22"/>
        </w:rPr>
        <w:tab/>
      </w:r>
      <w:r w:rsidRPr="00E308DB">
        <w:rPr>
          <w:rFonts w:ascii="Avenir Next LT Pro" w:hAnsi="Avenir Next LT Pro" w:cs="Arial"/>
          <w:sz w:val="22"/>
          <w:szCs w:val="22"/>
        </w:rPr>
        <w:tab/>
        <w:t xml:space="preserve">       </w:t>
      </w:r>
    </w:p>
    <w:p w14:paraId="1A593DC0" w14:textId="77777777" w:rsidR="00993F5B" w:rsidRPr="00E308DB" w:rsidRDefault="00993F5B" w:rsidP="00993F5B">
      <w:pPr>
        <w:widowControl w:val="0"/>
        <w:tabs>
          <w:tab w:val="left" w:pos="7275"/>
        </w:tabs>
        <w:rPr>
          <w:rFonts w:ascii="Avenir Next LT Pro" w:hAnsi="Avenir Next LT Pro" w:cs="Arial"/>
          <w:sz w:val="22"/>
          <w:szCs w:val="22"/>
        </w:rPr>
      </w:pPr>
    </w:p>
    <w:p w14:paraId="6CA2C1C5" w14:textId="77777777" w:rsidR="00993F5B" w:rsidRPr="00E308DB" w:rsidRDefault="00993F5B" w:rsidP="00993F5B">
      <w:pPr>
        <w:widowControl w:val="0"/>
        <w:tabs>
          <w:tab w:val="left" w:pos="7275"/>
        </w:tabs>
        <w:rPr>
          <w:rFonts w:ascii="Avenir Next LT Pro" w:hAnsi="Avenir Next LT Pro" w:cs="Arial"/>
          <w:sz w:val="22"/>
          <w:szCs w:val="22"/>
        </w:rPr>
      </w:pPr>
      <w:r w:rsidRPr="00E308DB">
        <w:rPr>
          <w:rFonts w:ascii="Avenir Next LT Pro" w:hAnsi="Avenir Next LT Pro" w:cs="Arial"/>
          <w:sz w:val="22"/>
          <w:szCs w:val="22"/>
        </w:rPr>
        <w:t>[</w:t>
      </w:r>
      <w:r w:rsidRPr="00E308DB">
        <w:rPr>
          <w:rFonts w:ascii="Avenir Next LT Pro" w:hAnsi="Avenir Next LT Pro" w:cs="Arial"/>
          <w:sz w:val="22"/>
          <w:szCs w:val="22"/>
          <w:highlight w:val="yellow"/>
        </w:rPr>
        <w:t>Date</w:t>
      </w:r>
      <w:r w:rsidRPr="00E308DB">
        <w:rPr>
          <w:rFonts w:ascii="Avenir Next LT Pro" w:hAnsi="Avenir Next LT Pro" w:cs="Arial"/>
          <w:sz w:val="22"/>
          <w:szCs w:val="22"/>
        </w:rPr>
        <w:t>]</w:t>
      </w:r>
    </w:p>
    <w:p w14:paraId="3AF0864C" w14:textId="77777777" w:rsidR="00993F5B" w:rsidRPr="00E308DB" w:rsidRDefault="00993F5B" w:rsidP="00993F5B">
      <w:pPr>
        <w:widowControl w:val="0"/>
        <w:tabs>
          <w:tab w:val="left" w:pos="7275"/>
        </w:tabs>
        <w:rPr>
          <w:rFonts w:ascii="Avenir Next LT Pro" w:hAnsi="Avenir Next LT Pro" w:cs="Arial"/>
          <w:sz w:val="22"/>
          <w:szCs w:val="22"/>
        </w:rPr>
      </w:pPr>
      <w:r w:rsidRPr="00E308DB">
        <w:rPr>
          <w:rFonts w:ascii="Avenir Next LT Pro" w:hAnsi="Avenir Next LT Pro" w:cs="Arial"/>
          <w:sz w:val="22"/>
          <w:szCs w:val="22"/>
        </w:rPr>
        <w:tab/>
      </w:r>
      <w:r w:rsidRPr="00E308DB">
        <w:rPr>
          <w:rFonts w:ascii="Avenir Next LT Pro" w:hAnsi="Avenir Next LT Pro" w:cs="Arial"/>
          <w:sz w:val="22"/>
          <w:szCs w:val="22"/>
        </w:rPr>
        <w:tab/>
        <w:t xml:space="preserve">         </w:t>
      </w:r>
    </w:p>
    <w:p w14:paraId="385CE275" w14:textId="77777777" w:rsidR="00993F5B" w:rsidRPr="00E308DB" w:rsidRDefault="00993F5B" w:rsidP="00993F5B">
      <w:pPr>
        <w:widowControl w:val="0"/>
        <w:tabs>
          <w:tab w:val="left" w:pos="7275"/>
        </w:tabs>
        <w:rPr>
          <w:rFonts w:ascii="Avenir Next LT Pro" w:hAnsi="Avenir Next LT Pro" w:cs="Arial"/>
          <w:sz w:val="22"/>
          <w:szCs w:val="22"/>
        </w:rPr>
      </w:pPr>
      <w:r w:rsidRPr="00E308DB">
        <w:rPr>
          <w:rFonts w:ascii="Avenir Next LT Pro" w:hAnsi="Avenir Next LT Pro" w:cs="Arial"/>
          <w:sz w:val="22"/>
          <w:szCs w:val="22"/>
        </w:rPr>
        <w:t>Reference [</w:t>
      </w:r>
      <w:proofErr w:type="gramStart"/>
      <w:r w:rsidRPr="00E308DB">
        <w:rPr>
          <w:rFonts w:ascii="Avenir Next LT Pro" w:hAnsi="Avenir Next LT Pro" w:cs="Arial"/>
          <w:sz w:val="22"/>
          <w:szCs w:val="22"/>
          <w:highlight w:val="yellow"/>
        </w:rPr>
        <w:t>Ente</w:t>
      </w:r>
      <w:r w:rsidRPr="00E308DB">
        <w:rPr>
          <w:rFonts w:ascii="Avenir Next LT Pro" w:hAnsi="Avenir Next LT Pro" w:cs="Arial"/>
          <w:sz w:val="22"/>
          <w:szCs w:val="22"/>
        </w:rPr>
        <w:t>r</w:t>
      </w:r>
      <w:proofErr w:type="gramEnd"/>
      <w:r w:rsidRPr="00E308DB">
        <w:rPr>
          <w:rFonts w:ascii="Avenir Next LT Pro" w:hAnsi="Avenir Next LT Pro" w:cs="Arial"/>
          <w:sz w:val="22"/>
          <w:szCs w:val="22"/>
        </w:rPr>
        <w:t>]</w:t>
      </w:r>
    </w:p>
    <w:p w14:paraId="5E687BF7" w14:textId="77777777" w:rsidR="00993F5B" w:rsidRPr="00E308DB" w:rsidRDefault="00993F5B" w:rsidP="00993F5B">
      <w:pPr>
        <w:widowControl w:val="0"/>
        <w:rPr>
          <w:rFonts w:ascii="Avenir Next LT Pro" w:hAnsi="Avenir Next LT Pro" w:cs="Arial"/>
          <w:sz w:val="22"/>
          <w:szCs w:val="22"/>
        </w:rPr>
      </w:pPr>
    </w:p>
    <w:p w14:paraId="6968AE49" w14:textId="77777777" w:rsidR="00993F5B" w:rsidRPr="00E308DB" w:rsidRDefault="00993F5B" w:rsidP="00993F5B">
      <w:pPr>
        <w:widowControl w:val="0"/>
        <w:rPr>
          <w:rFonts w:ascii="Avenir Next LT Pro" w:hAnsi="Avenir Next LT Pro" w:cs="Arial"/>
          <w:sz w:val="22"/>
          <w:szCs w:val="22"/>
        </w:rPr>
      </w:pPr>
      <w:r w:rsidRPr="00E308DB">
        <w:rPr>
          <w:rFonts w:ascii="Avenir Next LT Pro" w:hAnsi="Avenir Next LT Pro" w:cs="Arial"/>
          <w:sz w:val="22"/>
          <w:szCs w:val="22"/>
        </w:rPr>
        <w:t>Dear [</w:t>
      </w:r>
      <w:r w:rsidRPr="00E308DB">
        <w:rPr>
          <w:rFonts w:ascii="Avenir Next LT Pro" w:hAnsi="Avenir Next LT Pro" w:cs="Arial"/>
          <w:sz w:val="22"/>
          <w:szCs w:val="22"/>
          <w:highlight w:val="yellow"/>
        </w:rPr>
        <w:t>name</w:t>
      </w:r>
      <w:r w:rsidRPr="00E308DB">
        <w:rPr>
          <w:rFonts w:ascii="Avenir Next LT Pro" w:hAnsi="Avenir Next LT Pro" w:cs="Arial"/>
          <w:sz w:val="22"/>
          <w:szCs w:val="22"/>
        </w:rPr>
        <w:t>],</w:t>
      </w:r>
    </w:p>
    <w:p w14:paraId="6FF31483" w14:textId="77777777" w:rsidR="00993F5B" w:rsidRPr="00E308DB" w:rsidRDefault="00993F5B" w:rsidP="00993F5B">
      <w:pPr>
        <w:widowControl w:val="0"/>
        <w:rPr>
          <w:rFonts w:ascii="Avenir Next LT Pro" w:hAnsi="Avenir Next LT Pro" w:cs="Arial"/>
          <w:sz w:val="22"/>
          <w:szCs w:val="22"/>
        </w:rPr>
      </w:pPr>
    </w:p>
    <w:p w14:paraId="5B66D84E" w14:textId="77777777" w:rsidR="00993F5B" w:rsidRPr="00E308DB" w:rsidRDefault="00993F5B" w:rsidP="00993F5B">
      <w:pPr>
        <w:widowControl w:val="0"/>
        <w:rPr>
          <w:rFonts w:ascii="Avenir Next LT Pro" w:hAnsi="Avenir Next LT Pro" w:cs="Arial"/>
          <w:b/>
          <w:iCs/>
          <w:sz w:val="22"/>
        </w:rPr>
      </w:pPr>
      <w:bookmarkStart w:id="242" w:name="_Hlk196389382"/>
      <w:r w:rsidRPr="00E308DB">
        <w:rPr>
          <w:rFonts w:ascii="Avenir Next LT Pro" w:hAnsi="Avenir Next LT Pro" w:cs="Arial"/>
          <w:b/>
          <w:iCs/>
          <w:sz w:val="22"/>
        </w:rPr>
        <w:t>Final response to complaint</w:t>
      </w:r>
    </w:p>
    <w:p w14:paraId="138505C6" w14:textId="77777777" w:rsidR="00993F5B" w:rsidRPr="00E308DB" w:rsidRDefault="00993F5B" w:rsidP="00993F5B">
      <w:pPr>
        <w:widowControl w:val="0"/>
        <w:rPr>
          <w:rFonts w:ascii="Avenir Next LT Pro" w:hAnsi="Avenir Next LT Pro" w:cs="Arial"/>
          <w:sz w:val="22"/>
          <w:szCs w:val="22"/>
        </w:rPr>
      </w:pPr>
    </w:p>
    <w:p w14:paraId="713B43CF" w14:textId="77777777" w:rsidR="00993F5B" w:rsidRPr="00E308DB" w:rsidRDefault="00993F5B" w:rsidP="00993F5B">
      <w:pPr>
        <w:widowControl w:val="0"/>
        <w:rPr>
          <w:rFonts w:ascii="Avenir Next LT Pro" w:hAnsi="Avenir Next LT Pro" w:cs="Arial"/>
          <w:sz w:val="22"/>
          <w:szCs w:val="22"/>
        </w:rPr>
      </w:pPr>
      <w:r w:rsidRPr="00E308DB">
        <w:rPr>
          <w:rFonts w:ascii="Avenir Next LT Pro" w:hAnsi="Avenir Next LT Pro" w:cs="Arial"/>
          <w:sz w:val="22"/>
          <w:szCs w:val="22"/>
        </w:rPr>
        <w:t>Further to my letter dated [</w:t>
      </w:r>
      <w:r w:rsidRPr="00E308DB">
        <w:rPr>
          <w:rFonts w:ascii="Avenir Next LT Pro" w:hAnsi="Avenir Next LT Pro" w:cs="Arial"/>
          <w:sz w:val="22"/>
          <w:szCs w:val="22"/>
          <w:highlight w:val="yellow"/>
        </w:rPr>
        <w:t>enter</w:t>
      </w:r>
      <w:r w:rsidRPr="00E308DB">
        <w:rPr>
          <w:rFonts w:ascii="Avenir Next LT Pro" w:hAnsi="Avenir Next LT Pro" w:cs="Arial"/>
          <w:sz w:val="22"/>
          <w:szCs w:val="22"/>
        </w:rPr>
        <w:t>], please see below the findings following a full investigation into your complaint dated [</w:t>
      </w:r>
      <w:r w:rsidRPr="00E308DB">
        <w:rPr>
          <w:rFonts w:ascii="Avenir Next LT Pro" w:hAnsi="Avenir Next LT Pro" w:cs="Arial"/>
          <w:sz w:val="22"/>
          <w:szCs w:val="22"/>
          <w:highlight w:val="yellow"/>
        </w:rPr>
        <w:t>insert</w:t>
      </w:r>
      <w:r w:rsidRPr="00E308DB">
        <w:rPr>
          <w:rFonts w:ascii="Avenir Next LT Pro" w:hAnsi="Avenir Next LT Pro" w:cs="Arial"/>
          <w:sz w:val="22"/>
          <w:szCs w:val="22"/>
        </w:rPr>
        <w:t xml:space="preserve">]. </w:t>
      </w:r>
    </w:p>
    <w:p w14:paraId="09A555F6" w14:textId="77777777" w:rsidR="00993F5B" w:rsidRPr="00E308DB" w:rsidRDefault="00993F5B" w:rsidP="00993F5B">
      <w:pPr>
        <w:widowControl w:val="0"/>
        <w:rPr>
          <w:rFonts w:ascii="Avenir Next LT Pro" w:hAnsi="Avenir Next LT Pro" w:cs="Arial"/>
          <w:sz w:val="22"/>
          <w:szCs w:val="22"/>
        </w:rPr>
      </w:pPr>
    </w:p>
    <w:p w14:paraId="26DF784A" w14:textId="6D0C19E5" w:rsidR="00993F5B" w:rsidRPr="00E308DB" w:rsidRDefault="00993F5B" w:rsidP="00993F5B">
      <w:pPr>
        <w:widowControl w:val="0"/>
        <w:rPr>
          <w:rFonts w:ascii="Avenir Next LT Pro" w:hAnsi="Avenir Next LT Pro" w:cs="Arial"/>
          <w:sz w:val="22"/>
          <w:szCs w:val="22"/>
        </w:rPr>
      </w:pPr>
      <w:r w:rsidRPr="00E308DB">
        <w:rPr>
          <w:rFonts w:ascii="Avenir Next LT Pro" w:hAnsi="Avenir Next LT Pro" w:cs="Arial"/>
          <w:sz w:val="22"/>
          <w:szCs w:val="22"/>
        </w:rPr>
        <w:t>[</w:t>
      </w:r>
      <w:r w:rsidRPr="00E308DB">
        <w:rPr>
          <w:rFonts w:ascii="Avenir Next LT Pro" w:hAnsi="Avenir Next LT Pro" w:cs="Arial"/>
          <w:sz w:val="22"/>
          <w:szCs w:val="22"/>
          <w:highlight w:val="yellow"/>
        </w:rPr>
        <w:t>Detail, although the response is to include the following</w:t>
      </w:r>
      <w:r w:rsidRPr="00E308DB">
        <w:rPr>
          <w:rFonts w:ascii="Avenir Next LT Pro" w:hAnsi="Avenir Next LT Pro" w:cs="Arial"/>
          <w:sz w:val="22"/>
          <w:szCs w:val="22"/>
        </w:rPr>
        <w:t>]</w:t>
      </w:r>
    </w:p>
    <w:p w14:paraId="66167204" w14:textId="77777777" w:rsidR="00993F5B" w:rsidRPr="00E308DB" w:rsidRDefault="00993F5B" w:rsidP="00993F5B">
      <w:pPr>
        <w:widowControl w:val="0"/>
        <w:rPr>
          <w:rFonts w:ascii="Avenir Next LT Pro" w:hAnsi="Avenir Next LT Pro" w:cs="Arial"/>
          <w:sz w:val="20"/>
          <w:szCs w:val="20"/>
        </w:rPr>
      </w:pPr>
    </w:p>
    <w:p w14:paraId="0620FA12" w14:textId="77777777" w:rsidR="00993F5B" w:rsidRPr="00E308DB" w:rsidRDefault="00993F5B" w:rsidP="00993F5B">
      <w:pPr>
        <w:pStyle w:val="ListParagraph"/>
        <w:widowControl w:val="0"/>
        <w:numPr>
          <w:ilvl w:val="0"/>
          <w:numId w:val="30"/>
        </w:numPr>
        <w:rPr>
          <w:rFonts w:ascii="Avenir Next LT Pro" w:hAnsi="Avenir Next LT Pro" w:cs="Arial"/>
          <w:sz w:val="22"/>
          <w:szCs w:val="22"/>
          <w:highlight w:val="yellow"/>
        </w:rPr>
      </w:pPr>
      <w:r w:rsidRPr="00E308DB">
        <w:rPr>
          <w:rFonts w:ascii="Avenir Next LT Pro" w:hAnsi="Avenir Next LT Pro" w:cs="Arial"/>
          <w:sz w:val="22"/>
          <w:szCs w:val="22"/>
          <w:highlight w:val="yellow"/>
        </w:rPr>
        <w:t>Be professional, well thought out and sympathetic</w:t>
      </w:r>
    </w:p>
    <w:p w14:paraId="3A262642" w14:textId="77777777" w:rsidR="00993F5B" w:rsidRPr="00E308DB" w:rsidRDefault="00993F5B" w:rsidP="00993F5B">
      <w:pPr>
        <w:widowControl w:val="0"/>
        <w:rPr>
          <w:rFonts w:ascii="Avenir Next LT Pro" w:hAnsi="Avenir Next LT Pro" w:cs="Arial"/>
          <w:sz w:val="22"/>
          <w:szCs w:val="22"/>
          <w:highlight w:val="yellow"/>
        </w:rPr>
      </w:pPr>
    </w:p>
    <w:p w14:paraId="649681C6" w14:textId="77777777" w:rsidR="00993F5B" w:rsidRPr="00E308DB" w:rsidRDefault="00993F5B" w:rsidP="00993F5B">
      <w:pPr>
        <w:pStyle w:val="ListParagraph"/>
        <w:widowControl w:val="0"/>
        <w:numPr>
          <w:ilvl w:val="0"/>
          <w:numId w:val="30"/>
        </w:numPr>
        <w:rPr>
          <w:rFonts w:ascii="Avenir Next LT Pro" w:hAnsi="Avenir Next LT Pro" w:cs="Arial"/>
          <w:sz w:val="22"/>
          <w:szCs w:val="22"/>
          <w:highlight w:val="yellow"/>
        </w:rPr>
      </w:pPr>
      <w:r w:rsidRPr="00E308DB">
        <w:rPr>
          <w:rFonts w:ascii="Avenir Next LT Pro" w:hAnsi="Avenir Next LT Pro" w:cs="Arial"/>
          <w:sz w:val="22"/>
          <w:szCs w:val="22"/>
          <w:highlight w:val="yellow"/>
        </w:rPr>
        <w:t xml:space="preserve">Deal fully with all the complainant’s complaints </w:t>
      </w:r>
    </w:p>
    <w:p w14:paraId="7CFD73ED" w14:textId="77777777" w:rsidR="00993F5B" w:rsidRPr="00E308DB" w:rsidRDefault="00993F5B" w:rsidP="00993F5B">
      <w:pPr>
        <w:widowControl w:val="0"/>
        <w:rPr>
          <w:rFonts w:ascii="Avenir Next LT Pro" w:hAnsi="Avenir Next LT Pro" w:cs="Arial"/>
          <w:sz w:val="22"/>
          <w:szCs w:val="22"/>
          <w:highlight w:val="yellow"/>
        </w:rPr>
      </w:pPr>
    </w:p>
    <w:p w14:paraId="225533A0" w14:textId="77777777" w:rsidR="00993F5B" w:rsidRPr="00E308DB" w:rsidRDefault="00993F5B" w:rsidP="00993F5B">
      <w:pPr>
        <w:pStyle w:val="ListParagraph"/>
        <w:widowControl w:val="0"/>
        <w:numPr>
          <w:ilvl w:val="0"/>
          <w:numId w:val="30"/>
        </w:numPr>
        <w:rPr>
          <w:rFonts w:ascii="Avenir Next LT Pro" w:hAnsi="Avenir Next LT Pro" w:cs="Arial"/>
          <w:sz w:val="22"/>
          <w:szCs w:val="22"/>
          <w:highlight w:val="yellow"/>
        </w:rPr>
      </w:pPr>
      <w:r w:rsidRPr="00E308DB">
        <w:rPr>
          <w:rFonts w:ascii="Avenir Next LT Pro" w:hAnsi="Avenir Next LT Pro" w:cs="Arial"/>
          <w:sz w:val="22"/>
          <w:szCs w:val="22"/>
          <w:highlight w:val="yellow"/>
        </w:rPr>
        <w:t>Include a factual chronology of events which sets out and describes every relevant consultation or telephone contact, referring to the clinical notes as required</w:t>
      </w:r>
    </w:p>
    <w:p w14:paraId="39AA4396" w14:textId="77777777" w:rsidR="00993F5B" w:rsidRPr="00E308DB" w:rsidRDefault="00993F5B" w:rsidP="00993F5B">
      <w:pPr>
        <w:widowControl w:val="0"/>
        <w:rPr>
          <w:rFonts w:ascii="Avenir Next LT Pro" w:hAnsi="Avenir Next LT Pro" w:cs="Arial"/>
          <w:sz w:val="22"/>
          <w:szCs w:val="22"/>
          <w:highlight w:val="yellow"/>
        </w:rPr>
      </w:pPr>
    </w:p>
    <w:p w14:paraId="53EFAFC0" w14:textId="77777777" w:rsidR="00993F5B" w:rsidRPr="00E308DB" w:rsidRDefault="00993F5B" w:rsidP="00993F5B">
      <w:pPr>
        <w:pStyle w:val="ListParagraph"/>
        <w:widowControl w:val="0"/>
        <w:numPr>
          <w:ilvl w:val="0"/>
          <w:numId w:val="30"/>
        </w:numPr>
        <w:rPr>
          <w:rFonts w:ascii="Avenir Next LT Pro" w:hAnsi="Avenir Next LT Pro" w:cs="Arial"/>
          <w:sz w:val="22"/>
          <w:szCs w:val="22"/>
          <w:highlight w:val="yellow"/>
        </w:rPr>
      </w:pPr>
      <w:r w:rsidRPr="00E308DB">
        <w:rPr>
          <w:rFonts w:ascii="Avenir Next LT Pro" w:hAnsi="Avenir Next LT Pro" w:cs="Arial"/>
          <w:sz w:val="22"/>
          <w:szCs w:val="22"/>
          <w:highlight w:val="yellow"/>
        </w:rPr>
        <w:t>Set out what details are based on memory, contemporaneous notes or normal practice</w:t>
      </w:r>
    </w:p>
    <w:p w14:paraId="2D3645EC" w14:textId="77777777" w:rsidR="00993F5B" w:rsidRPr="00E308DB" w:rsidRDefault="00993F5B" w:rsidP="00993F5B">
      <w:pPr>
        <w:widowControl w:val="0"/>
        <w:rPr>
          <w:rFonts w:ascii="Avenir Next LT Pro" w:hAnsi="Avenir Next LT Pro" w:cs="Arial"/>
          <w:sz w:val="22"/>
          <w:szCs w:val="22"/>
          <w:highlight w:val="yellow"/>
        </w:rPr>
      </w:pPr>
    </w:p>
    <w:p w14:paraId="16253B2A" w14:textId="77777777" w:rsidR="00993F5B" w:rsidRPr="00E308DB" w:rsidRDefault="00993F5B" w:rsidP="00993F5B">
      <w:pPr>
        <w:pStyle w:val="ListParagraph"/>
        <w:widowControl w:val="0"/>
        <w:numPr>
          <w:ilvl w:val="0"/>
          <w:numId w:val="30"/>
        </w:numPr>
        <w:rPr>
          <w:rFonts w:ascii="Avenir Next LT Pro" w:hAnsi="Avenir Next LT Pro" w:cs="Arial"/>
          <w:sz w:val="22"/>
          <w:szCs w:val="22"/>
          <w:highlight w:val="yellow"/>
        </w:rPr>
      </w:pPr>
      <w:r w:rsidRPr="00E308DB">
        <w:rPr>
          <w:rFonts w:ascii="Avenir Next LT Pro" w:hAnsi="Avenir Next LT Pro" w:cs="Arial"/>
          <w:sz w:val="22"/>
          <w:szCs w:val="22"/>
          <w:highlight w:val="yellow"/>
        </w:rPr>
        <w:t>Explain any medical terminology in a way in which the complainant will understand</w:t>
      </w:r>
    </w:p>
    <w:p w14:paraId="2D5B783A" w14:textId="77777777" w:rsidR="00993F5B" w:rsidRPr="00E308DB" w:rsidRDefault="00993F5B" w:rsidP="00993F5B">
      <w:pPr>
        <w:widowControl w:val="0"/>
        <w:rPr>
          <w:rFonts w:ascii="Avenir Next LT Pro" w:hAnsi="Avenir Next LT Pro" w:cs="Arial"/>
          <w:sz w:val="22"/>
          <w:szCs w:val="22"/>
          <w:highlight w:val="yellow"/>
        </w:rPr>
      </w:pPr>
    </w:p>
    <w:p w14:paraId="292004DD" w14:textId="77777777" w:rsidR="00993F5B" w:rsidRPr="00E308DB" w:rsidRDefault="00993F5B" w:rsidP="00993F5B">
      <w:pPr>
        <w:pStyle w:val="ListParagraph"/>
        <w:widowControl w:val="0"/>
        <w:numPr>
          <w:ilvl w:val="0"/>
          <w:numId w:val="30"/>
        </w:numPr>
        <w:rPr>
          <w:rFonts w:ascii="Avenir Next LT Pro" w:hAnsi="Avenir Next LT Pro" w:cs="Arial"/>
          <w:sz w:val="22"/>
          <w:szCs w:val="22"/>
          <w:highlight w:val="yellow"/>
        </w:rPr>
      </w:pPr>
      <w:r w:rsidRPr="00E308DB">
        <w:rPr>
          <w:rFonts w:ascii="Avenir Next LT Pro" w:hAnsi="Avenir Next LT Pro" w:cs="Arial"/>
          <w:sz w:val="22"/>
          <w:szCs w:val="22"/>
          <w:highlight w:val="yellow"/>
        </w:rPr>
        <w:t>Contain an apology, offer of treatment or other redress if something has gone wrong. The response should also highlight what the organisation has done, or intends to do, to remedy the concerns identified to ensure that the problem does not happen again.</w:t>
      </w:r>
    </w:p>
    <w:p w14:paraId="4C676A2D" w14:textId="77777777" w:rsidR="00993F5B" w:rsidRPr="00E308DB" w:rsidRDefault="00993F5B" w:rsidP="00993F5B">
      <w:pPr>
        <w:widowControl w:val="0"/>
        <w:rPr>
          <w:rFonts w:ascii="Avenir Next LT Pro" w:hAnsi="Avenir Next LT Pro" w:cs="Arial"/>
          <w:sz w:val="22"/>
          <w:szCs w:val="22"/>
        </w:rPr>
      </w:pPr>
    </w:p>
    <w:p w14:paraId="36611CA9" w14:textId="63B16E20" w:rsidR="00993F5B" w:rsidRPr="00E308DB" w:rsidRDefault="00993F5B" w:rsidP="00993F5B">
      <w:pPr>
        <w:widowControl w:val="0"/>
        <w:rPr>
          <w:rFonts w:ascii="Avenir Next LT Pro" w:hAnsi="Avenir Next LT Pro" w:cs="Arial"/>
          <w:sz w:val="22"/>
          <w:szCs w:val="22"/>
        </w:rPr>
      </w:pPr>
      <w:r w:rsidRPr="00E308DB">
        <w:rPr>
          <w:rFonts w:ascii="Avenir Next LT Pro" w:hAnsi="Avenir Next LT Pro" w:cs="Arial"/>
          <w:sz w:val="22"/>
          <w:szCs w:val="22"/>
        </w:rPr>
        <w:t>Please be advised that this is the final response. Should you remain dissatisfied with the findings of this investigation, then you may further complain online or in writing to</w:t>
      </w:r>
      <w:r w:rsidR="00AB4C94" w:rsidRPr="00E308DB">
        <w:rPr>
          <w:rFonts w:ascii="Avenir Next LT Pro" w:hAnsi="Avenir Next LT Pro" w:cs="Arial"/>
          <w:sz w:val="22"/>
          <w:szCs w:val="22"/>
        </w:rPr>
        <w:t xml:space="preserve"> the Parliamentary and Health Service Ombudsman (PHSO)</w:t>
      </w:r>
      <w:r w:rsidRPr="00E308DB">
        <w:rPr>
          <w:rFonts w:ascii="Avenir Next LT Pro" w:hAnsi="Avenir Next LT Pro" w:cs="Arial"/>
          <w:sz w:val="22"/>
          <w:szCs w:val="22"/>
        </w:rPr>
        <w:t xml:space="preserve"> at either:</w:t>
      </w:r>
    </w:p>
    <w:p w14:paraId="469550D7" w14:textId="77777777" w:rsidR="00993F5B" w:rsidRPr="00E308DB" w:rsidRDefault="00993F5B" w:rsidP="00993F5B">
      <w:pPr>
        <w:widowControl w:val="0"/>
        <w:rPr>
          <w:rFonts w:ascii="Avenir Next LT Pro" w:hAnsi="Avenir Next LT Pro"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993F5B" w:rsidRPr="00E308DB" w14:paraId="407111BA" w14:textId="77777777" w:rsidTr="002760DB">
        <w:tc>
          <w:tcPr>
            <w:tcW w:w="4505" w:type="dxa"/>
          </w:tcPr>
          <w:p w14:paraId="694B32F3" w14:textId="77777777" w:rsidR="00993F5B" w:rsidRPr="00E308DB" w:rsidRDefault="00993F5B" w:rsidP="002760DB">
            <w:pPr>
              <w:widowControl w:val="0"/>
              <w:ind w:left="-105"/>
              <w:rPr>
                <w:rFonts w:ascii="Avenir Next LT Pro" w:hAnsi="Avenir Next LT Pro" w:cs="Arial"/>
                <w:sz w:val="22"/>
                <w:szCs w:val="22"/>
              </w:rPr>
            </w:pPr>
            <w:r w:rsidRPr="00E308DB">
              <w:rPr>
                <w:rFonts w:ascii="Avenir Next LT Pro" w:hAnsi="Avenir Next LT Pro" w:cs="Arial"/>
                <w:sz w:val="22"/>
                <w:szCs w:val="22"/>
              </w:rPr>
              <w:t>Milbank Tower</w:t>
            </w:r>
          </w:p>
          <w:p w14:paraId="04EE953C" w14:textId="77777777" w:rsidR="00993F5B" w:rsidRPr="00E308DB" w:rsidRDefault="00993F5B" w:rsidP="002760DB">
            <w:pPr>
              <w:widowControl w:val="0"/>
              <w:ind w:left="-105"/>
              <w:rPr>
                <w:rFonts w:ascii="Avenir Next LT Pro" w:hAnsi="Avenir Next LT Pro" w:cs="Arial"/>
                <w:sz w:val="22"/>
                <w:szCs w:val="22"/>
              </w:rPr>
            </w:pPr>
            <w:r w:rsidRPr="00E308DB">
              <w:rPr>
                <w:rFonts w:ascii="Avenir Next LT Pro" w:hAnsi="Avenir Next LT Pro" w:cs="Arial"/>
                <w:sz w:val="22"/>
                <w:szCs w:val="22"/>
              </w:rPr>
              <w:t>Millbank</w:t>
            </w:r>
          </w:p>
          <w:p w14:paraId="4FDFC310" w14:textId="77777777" w:rsidR="00993F5B" w:rsidRPr="00E308DB" w:rsidRDefault="00993F5B" w:rsidP="002760DB">
            <w:pPr>
              <w:widowControl w:val="0"/>
              <w:ind w:left="-105"/>
              <w:rPr>
                <w:rFonts w:ascii="Avenir Next LT Pro" w:hAnsi="Avenir Next LT Pro" w:cs="Arial"/>
                <w:sz w:val="22"/>
                <w:szCs w:val="22"/>
              </w:rPr>
            </w:pPr>
            <w:r w:rsidRPr="00E308DB">
              <w:rPr>
                <w:rFonts w:ascii="Avenir Next LT Pro" w:hAnsi="Avenir Next LT Pro" w:cs="Arial"/>
                <w:sz w:val="22"/>
                <w:szCs w:val="22"/>
              </w:rPr>
              <w:t>LONDON</w:t>
            </w:r>
          </w:p>
          <w:p w14:paraId="564B135B" w14:textId="77777777" w:rsidR="00993F5B" w:rsidRPr="00E308DB" w:rsidRDefault="00993F5B" w:rsidP="002760DB">
            <w:pPr>
              <w:widowControl w:val="0"/>
              <w:ind w:left="-105"/>
              <w:rPr>
                <w:rFonts w:ascii="Avenir Next LT Pro" w:hAnsi="Avenir Next LT Pro" w:cs="Arial"/>
                <w:sz w:val="22"/>
                <w:szCs w:val="22"/>
              </w:rPr>
            </w:pPr>
            <w:r w:rsidRPr="00E308DB">
              <w:rPr>
                <w:rFonts w:ascii="Avenir Next LT Pro" w:hAnsi="Avenir Next LT Pro" w:cs="Arial"/>
                <w:sz w:val="22"/>
                <w:szCs w:val="22"/>
              </w:rPr>
              <w:lastRenderedPageBreak/>
              <w:t>SW1P 4QP</w:t>
            </w:r>
          </w:p>
        </w:tc>
        <w:tc>
          <w:tcPr>
            <w:tcW w:w="4505" w:type="dxa"/>
          </w:tcPr>
          <w:p w14:paraId="19325C08" w14:textId="77777777" w:rsidR="00993F5B" w:rsidRPr="00E308DB" w:rsidRDefault="00993F5B" w:rsidP="002760DB">
            <w:pPr>
              <w:widowControl w:val="0"/>
              <w:ind w:left="-105"/>
              <w:rPr>
                <w:rFonts w:ascii="Avenir Next LT Pro" w:hAnsi="Avenir Next LT Pro" w:cs="Arial"/>
                <w:sz w:val="22"/>
                <w:szCs w:val="22"/>
              </w:rPr>
            </w:pPr>
            <w:r w:rsidRPr="00E308DB">
              <w:rPr>
                <w:rFonts w:ascii="Avenir Next LT Pro" w:hAnsi="Avenir Next LT Pro" w:cs="Arial"/>
                <w:sz w:val="22"/>
                <w:szCs w:val="22"/>
              </w:rPr>
              <w:lastRenderedPageBreak/>
              <w:t>Citygate</w:t>
            </w:r>
          </w:p>
          <w:p w14:paraId="3C016DCE" w14:textId="77777777" w:rsidR="00993F5B" w:rsidRPr="00E308DB" w:rsidRDefault="00993F5B" w:rsidP="002760DB">
            <w:pPr>
              <w:widowControl w:val="0"/>
              <w:ind w:left="-105"/>
              <w:rPr>
                <w:rFonts w:ascii="Avenir Next LT Pro" w:hAnsi="Avenir Next LT Pro" w:cs="Arial"/>
                <w:sz w:val="22"/>
                <w:szCs w:val="22"/>
              </w:rPr>
            </w:pPr>
            <w:r w:rsidRPr="00E308DB">
              <w:rPr>
                <w:rFonts w:ascii="Avenir Next LT Pro" w:hAnsi="Avenir Next LT Pro" w:cs="Arial"/>
                <w:sz w:val="22"/>
                <w:szCs w:val="22"/>
              </w:rPr>
              <w:t>Mosley Street</w:t>
            </w:r>
          </w:p>
          <w:p w14:paraId="1DDE5BF1" w14:textId="77777777" w:rsidR="00993F5B" w:rsidRPr="00E308DB" w:rsidRDefault="00993F5B" w:rsidP="002760DB">
            <w:pPr>
              <w:widowControl w:val="0"/>
              <w:ind w:left="-105"/>
              <w:rPr>
                <w:rFonts w:ascii="Avenir Next LT Pro" w:hAnsi="Avenir Next LT Pro" w:cs="Arial"/>
                <w:sz w:val="22"/>
                <w:szCs w:val="22"/>
              </w:rPr>
            </w:pPr>
            <w:r w:rsidRPr="00E308DB">
              <w:rPr>
                <w:rFonts w:ascii="Avenir Next LT Pro" w:hAnsi="Avenir Next LT Pro" w:cs="Arial"/>
                <w:sz w:val="22"/>
                <w:szCs w:val="22"/>
              </w:rPr>
              <w:t>MANCHESTER</w:t>
            </w:r>
          </w:p>
          <w:p w14:paraId="7679F9CD" w14:textId="77777777" w:rsidR="00993F5B" w:rsidRPr="00E308DB" w:rsidRDefault="00993F5B" w:rsidP="002760DB">
            <w:pPr>
              <w:widowControl w:val="0"/>
              <w:ind w:left="-105"/>
              <w:rPr>
                <w:rFonts w:ascii="Avenir Next LT Pro" w:hAnsi="Avenir Next LT Pro" w:cs="Arial"/>
                <w:sz w:val="22"/>
                <w:szCs w:val="22"/>
              </w:rPr>
            </w:pPr>
            <w:r w:rsidRPr="00E308DB">
              <w:rPr>
                <w:rFonts w:ascii="Avenir Next LT Pro" w:hAnsi="Avenir Next LT Pro" w:cs="Arial"/>
                <w:sz w:val="22"/>
                <w:szCs w:val="22"/>
              </w:rPr>
              <w:lastRenderedPageBreak/>
              <w:t>M2 3HQ</w:t>
            </w:r>
          </w:p>
        </w:tc>
      </w:tr>
    </w:tbl>
    <w:p w14:paraId="4CC1E7C2" w14:textId="77777777" w:rsidR="00993F5B" w:rsidRPr="00E308DB" w:rsidRDefault="00993F5B" w:rsidP="00993F5B">
      <w:pPr>
        <w:widowControl w:val="0"/>
        <w:rPr>
          <w:rFonts w:ascii="Avenir Next LT Pro" w:hAnsi="Avenir Next LT Pro" w:cs="Arial"/>
          <w:sz w:val="22"/>
          <w:szCs w:val="22"/>
        </w:rPr>
      </w:pPr>
    </w:p>
    <w:p w14:paraId="43A5814B" w14:textId="111C1368" w:rsidR="00F74E70" w:rsidRPr="00E308DB" w:rsidRDefault="00993F5B" w:rsidP="008949E4">
      <w:pPr>
        <w:widowControl w:val="0"/>
        <w:rPr>
          <w:rFonts w:ascii="Avenir Next LT Pro" w:hAnsi="Avenir Next LT Pro" w:cs="Arial"/>
          <w:sz w:val="22"/>
          <w:szCs w:val="22"/>
        </w:rPr>
      </w:pPr>
      <w:r w:rsidRPr="00E308DB">
        <w:rPr>
          <w:rFonts w:ascii="Avenir Next LT Pro" w:hAnsi="Avenir Next LT Pro" w:cs="Arial"/>
          <w:sz w:val="22"/>
          <w:szCs w:val="22"/>
        </w:rPr>
        <w:t xml:space="preserve">The PHSO may be contacted via telephone on 0345 015 4033 or by using their </w:t>
      </w:r>
      <w:hyperlink r:id="rId73" w:history="1">
        <w:r w:rsidRPr="00E308DB">
          <w:rPr>
            <w:rStyle w:val="Hyperlink"/>
            <w:rFonts w:ascii="Avenir Next LT Pro" w:hAnsi="Avenir Next LT Pro" w:cs="Arial"/>
            <w:sz w:val="22"/>
            <w:szCs w:val="22"/>
          </w:rPr>
          <w:t>secure online form</w:t>
        </w:r>
      </w:hyperlink>
      <w:r w:rsidRPr="00E308DB">
        <w:rPr>
          <w:rFonts w:ascii="Avenir Next LT Pro" w:hAnsi="Avenir Next LT Pro" w:cs="Arial"/>
          <w:sz w:val="22"/>
          <w:szCs w:val="22"/>
        </w:rPr>
        <w:t xml:space="preserve">. Further details on how to make a complaint to PHSO can be sought at </w:t>
      </w:r>
      <w:hyperlink r:id="rId74" w:history="1">
        <w:r w:rsidRPr="00E308DB">
          <w:rPr>
            <w:rStyle w:val="Hyperlink"/>
            <w:rFonts w:ascii="Avenir Next LT Pro" w:hAnsi="Avenir Next LT Pro" w:cs="Arial"/>
            <w:sz w:val="22"/>
            <w:szCs w:val="22"/>
          </w:rPr>
          <w:t>www.ombudsman.org.uk</w:t>
        </w:r>
      </w:hyperlink>
      <w:r w:rsidRPr="00E308DB">
        <w:rPr>
          <w:rFonts w:ascii="Avenir Next LT Pro" w:hAnsi="Avenir Next LT Pro" w:cs="Arial"/>
          <w:sz w:val="22"/>
          <w:szCs w:val="22"/>
        </w:rPr>
        <w:t>.</w:t>
      </w:r>
      <w:bookmarkStart w:id="243" w:name="_Annex_I_–"/>
      <w:bookmarkStart w:id="244" w:name="_Annex_H–_Final"/>
      <w:bookmarkStart w:id="245" w:name="_Annex_G–_Final"/>
      <w:bookmarkStart w:id="246" w:name="_Annex_F–_Final"/>
      <w:bookmarkEnd w:id="243"/>
      <w:bookmarkEnd w:id="244"/>
      <w:bookmarkEnd w:id="245"/>
      <w:bookmarkEnd w:id="246"/>
    </w:p>
    <w:p w14:paraId="41C9F270" w14:textId="77777777" w:rsidR="008949E4" w:rsidRPr="00E308DB" w:rsidRDefault="008949E4" w:rsidP="008949E4">
      <w:pPr>
        <w:widowControl w:val="0"/>
        <w:rPr>
          <w:rFonts w:ascii="Avenir Next LT Pro" w:hAnsi="Avenir Next LT Pro" w:cs="Arial"/>
          <w:sz w:val="22"/>
          <w:szCs w:val="22"/>
        </w:rPr>
      </w:pPr>
    </w:p>
    <w:p w14:paraId="7BAEC174" w14:textId="1C476EEA" w:rsidR="008949E4" w:rsidRPr="00E308DB" w:rsidRDefault="008949E4" w:rsidP="008949E4">
      <w:pPr>
        <w:widowControl w:val="0"/>
        <w:rPr>
          <w:rFonts w:ascii="Avenir Next LT Pro" w:hAnsi="Avenir Next LT Pro"/>
          <w:color w:val="0563C1" w:themeColor="hyperlink"/>
          <w:u w:val="single"/>
        </w:rPr>
      </w:pPr>
      <w:r w:rsidRPr="00E308DB">
        <w:rPr>
          <w:rFonts w:ascii="Avenir Next LT Pro" w:hAnsi="Avenir Next LT Pro" w:cs="Arial"/>
          <w:sz w:val="22"/>
          <w:szCs w:val="22"/>
        </w:rPr>
        <w:t>Yours sincerely,</w:t>
      </w:r>
      <w:bookmarkEnd w:id="242"/>
    </w:p>
    <w:sectPr w:rsidR="008949E4" w:rsidRPr="00E308DB" w:rsidSect="00F12018">
      <w:footerReference w:type="default" r:id="rId75"/>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9085E" w14:textId="77777777" w:rsidR="00083217" w:rsidRDefault="00083217" w:rsidP="001A7ADA">
      <w:r>
        <w:separator/>
      </w:r>
    </w:p>
  </w:endnote>
  <w:endnote w:type="continuationSeparator" w:id="0">
    <w:p w14:paraId="328868BF" w14:textId="77777777" w:rsidR="00083217" w:rsidRDefault="00083217" w:rsidP="001A7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Helvetica">
    <w:panose1 w:val="020B0604020202020204"/>
    <w:charset w:val="00"/>
    <w:family w:val="auto"/>
    <w:pitch w:val="variable"/>
    <w:sig w:usb0="E00002FF" w:usb1="5000785B" w:usb2="00000000" w:usb3="00000000" w:csb0="0000019F" w:csb1="00000000"/>
  </w:font>
  <w:font w:name="Times">
    <w:altName w:val="Times New Roman"/>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Next LT Pro">
    <w:altName w:val="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74487" w14:textId="77777777" w:rsidR="00147604" w:rsidRDefault="00147604" w:rsidP="0015434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29852F" w14:textId="77777777" w:rsidR="00147604" w:rsidRDefault="00147604" w:rsidP="00462E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C047E" w14:textId="77777777" w:rsidR="00147604" w:rsidRPr="00E665C2" w:rsidRDefault="00147604" w:rsidP="0015434C">
    <w:pPr>
      <w:pStyle w:val="Footer"/>
      <w:framePr w:wrap="none" w:vAnchor="text" w:hAnchor="margin" w:xAlign="right" w:y="1"/>
      <w:rPr>
        <w:rStyle w:val="PageNumber"/>
        <w:rFonts w:ascii="Arial" w:hAnsi="Arial" w:cs="Arial"/>
        <w:sz w:val="20"/>
        <w:szCs w:val="20"/>
      </w:rPr>
    </w:pPr>
    <w:r w:rsidRPr="00E665C2">
      <w:rPr>
        <w:rStyle w:val="PageNumber"/>
        <w:rFonts w:ascii="Arial" w:hAnsi="Arial" w:cs="Arial"/>
        <w:sz w:val="20"/>
        <w:szCs w:val="20"/>
      </w:rPr>
      <w:fldChar w:fldCharType="begin"/>
    </w:r>
    <w:r w:rsidRPr="00E665C2">
      <w:rPr>
        <w:rStyle w:val="PageNumber"/>
        <w:rFonts w:ascii="Arial" w:hAnsi="Arial" w:cs="Arial"/>
        <w:sz w:val="20"/>
        <w:szCs w:val="20"/>
      </w:rPr>
      <w:instrText xml:space="preserve">PAGE  </w:instrText>
    </w:r>
    <w:r w:rsidRPr="00E665C2">
      <w:rPr>
        <w:rStyle w:val="PageNumber"/>
        <w:rFonts w:ascii="Arial" w:hAnsi="Arial" w:cs="Arial"/>
        <w:sz w:val="20"/>
        <w:szCs w:val="20"/>
      </w:rPr>
      <w:fldChar w:fldCharType="separate"/>
    </w:r>
    <w:r w:rsidR="00021922">
      <w:rPr>
        <w:rStyle w:val="PageNumber"/>
        <w:rFonts w:ascii="Arial" w:hAnsi="Arial" w:cs="Arial"/>
        <w:noProof/>
        <w:sz w:val="20"/>
        <w:szCs w:val="20"/>
      </w:rPr>
      <w:t>2</w:t>
    </w:r>
    <w:r w:rsidRPr="00E665C2">
      <w:rPr>
        <w:rStyle w:val="PageNumber"/>
        <w:rFonts w:ascii="Arial" w:hAnsi="Arial" w:cs="Arial"/>
        <w:sz w:val="20"/>
        <w:szCs w:val="20"/>
      </w:rPr>
      <w:fldChar w:fldCharType="end"/>
    </w:r>
  </w:p>
  <w:p w14:paraId="026A0C06" w14:textId="2741AC1B" w:rsidR="00147604" w:rsidRDefault="00147604" w:rsidP="00C01709">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99938995"/>
      <w:docPartObj>
        <w:docPartGallery w:val="Page Numbers (Bottom of Page)"/>
        <w:docPartUnique/>
      </w:docPartObj>
    </w:sdtPr>
    <w:sdtEndPr>
      <w:rPr>
        <w:rStyle w:val="PageNumber"/>
      </w:rPr>
    </w:sdtEndPr>
    <w:sdtContent>
      <w:p w14:paraId="12291A2E" w14:textId="5FA8B226" w:rsidR="00C01709" w:rsidRDefault="00C01709" w:rsidP="002277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A084111" w14:textId="0EBF62AC" w:rsidR="00C01709" w:rsidRDefault="00C01709" w:rsidP="00E308DB">
    <w:pPr>
      <w:pStyle w:val="Footer"/>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AE6A9" w14:textId="77777777" w:rsidR="00147604" w:rsidRPr="00E665C2" w:rsidRDefault="00147604" w:rsidP="0015434C">
    <w:pPr>
      <w:pStyle w:val="Footer"/>
      <w:framePr w:wrap="none" w:vAnchor="text" w:hAnchor="margin" w:xAlign="right" w:y="1"/>
      <w:rPr>
        <w:rStyle w:val="PageNumber"/>
        <w:rFonts w:ascii="Arial" w:hAnsi="Arial" w:cs="Arial"/>
        <w:sz w:val="20"/>
        <w:szCs w:val="20"/>
      </w:rPr>
    </w:pPr>
    <w:r w:rsidRPr="00E665C2">
      <w:rPr>
        <w:rStyle w:val="PageNumber"/>
        <w:rFonts w:ascii="Arial" w:hAnsi="Arial" w:cs="Arial"/>
        <w:sz w:val="20"/>
        <w:szCs w:val="20"/>
      </w:rPr>
      <w:fldChar w:fldCharType="begin"/>
    </w:r>
    <w:r w:rsidRPr="00E665C2">
      <w:rPr>
        <w:rStyle w:val="PageNumber"/>
        <w:rFonts w:ascii="Arial" w:hAnsi="Arial" w:cs="Arial"/>
        <w:sz w:val="20"/>
        <w:szCs w:val="20"/>
      </w:rPr>
      <w:instrText xml:space="preserve">PAGE  </w:instrText>
    </w:r>
    <w:r w:rsidRPr="00E665C2">
      <w:rPr>
        <w:rStyle w:val="PageNumber"/>
        <w:rFonts w:ascii="Arial" w:hAnsi="Arial" w:cs="Arial"/>
        <w:sz w:val="20"/>
        <w:szCs w:val="20"/>
      </w:rPr>
      <w:fldChar w:fldCharType="separate"/>
    </w:r>
    <w:r w:rsidR="00021922">
      <w:rPr>
        <w:rStyle w:val="PageNumber"/>
        <w:rFonts w:ascii="Arial" w:hAnsi="Arial" w:cs="Arial"/>
        <w:noProof/>
        <w:sz w:val="20"/>
        <w:szCs w:val="20"/>
      </w:rPr>
      <w:t>25</w:t>
    </w:r>
    <w:r w:rsidRPr="00E665C2">
      <w:rPr>
        <w:rStyle w:val="PageNumber"/>
        <w:rFonts w:ascii="Arial" w:hAnsi="Arial" w:cs="Arial"/>
        <w:sz w:val="20"/>
        <w:szCs w:val="20"/>
      </w:rPr>
      <w:fldChar w:fldCharType="end"/>
    </w:r>
  </w:p>
  <w:p w14:paraId="2DBFA8E1" w14:textId="46220991" w:rsidR="00147604" w:rsidRDefault="00147604" w:rsidP="00C21924">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B8909" w14:textId="77777777" w:rsidR="00083217" w:rsidRDefault="00083217" w:rsidP="001A7ADA">
      <w:r>
        <w:separator/>
      </w:r>
    </w:p>
  </w:footnote>
  <w:footnote w:type="continuationSeparator" w:id="0">
    <w:p w14:paraId="75354D8F" w14:textId="77777777" w:rsidR="00083217" w:rsidRDefault="00083217" w:rsidP="001A7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BC47B" w14:textId="77777777" w:rsidR="0047764D" w:rsidRDefault="004776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9C5B1" w14:textId="77777777" w:rsidR="0047764D" w:rsidRDefault="004776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5052A" w14:textId="19F52CD1" w:rsidR="00C01709" w:rsidRDefault="00E308DB" w:rsidP="00C01709">
    <w:pPr>
      <w:pStyle w:val="Header"/>
    </w:pPr>
    <w:r>
      <w:rPr>
        <w:noProof/>
      </w:rPr>
      <w:drawing>
        <wp:inline distT="0" distB="0" distL="0" distR="0" wp14:anchorId="6DC5079E" wp14:editId="7968A157">
          <wp:extent cx="5274310" cy="1306830"/>
          <wp:effectExtent l="0" t="0" r="2540" b="7620"/>
          <wp:docPr id="158330987" name="Picture 1"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30987" name="Picture 1" descr="A close-up of a logo"/>
                  <pic:cNvPicPr/>
                </pic:nvPicPr>
                <pic:blipFill>
                  <a:blip r:embed="rId1">
                    <a:extLst>
                      <a:ext uri="{28A0092B-C50C-407E-A947-70E740481C1C}">
                        <a14:useLocalDpi xmlns:a14="http://schemas.microsoft.com/office/drawing/2010/main" val="0"/>
                      </a:ext>
                    </a:extLst>
                  </a:blip>
                  <a:stretch>
                    <a:fillRect/>
                  </a:stretch>
                </pic:blipFill>
                <pic:spPr>
                  <a:xfrm>
                    <a:off x="0" y="0"/>
                    <a:ext cx="5274310" cy="1306830"/>
                  </a:xfrm>
                  <a:prstGeom prst="rect">
                    <a:avLst/>
                  </a:prstGeom>
                </pic:spPr>
              </pic:pic>
            </a:graphicData>
          </a:graphic>
        </wp:inline>
      </w:drawing>
    </w:r>
  </w:p>
  <w:p w14:paraId="7458536B" w14:textId="77777777" w:rsidR="00C01709" w:rsidRDefault="00C0170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C4ADA" w14:textId="77777777" w:rsidR="00147604" w:rsidRPr="00E629CC" w:rsidRDefault="00147604" w:rsidP="001C3C8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980"/>
    <w:multiLevelType w:val="hybridMultilevel"/>
    <w:tmpl w:val="9AA88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6516A"/>
    <w:multiLevelType w:val="hybridMultilevel"/>
    <w:tmpl w:val="6BB6BCD2"/>
    <w:lvl w:ilvl="0" w:tplc="6DFCD93C">
      <w:start w:val="1"/>
      <w:numFmt w:val="decimal"/>
      <w:lvlText w:val="%1."/>
      <w:lvlJc w:val="left"/>
      <w:pPr>
        <w:ind w:left="716" w:hanging="432"/>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0796437D"/>
    <w:multiLevelType w:val="hybridMultilevel"/>
    <w:tmpl w:val="AC18A3A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9937E8A"/>
    <w:multiLevelType w:val="hybridMultilevel"/>
    <w:tmpl w:val="8E9C9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EB06C8"/>
    <w:multiLevelType w:val="hybridMultilevel"/>
    <w:tmpl w:val="A066EE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A95A00"/>
    <w:multiLevelType w:val="hybridMultilevel"/>
    <w:tmpl w:val="1E9EE29C"/>
    <w:lvl w:ilvl="0" w:tplc="0809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CF6107"/>
    <w:multiLevelType w:val="hybridMultilevel"/>
    <w:tmpl w:val="19B23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B7679D"/>
    <w:multiLevelType w:val="hybridMultilevel"/>
    <w:tmpl w:val="64E86E4A"/>
    <w:lvl w:ilvl="0" w:tplc="C2C44FB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980026"/>
    <w:multiLevelType w:val="hybridMultilevel"/>
    <w:tmpl w:val="B95A5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B95880"/>
    <w:multiLevelType w:val="hybridMultilevel"/>
    <w:tmpl w:val="0082D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82775B"/>
    <w:multiLevelType w:val="multilevel"/>
    <w:tmpl w:val="2FD44FA2"/>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1001" w:hanging="576"/>
      </w:pPr>
      <w:rPr>
        <w:rFonts w:ascii="Arial" w:hAnsi="Arial" w:cs="Arial" w:hint="default"/>
        <w:b/>
        <w:sz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1EDB5C47"/>
    <w:multiLevelType w:val="hybridMultilevel"/>
    <w:tmpl w:val="C3541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47276A"/>
    <w:multiLevelType w:val="hybridMultilevel"/>
    <w:tmpl w:val="5DCCB3C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820130"/>
    <w:multiLevelType w:val="hybridMultilevel"/>
    <w:tmpl w:val="8D10266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20C26206"/>
    <w:multiLevelType w:val="hybridMultilevel"/>
    <w:tmpl w:val="AEE86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242753"/>
    <w:multiLevelType w:val="hybridMultilevel"/>
    <w:tmpl w:val="53266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7C7B88"/>
    <w:multiLevelType w:val="hybridMultilevel"/>
    <w:tmpl w:val="029A4B0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4923BBD"/>
    <w:multiLevelType w:val="hybridMultilevel"/>
    <w:tmpl w:val="F4308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BB6763"/>
    <w:multiLevelType w:val="hybridMultilevel"/>
    <w:tmpl w:val="2C10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814954"/>
    <w:multiLevelType w:val="hybridMultilevel"/>
    <w:tmpl w:val="5DCCB3C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B2B40C9"/>
    <w:multiLevelType w:val="hybridMultilevel"/>
    <w:tmpl w:val="18DADD3C"/>
    <w:lvl w:ilvl="0" w:tplc="3B826C4E">
      <w:start w:val="1"/>
      <w:numFmt w:val="decimal"/>
      <w:lvlText w:val="%1."/>
      <w:lvlJc w:val="left"/>
      <w:pPr>
        <w:ind w:left="1440" w:hanging="360"/>
      </w:pPr>
      <w:rPr>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2B41145E"/>
    <w:multiLevelType w:val="hybridMultilevel"/>
    <w:tmpl w:val="2F6E1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BD53A2B"/>
    <w:multiLevelType w:val="hybridMultilevel"/>
    <w:tmpl w:val="88FA8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BE06B83"/>
    <w:multiLevelType w:val="hybridMultilevel"/>
    <w:tmpl w:val="98742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41762E"/>
    <w:multiLevelType w:val="hybridMultilevel"/>
    <w:tmpl w:val="25268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DF1362E"/>
    <w:multiLevelType w:val="hybridMultilevel"/>
    <w:tmpl w:val="E2BA858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2F31276F"/>
    <w:multiLevelType w:val="hybridMultilevel"/>
    <w:tmpl w:val="00AE71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2193757"/>
    <w:multiLevelType w:val="hybridMultilevel"/>
    <w:tmpl w:val="C1CA064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3743801"/>
    <w:multiLevelType w:val="hybridMultilevel"/>
    <w:tmpl w:val="9FAAA79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34420C95"/>
    <w:multiLevelType w:val="hybridMultilevel"/>
    <w:tmpl w:val="A66A9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6B616AA"/>
    <w:multiLevelType w:val="hybridMultilevel"/>
    <w:tmpl w:val="4B14D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6D001CD"/>
    <w:multiLevelType w:val="hybridMultilevel"/>
    <w:tmpl w:val="64CA0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85273DF"/>
    <w:multiLevelType w:val="hybridMultilevel"/>
    <w:tmpl w:val="DBEEB19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93C02DA"/>
    <w:multiLevelType w:val="hybridMultilevel"/>
    <w:tmpl w:val="DEDC3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9DC7DFA"/>
    <w:multiLevelType w:val="hybridMultilevel"/>
    <w:tmpl w:val="DBE801A0"/>
    <w:lvl w:ilvl="0" w:tplc="9CBA327C">
      <w:start w:val="1"/>
      <w:numFmt w:val="decimal"/>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0F40468"/>
    <w:multiLevelType w:val="hybridMultilevel"/>
    <w:tmpl w:val="16AAD16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27B2218"/>
    <w:multiLevelType w:val="hybridMultilevel"/>
    <w:tmpl w:val="78582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2A14F8D"/>
    <w:multiLevelType w:val="hybridMultilevel"/>
    <w:tmpl w:val="8FAA13A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8" w15:restartNumberingAfterBreak="0">
    <w:nsid w:val="42B71B89"/>
    <w:multiLevelType w:val="multilevel"/>
    <w:tmpl w:val="34B67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4233765"/>
    <w:multiLevelType w:val="hybridMultilevel"/>
    <w:tmpl w:val="A55A0D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48B3AA1"/>
    <w:multiLevelType w:val="multilevel"/>
    <w:tmpl w:val="DEEA5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4D60B77"/>
    <w:multiLevelType w:val="hybridMultilevel"/>
    <w:tmpl w:val="E0D49ED4"/>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2" w15:restartNumberingAfterBreak="0">
    <w:nsid w:val="474F6DEE"/>
    <w:multiLevelType w:val="hybridMultilevel"/>
    <w:tmpl w:val="2C0E64D0"/>
    <w:lvl w:ilvl="0" w:tplc="08090001">
      <w:start w:val="1"/>
      <w:numFmt w:val="bullet"/>
      <w:lvlText w:val=""/>
      <w:lvlJc w:val="left"/>
      <w:pPr>
        <w:ind w:left="778" w:hanging="360"/>
      </w:pPr>
      <w:rPr>
        <w:rFonts w:ascii="Symbol" w:hAnsi="Symbol" w:hint="default"/>
      </w:rPr>
    </w:lvl>
    <w:lvl w:ilvl="1" w:tplc="08090003">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43" w15:restartNumberingAfterBreak="0">
    <w:nsid w:val="49836B69"/>
    <w:multiLevelType w:val="hybridMultilevel"/>
    <w:tmpl w:val="7188FB44"/>
    <w:lvl w:ilvl="0" w:tplc="08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4" w15:restartNumberingAfterBreak="0">
    <w:nsid w:val="4A6E20CA"/>
    <w:multiLevelType w:val="hybridMultilevel"/>
    <w:tmpl w:val="335A7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D6B5A1B"/>
    <w:multiLevelType w:val="hybridMultilevel"/>
    <w:tmpl w:val="03E4C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0DA1417"/>
    <w:multiLevelType w:val="hybridMultilevel"/>
    <w:tmpl w:val="C1AED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556197E"/>
    <w:multiLevelType w:val="hybridMultilevel"/>
    <w:tmpl w:val="7F30EC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B423CFA"/>
    <w:multiLevelType w:val="hybridMultilevel"/>
    <w:tmpl w:val="10FC0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C94557E"/>
    <w:multiLevelType w:val="hybridMultilevel"/>
    <w:tmpl w:val="05F29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3CC61AC"/>
    <w:multiLevelType w:val="multilevel"/>
    <w:tmpl w:val="96D29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7684089"/>
    <w:multiLevelType w:val="hybridMultilevel"/>
    <w:tmpl w:val="0E02D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9204A71"/>
    <w:multiLevelType w:val="hybridMultilevel"/>
    <w:tmpl w:val="2108A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9AF325B"/>
    <w:multiLevelType w:val="hybridMultilevel"/>
    <w:tmpl w:val="2FA67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9C31C29"/>
    <w:multiLevelType w:val="hybridMultilevel"/>
    <w:tmpl w:val="EEAE0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F8D50A4"/>
    <w:multiLevelType w:val="hybridMultilevel"/>
    <w:tmpl w:val="C8CE1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07471CA"/>
    <w:multiLevelType w:val="hybridMultilevel"/>
    <w:tmpl w:val="5DCCB3C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1005FB1"/>
    <w:multiLevelType w:val="multilevel"/>
    <w:tmpl w:val="987E9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73041FA"/>
    <w:multiLevelType w:val="hybridMultilevel"/>
    <w:tmpl w:val="AE8261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8FC276B"/>
    <w:multiLevelType w:val="hybridMultilevel"/>
    <w:tmpl w:val="E7426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BB8199B"/>
    <w:multiLevelType w:val="multilevel"/>
    <w:tmpl w:val="212E5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C9B1CC1"/>
    <w:multiLevelType w:val="hybridMultilevel"/>
    <w:tmpl w:val="7ECE3EF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ECF11AA"/>
    <w:multiLevelType w:val="multilevel"/>
    <w:tmpl w:val="9340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FA41133"/>
    <w:multiLevelType w:val="hybridMultilevel"/>
    <w:tmpl w:val="11309DF0"/>
    <w:lvl w:ilvl="0" w:tplc="08090001">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899486772">
    <w:abstractNumId w:val="11"/>
  </w:num>
  <w:num w:numId="2" w16cid:durableId="364597987">
    <w:abstractNumId w:val="0"/>
  </w:num>
  <w:num w:numId="3" w16cid:durableId="688481808">
    <w:abstractNumId w:val="31"/>
  </w:num>
  <w:num w:numId="4" w16cid:durableId="1730838279">
    <w:abstractNumId w:val="58"/>
  </w:num>
  <w:num w:numId="5" w16cid:durableId="1677726078">
    <w:abstractNumId w:val="54"/>
  </w:num>
  <w:num w:numId="6" w16cid:durableId="385880981">
    <w:abstractNumId w:val="30"/>
  </w:num>
  <w:num w:numId="7" w16cid:durableId="847014891">
    <w:abstractNumId w:val="6"/>
  </w:num>
  <w:num w:numId="8" w16cid:durableId="7098193">
    <w:abstractNumId w:val="8"/>
  </w:num>
  <w:num w:numId="9" w16cid:durableId="1867136417">
    <w:abstractNumId w:val="48"/>
  </w:num>
  <w:num w:numId="10" w16cid:durableId="494490588">
    <w:abstractNumId w:val="10"/>
  </w:num>
  <w:num w:numId="11" w16cid:durableId="1357198411">
    <w:abstractNumId w:val="49"/>
  </w:num>
  <w:num w:numId="12" w16cid:durableId="1931768813">
    <w:abstractNumId w:val="20"/>
  </w:num>
  <w:num w:numId="13" w16cid:durableId="2008239467">
    <w:abstractNumId w:val="3"/>
  </w:num>
  <w:num w:numId="14" w16cid:durableId="299313047">
    <w:abstractNumId w:val="44"/>
  </w:num>
  <w:num w:numId="15" w16cid:durableId="1647661829">
    <w:abstractNumId w:val="7"/>
  </w:num>
  <w:num w:numId="16" w16cid:durableId="178393591">
    <w:abstractNumId w:val="14"/>
  </w:num>
  <w:num w:numId="17" w16cid:durableId="516772951">
    <w:abstractNumId w:val="34"/>
  </w:num>
  <w:num w:numId="18" w16cid:durableId="463036730">
    <w:abstractNumId w:val="57"/>
  </w:num>
  <w:num w:numId="19" w16cid:durableId="334915912">
    <w:abstractNumId w:val="55"/>
  </w:num>
  <w:num w:numId="20" w16cid:durableId="1099908926">
    <w:abstractNumId w:val="46"/>
  </w:num>
  <w:num w:numId="21" w16cid:durableId="745567111">
    <w:abstractNumId w:val="9"/>
  </w:num>
  <w:num w:numId="22" w16cid:durableId="1400513766">
    <w:abstractNumId w:val="10"/>
  </w:num>
  <w:num w:numId="23" w16cid:durableId="1221213124">
    <w:abstractNumId w:val="10"/>
  </w:num>
  <w:num w:numId="24" w16cid:durableId="1370455724">
    <w:abstractNumId w:val="10"/>
  </w:num>
  <w:num w:numId="25" w16cid:durableId="231088174">
    <w:abstractNumId w:val="13"/>
  </w:num>
  <w:num w:numId="26" w16cid:durableId="83307434">
    <w:abstractNumId w:val="1"/>
  </w:num>
  <w:num w:numId="27" w16cid:durableId="21160984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00395923">
    <w:abstractNumId w:val="36"/>
  </w:num>
  <w:num w:numId="29" w16cid:durableId="819465728">
    <w:abstractNumId w:val="17"/>
  </w:num>
  <w:num w:numId="30" w16cid:durableId="962348443">
    <w:abstractNumId w:val="61"/>
  </w:num>
  <w:num w:numId="31" w16cid:durableId="509760686">
    <w:abstractNumId w:val="42"/>
  </w:num>
  <w:num w:numId="32" w16cid:durableId="861213612">
    <w:abstractNumId w:val="10"/>
  </w:num>
  <w:num w:numId="33" w16cid:durableId="832718459">
    <w:abstractNumId w:val="10"/>
  </w:num>
  <w:num w:numId="34" w16cid:durableId="892891955">
    <w:abstractNumId w:val="10"/>
  </w:num>
  <w:num w:numId="35" w16cid:durableId="1010376201">
    <w:abstractNumId w:val="10"/>
  </w:num>
  <w:num w:numId="36" w16cid:durableId="513955192">
    <w:abstractNumId w:val="10"/>
  </w:num>
  <w:num w:numId="37" w16cid:durableId="2058972584">
    <w:abstractNumId w:val="10"/>
  </w:num>
  <w:num w:numId="38" w16cid:durableId="956762366">
    <w:abstractNumId w:val="10"/>
  </w:num>
  <w:num w:numId="39" w16cid:durableId="1999380200">
    <w:abstractNumId w:val="10"/>
  </w:num>
  <w:num w:numId="40" w16cid:durableId="1436054585">
    <w:abstractNumId w:val="10"/>
  </w:num>
  <w:num w:numId="41" w16cid:durableId="261232525">
    <w:abstractNumId w:val="10"/>
  </w:num>
  <w:num w:numId="42" w16cid:durableId="1727797687">
    <w:abstractNumId w:val="10"/>
  </w:num>
  <w:num w:numId="43" w16cid:durableId="569197413">
    <w:abstractNumId w:val="10"/>
  </w:num>
  <w:num w:numId="44" w16cid:durableId="772628049">
    <w:abstractNumId w:val="10"/>
  </w:num>
  <w:num w:numId="45" w16cid:durableId="2104837454">
    <w:abstractNumId w:val="10"/>
  </w:num>
  <w:num w:numId="46" w16cid:durableId="1470980950">
    <w:abstractNumId w:val="10"/>
  </w:num>
  <w:num w:numId="47" w16cid:durableId="577131087">
    <w:abstractNumId w:val="10"/>
  </w:num>
  <w:num w:numId="48" w16cid:durableId="1261789815">
    <w:abstractNumId w:val="10"/>
  </w:num>
  <w:num w:numId="49" w16cid:durableId="1334525228">
    <w:abstractNumId w:val="10"/>
  </w:num>
  <w:num w:numId="50" w16cid:durableId="2033023917">
    <w:abstractNumId w:val="10"/>
  </w:num>
  <w:num w:numId="51" w16cid:durableId="1141772673">
    <w:abstractNumId w:val="10"/>
  </w:num>
  <w:num w:numId="52" w16cid:durableId="381246159">
    <w:abstractNumId w:val="10"/>
  </w:num>
  <w:num w:numId="53" w16cid:durableId="97605227">
    <w:abstractNumId w:val="10"/>
  </w:num>
  <w:num w:numId="54" w16cid:durableId="1291126124">
    <w:abstractNumId w:val="10"/>
  </w:num>
  <w:num w:numId="55" w16cid:durableId="864098658">
    <w:abstractNumId w:val="10"/>
  </w:num>
  <w:num w:numId="56" w16cid:durableId="95247734">
    <w:abstractNumId w:val="10"/>
  </w:num>
  <w:num w:numId="57" w16cid:durableId="1461655598">
    <w:abstractNumId w:val="10"/>
  </w:num>
  <w:num w:numId="58" w16cid:durableId="2021082988">
    <w:abstractNumId w:val="2"/>
  </w:num>
  <w:num w:numId="59" w16cid:durableId="175464524">
    <w:abstractNumId w:val="39"/>
  </w:num>
  <w:num w:numId="60" w16cid:durableId="799416609">
    <w:abstractNumId w:val="56"/>
  </w:num>
  <w:num w:numId="61" w16cid:durableId="1261257261">
    <w:abstractNumId w:val="12"/>
  </w:num>
  <w:num w:numId="62" w16cid:durableId="1442526058">
    <w:abstractNumId w:val="10"/>
  </w:num>
  <w:num w:numId="63" w16cid:durableId="746341666">
    <w:abstractNumId w:val="16"/>
  </w:num>
  <w:num w:numId="64" w16cid:durableId="2147160068">
    <w:abstractNumId w:val="27"/>
  </w:num>
  <w:num w:numId="65" w16cid:durableId="921184100">
    <w:abstractNumId w:val="22"/>
  </w:num>
  <w:num w:numId="66" w16cid:durableId="1589463482">
    <w:abstractNumId w:val="47"/>
  </w:num>
  <w:num w:numId="67" w16cid:durableId="513617524">
    <w:abstractNumId w:val="15"/>
  </w:num>
  <w:num w:numId="68" w16cid:durableId="2115244406">
    <w:abstractNumId w:val="50"/>
  </w:num>
  <w:num w:numId="69" w16cid:durableId="761532796">
    <w:abstractNumId w:val="52"/>
  </w:num>
  <w:num w:numId="70" w16cid:durableId="666061025">
    <w:abstractNumId w:val="26"/>
  </w:num>
  <w:num w:numId="71" w16cid:durableId="1577976870">
    <w:abstractNumId w:val="19"/>
  </w:num>
  <w:num w:numId="72" w16cid:durableId="710568964">
    <w:abstractNumId w:val="23"/>
  </w:num>
  <w:num w:numId="73" w16cid:durableId="998926273">
    <w:abstractNumId w:val="21"/>
  </w:num>
  <w:num w:numId="74" w16cid:durableId="665286432">
    <w:abstractNumId w:val="10"/>
  </w:num>
  <w:num w:numId="75" w16cid:durableId="142167291">
    <w:abstractNumId w:val="10"/>
  </w:num>
  <w:num w:numId="76" w16cid:durableId="1006786435">
    <w:abstractNumId w:val="10"/>
  </w:num>
  <w:num w:numId="77" w16cid:durableId="602031526">
    <w:abstractNumId w:val="10"/>
  </w:num>
  <w:num w:numId="78" w16cid:durableId="295571008">
    <w:abstractNumId w:val="10"/>
  </w:num>
  <w:num w:numId="79" w16cid:durableId="1189872819">
    <w:abstractNumId w:val="10"/>
  </w:num>
  <w:num w:numId="80" w16cid:durableId="2043507760">
    <w:abstractNumId w:val="24"/>
  </w:num>
  <w:num w:numId="81" w16cid:durableId="2119712681">
    <w:abstractNumId w:val="63"/>
  </w:num>
  <w:num w:numId="82" w16cid:durableId="585573247">
    <w:abstractNumId w:val="51"/>
  </w:num>
  <w:num w:numId="83" w16cid:durableId="1613366393">
    <w:abstractNumId w:val="45"/>
  </w:num>
  <w:num w:numId="84" w16cid:durableId="591741155">
    <w:abstractNumId w:val="4"/>
  </w:num>
  <w:num w:numId="85" w16cid:durableId="1969702869">
    <w:abstractNumId w:val="62"/>
  </w:num>
  <w:num w:numId="86" w16cid:durableId="1782843564">
    <w:abstractNumId w:val="53"/>
  </w:num>
  <w:num w:numId="87" w16cid:durableId="385229687">
    <w:abstractNumId w:val="37"/>
  </w:num>
  <w:num w:numId="88" w16cid:durableId="1650861468">
    <w:abstractNumId w:val="10"/>
  </w:num>
  <w:num w:numId="89" w16cid:durableId="449058686">
    <w:abstractNumId w:val="10"/>
  </w:num>
  <w:num w:numId="90" w16cid:durableId="879367042">
    <w:abstractNumId w:val="10"/>
  </w:num>
  <w:num w:numId="91" w16cid:durableId="118188802">
    <w:abstractNumId w:val="32"/>
  </w:num>
  <w:num w:numId="92" w16cid:durableId="354772263">
    <w:abstractNumId w:val="60"/>
  </w:num>
  <w:num w:numId="93" w16cid:durableId="1473019876">
    <w:abstractNumId w:val="40"/>
  </w:num>
  <w:num w:numId="94" w16cid:durableId="594286043">
    <w:abstractNumId w:val="38"/>
  </w:num>
  <w:num w:numId="95" w16cid:durableId="109935864">
    <w:abstractNumId w:val="5"/>
  </w:num>
  <w:num w:numId="96" w16cid:durableId="1736661876">
    <w:abstractNumId w:val="29"/>
  </w:num>
  <w:num w:numId="97" w16cid:durableId="1715345439">
    <w:abstractNumId w:val="35"/>
  </w:num>
  <w:num w:numId="98" w16cid:durableId="894780278">
    <w:abstractNumId w:val="33"/>
  </w:num>
  <w:num w:numId="99" w16cid:durableId="1207061231">
    <w:abstractNumId w:val="59"/>
  </w:num>
  <w:num w:numId="100" w16cid:durableId="1894001170">
    <w:abstractNumId w:val="28"/>
  </w:num>
  <w:num w:numId="101" w16cid:durableId="1924025096">
    <w:abstractNumId w:val="43"/>
  </w:num>
  <w:num w:numId="102" w16cid:durableId="2110739334">
    <w:abstractNumId w:val="41"/>
  </w:num>
  <w:num w:numId="103" w16cid:durableId="1100569481">
    <w:abstractNumId w:val="25"/>
  </w:num>
  <w:num w:numId="104" w16cid:durableId="713849721">
    <w:abstractNumId w:val="1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4F"/>
    <w:rsid w:val="000032D9"/>
    <w:rsid w:val="0000477B"/>
    <w:rsid w:val="000107B4"/>
    <w:rsid w:val="00010DC5"/>
    <w:rsid w:val="00012F37"/>
    <w:rsid w:val="00020256"/>
    <w:rsid w:val="00020601"/>
    <w:rsid w:val="00021922"/>
    <w:rsid w:val="00025752"/>
    <w:rsid w:val="000331B2"/>
    <w:rsid w:val="00036203"/>
    <w:rsid w:val="00052193"/>
    <w:rsid w:val="000525E2"/>
    <w:rsid w:val="000532E5"/>
    <w:rsid w:val="0005450E"/>
    <w:rsid w:val="00055DF9"/>
    <w:rsid w:val="00061057"/>
    <w:rsid w:val="00062095"/>
    <w:rsid w:val="00062A80"/>
    <w:rsid w:val="0006367D"/>
    <w:rsid w:val="00065D87"/>
    <w:rsid w:val="00066F07"/>
    <w:rsid w:val="00083217"/>
    <w:rsid w:val="00083F7B"/>
    <w:rsid w:val="0008754F"/>
    <w:rsid w:val="00092995"/>
    <w:rsid w:val="0009540E"/>
    <w:rsid w:val="00095BDD"/>
    <w:rsid w:val="000A20AC"/>
    <w:rsid w:val="000A4E59"/>
    <w:rsid w:val="000A6426"/>
    <w:rsid w:val="000B2CF6"/>
    <w:rsid w:val="000B3F58"/>
    <w:rsid w:val="000B49C3"/>
    <w:rsid w:val="000B4B82"/>
    <w:rsid w:val="000B6DBD"/>
    <w:rsid w:val="000C08D7"/>
    <w:rsid w:val="000C63A7"/>
    <w:rsid w:val="000D4DEF"/>
    <w:rsid w:val="000D5CCB"/>
    <w:rsid w:val="000D64AA"/>
    <w:rsid w:val="000E1B87"/>
    <w:rsid w:val="000E2002"/>
    <w:rsid w:val="000F5346"/>
    <w:rsid w:val="000F61C9"/>
    <w:rsid w:val="00100904"/>
    <w:rsid w:val="00100BEA"/>
    <w:rsid w:val="00105A3F"/>
    <w:rsid w:val="00113223"/>
    <w:rsid w:val="00117F08"/>
    <w:rsid w:val="00123D77"/>
    <w:rsid w:val="00132D32"/>
    <w:rsid w:val="00134281"/>
    <w:rsid w:val="001348A8"/>
    <w:rsid w:val="00147604"/>
    <w:rsid w:val="0015434C"/>
    <w:rsid w:val="0016308B"/>
    <w:rsid w:val="00164C60"/>
    <w:rsid w:val="00166F1B"/>
    <w:rsid w:val="00167BA4"/>
    <w:rsid w:val="00174139"/>
    <w:rsid w:val="0017458D"/>
    <w:rsid w:val="00174ADF"/>
    <w:rsid w:val="001816EE"/>
    <w:rsid w:val="0018324B"/>
    <w:rsid w:val="00190735"/>
    <w:rsid w:val="001914C0"/>
    <w:rsid w:val="0019171E"/>
    <w:rsid w:val="00196940"/>
    <w:rsid w:val="00196E40"/>
    <w:rsid w:val="001971D1"/>
    <w:rsid w:val="001A3C3A"/>
    <w:rsid w:val="001A53F4"/>
    <w:rsid w:val="001A5A31"/>
    <w:rsid w:val="001A7980"/>
    <w:rsid w:val="001A7ADA"/>
    <w:rsid w:val="001B17C9"/>
    <w:rsid w:val="001B52CE"/>
    <w:rsid w:val="001B63F9"/>
    <w:rsid w:val="001B7F06"/>
    <w:rsid w:val="001C04B6"/>
    <w:rsid w:val="001C3C83"/>
    <w:rsid w:val="001C4CEE"/>
    <w:rsid w:val="001C72B2"/>
    <w:rsid w:val="001C7C54"/>
    <w:rsid w:val="001D0CF1"/>
    <w:rsid w:val="001D63DF"/>
    <w:rsid w:val="001E25C2"/>
    <w:rsid w:val="001E37A8"/>
    <w:rsid w:val="001E4CEF"/>
    <w:rsid w:val="001F01C2"/>
    <w:rsid w:val="001F58A4"/>
    <w:rsid w:val="002023BF"/>
    <w:rsid w:val="00204496"/>
    <w:rsid w:val="00205AAF"/>
    <w:rsid w:val="0021177A"/>
    <w:rsid w:val="00214E67"/>
    <w:rsid w:val="002208EE"/>
    <w:rsid w:val="00222354"/>
    <w:rsid w:val="002223E9"/>
    <w:rsid w:val="002250AF"/>
    <w:rsid w:val="002308A4"/>
    <w:rsid w:val="00242BCA"/>
    <w:rsid w:val="00245B14"/>
    <w:rsid w:val="0025003D"/>
    <w:rsid w:val="002509D2"/>
    <w:rsid w:val="00250BC0"/>
    <w:rsid w:val="00253637"/>
    <w:rsid w:val="00253FC7"/>
    <w:rsid w:val="00255493"/>
    <w:rsid w:val="00261324"/>
    <w:rsid w:val="00261C32"/>
    <w:rsid w:val="002624A5"/>
    <w:rsid w:val="00271510"/>
    <w:rsid w:val="00275F1D"/>
    <w:rsid w:val="00276E63"/>
    <w:rsid w:val="002850DF"/>
    <w:rsid w:val="00285498"/>
    <w:rsid w:val="00290E3D"/>
    <w:rsid w:val="00290ED1"/>
    <w:rsid w:val="00291D6C"/>
    <w:rsid w:val="00292B66"/>
    <w:rsid w:val="00296F10"/>
    <w:rsid w:val="00297358"/>
    <w:rsid w:val="002A1104"/>
    <w:rsid w:val="002B0689"/>
    <w:rsid w:val="002B677C"/>
    <w:rsid w:val="002C04CE"/>
    <w:rsid w:val="002C0541"/>
    <w:rsid w:val="002C1A2A"/>
    <w:rsid w:val="002C35B8"/>
    <w:rsid w:val="002C6EA5"/>
    <w:rsid w:val="002C74ED"/>
    <w:rsid w:val="002C7888"/>
    <w:rsid w:val="002C7AA5"/>
    <w:rsid w:val="002D1472"/>
    <w:rsid w:val="002D2366"/>
    <w:rsid w:val="002D2B30"/>
    <w:rsid w:val="002D336E"/>
    <w:rsid w:val="002E0BB7"/>
    <w:rsid w:val="002E0DC0"/>
    <w:rsid w:val="002E0F27"/>
    <w:rsid w:val="002E1451"/>
    <w:rsid w:val="002E5BF1"/>
    <w:rsid w:val="002E6B87"/>
    <w:rsid w:val="002F2E04"/>
    <w:rsid w:val="002F4A95"/>
    <w:rsid w:val="00302F17"/>
    <w:rsid w:val="00304649"/>
    <w:rsid w:val="00310764"/>
    <w:rsid w:val="00310FD4"/>
    <w:rsid w:val="0032008A"/>
    <w:rsid w:val="00323E73"/>
    <w:rsid w:val="003277F6"/>
    <w:rsid w:val="00332C61"/>
    <w:rsid w:val="00336560"/>
    <w:rsid w:val="00340F32"/>
    <w:rsid w:val="00341E3C"/>
    <w:rsid w:val="003424B7"/>
    <w:rsid w:val="00344829"/>
    <w:rsid w:val="0034489D"/>
    <w:rsid w:val="00350985"/>
    <w:rsid w:val="0035333F"/>
    <w:rsid w:val="003560FB"/>
    <w:rsid w:val="00357CC8"/>
    <w:rsid w:val="003727CB"/>
    <w:rsid w:val="00375261"/>
    <w:rsid w:val="00375F73"/>
    <w:rsid w:val="0037640C"/>
    <w:rsid w:val="00380342"/>
    <w:rsid w:val="00391031"/>
    <w:rsid w:val="00391DF2"/>
    <w:rsid w:val="00394C0F"/>
    <w:rsid w:val="00395067"/>
    <w:rsid w:val="00396043"/>
    <w:rsid w:val="00397F79"/>
    <w:rsid w:val="003A093C"/>
    <w:rsid w:val="003A3E7B"/>
    <w:rsid w:val="003B25C1"/>
    <w:rsid w:val="003B4B76"/>
    <w:rsid w:val="003B4F81"/>
    <w:rsid w:val="003C01F9"/>
    <w:rsid w:val="003C1063"/>
    <w:rsid w:val="003C4FD2"/>
    <w:rsid w:val="003C7E5A"/>
    <w:rsid w:val="003D6F12"/>
    <w:rsid w:val="003E02CD"/>
    <w:rsid w:val="003E3775"/>
    <w:rsid w:val="003E4B11"/>
    <w:rsid w:val="003E5263"/>
    <w:rsid w:val="003E52B6"/>
    <w:rsid w:val="003E54B5"/>
    <w:rsid w:val="003E6CCC"/>
    <w:rsid w:val="003F2A5E"/>
    <w:rsid w:val="003F6DD0"/>
    <w:rsid w:val="00401E4A"/>
    <w:rsid w:val="00402236"/>
    <w:rsid w:val="004057CD"/>
    <w:rsid w:val="00406503"/>
    <w:rsid w:val="00407891"/>
    <w:rsid w:val="00407EDE"/>
    <w:rsid w:val="00413C69"/>
    <w:rsid w:val="00416AD8"/>
    <w:rsid w:val="0042260A"/>
    <w:rsid w:val="004226FB"/>
    <w:rsid w:val="0042295A"/>
    <w:rsid w:val="00422FFF"/>
    <w:rsid w:val="004236F5"/>
    <w:rsid w:val="00425644"/>
    <w:rsid w:val="0043009A"/>
    <w:rsid w:val="00437258"/>
    <w:rsid w:val="00441322"/>
    <w:rsid w:val="00444FA4"/>
    <w:rsid w:val="00445067"/>
    <w:rsid w:val="004466E4"/>
    <w:rsid w:val="004503C2"/>
    <w:rsid w:val="0045624F"/>
    <w:rsid w:val="00462DD8"/>
    <w:rsid w:val="00462EF4"/>
    <w:rsid w:val="0046350B"/>
    <w:rsid w:val="004640BA"/>
    <w:rsid w:val="00464C2A"/>
    <w:rsid w:val="00467F4E"/>
    <w:rsid w:val="00467F7F"/>
    <w:rsid w:val="00470A90"/>
    <w:rsid w:val="00475DF7"/>
    <w:rsid w:val="0047734E"/>
    <w:rsid w:val="004774ED"/>
    <w:rsid w:val="0047764D"/>
    <w:rsid w:val="00480428"/>
    <w:rsid w:val="004804E4"/>
    <w:rsid w:val="0048218D"/>
    <w:rsid w:val="004835CD"/>
    <w:rsid w:val="00483B84"/>
    <w:rsid w:val="004856D4"/>
    <w:rsid w:val="00485980"/>
    <w:rsid w:val="00487741"/>
    <w:rsid w:val="00492198"/>
    <w:rsid w:val="004A4F8E"/>
    <w:rsid w:val="004B13F2"/>
    <w:rsid w:val="004B75AA"/>
    <w:rsid w:val="004C028A"/>
    <w:rsid w:val="004C1949"/>
    <w:rsid w:val="004C3342"/>
    <w:rsid w:val="004C4659"/>
    <w:rsid w:val="004D30DD"/>
    <w:rsid w:val="004D3735"/>
    <w:rsid w:val="004D6022"/>
    <w:rsid w:val="004D6EA5"/>
    <w:rsid w:val="004D6F75"/>
    <w:rsid w:val="004E0159"/>
    <w:rsid w:val="004E0D0D"/>
    <w:rsid w:val="004E255F"/>
    <w:rsid w:val="004E2903"/>
    <w:rsid w:val="004E6529"/>
    <w:rsid w:val="004E6AB5"/>
    <w:rsid w:val="004E7213"/>
    <w:rsid w:val="004E7D0D"/>
    <w:rsid w:val="004F0179"/>
    <w:rsid w:val="004F2151"/>
    <w:rsid w:val="004F4567"/>
    <w:rsid w:val="004F592D"/>
    <w:rsid w:val="004F6A22"/>
    <w:rsid w:val="004F75DF"/>
    <w:rsid w:val="005017D1"/>
    <w:rsid w:val="00506547"/>
    <w:rsid w:val="00511F15"/>
    <w:rsid w:val="00512D7D"/>
    <w:rsid w:val="00514FC9"/>
    <w:rsid w:val="0051546D"/>
    <w:rsid w:val="00525C72"/>
    <w:rsid w:val="00527583"/>
    <w:rsid w:val="00530C42"/>
    <w:rsid w:val="0054282A"/>
    <w:rsid w:val="00543BFD"/>
    <w:rsid w:val="00543DAC"/>
    <w:rsid w:val="00544512"/>
    <w:rsid w:val="005464CE"/>
    <w:rsid w:val="00552FF7"/>
    <w:rsid w:val="0055394F"/>
    <w:rsid w:val="0055414F"/>
    <w:rsid w:val="005576F0"/>
    <w:rsid w:val="0055787B"/>
    <w:rsid w:val="00557A73"/>
    <w:rsid w:val="0056295D"/>
    <w:rsid w:val="005629D4"/>
    <w:rsid w:val="00574FBA"/>
    <w:rsid w:val="00580D4E"/>
    <w:rsid w:val="00583A9B"/>
    <w:rsid w:val="0058729D"/>
    <w:rsid w:val="00593038"/>
    <w:rsid w:val="005939F1"/>
    <w:rsid w:val="00594F58"/>
    <w:rsid w:val="005A448B"/>
    <w:rsid w:val="005A5081"/>
    <w:rsid w:val="005A64BF"/>
    <w:rsid w:val="005B5DF1"/>
    <w:rsid w:val="005B5ED4"/>
    <w:rsid w:val="005B621C"/>
    <w:rsid w:val="005B6414"/>
    <w:rsid w:val="005C0469"/>
    <w:rsid w:val="005C2215"/>
    <w:rsid w:val="005C684D"/>
    <w:rsid w:val="005D0DC8"/>
    <w:rsid w:val="005D4D45"/>
    <w:rsid w:val="005D5F1F"/>
    <w:rsid w:val="005D72EB"/>
    <w:rsid w:val="005E4DF3"/>
    <w:rsid w:val="005E5BCF"/>
    <w:rsid w:val="005E675B"/>
    <w:rsid w:val="005F25AB"/>
    <w:rsid w:val="005F604B"/>
    <w:rsid w:val="00600F4F"/>
    <w:rsid w:val="006052EA"/>
    <w:rsid w:val="0060713C"/>
    <w:rsid w:val="006108CA"/>
    <w:rsid w:val="006114DA"/>
    <w:rsid w:val="006144D1"/>
    <w:rsid w:val="00615371"/>
    <w:rsid w:val="00616168"/>
    <w:rsid w:val="00621811"/>
    <w:rsid w:val="00633497"/>
    <w:rsid w:val="0064174B"/>
    <w:rsid w:val="00645423"/>
    <w:rsid w:val="006509C5"/>
    <w:rsid w:val="00650B5D"/>
    <w:rsid w:val="00650C4C"/>
    <w:rsid w:val="00651C88"/>
    <w:rsid w:val="00656E33"/>
    <w:rsid w:val="00663229"/>
    <w:rsid w:val="00664240"/>
    <w:rsid w:val="006650B1"/>
    <w:rsid w:val="00682295"/>
    <w:rsid w:val="006868B8"/>
    <w:rsid w:val="0069158E"/>
    <w:rsid w:val="00694894"/>
    <w:rsid w:val="00697E17"/>
    <w:rsid w:val="006A5705"/>
    <w:rsid w:val="006B03A6"/>
    <w:rsid w:val="006C0E15"/>
    <w:rsid w:val="006C16BE"/>
    <w:rsid w:val="006C2871"/>
    <w:rsid w:val="006C6F5F"/>
    <w:rsid w:val="006C76FF"/>
    <w:rsid w:val="006D10DC"/>
    <w:rsid w:val="006D3A73"/>
    <w:rsid w:val="006D60CD"/>
    <w:rsid w:val="006E0306"/>
    <w:rsid w:val="006E0B2D"/>
    <w:rsid w:val="006E1BE2"/>
    <w:rsid w:val="006E25B8"/>
    <w:rsid w:val="006E5D09"/>
    <w:rsid w:val="006E60E9"/>
    <w:rsid w:val="006F1BB6"/>
    <w:rsid w:val="006F6FF5"/>
    <w:rsid w:val="006F7434"/>
    <w:rsid w:val="0070065D"/>
    <w:rsid w:val="00701EF4"/>
    <w:rsid w:val="00705117"/>
    <w:rsid w:val="007060F7"/>
    <w:rsid w:val="00711A8C"/>
    <w:rsid w:val="00715DDA"/>
    <w:rsid w:val="00725D77"/>
    <w:rsid w:val="00732896"/>
    <w:rsid w:val="00733FF8"/>
    <w:rsid w:val="00741474"/>
    <w:rsid w:val="0074619F"/>
    <w:rsid w:val="00753804"/>
    <w:rsid w:val="007543AD"/>
    <w:rsid w:val="007554C3"/>
    <w:rsid w:val="00756A7E"/>
    <w:rsid w:val="0076041B"/>
    <w:rsid w:val="00770482"/>
    <w:rsid w:val="00770642"/>
    <w:rsid w:val="00772734"/>
    <w:rsid w:val="00775502"/>
    <w:rsid w:val="007766E0"/>
    <w:rsid w:val="00776F1E"/>
    <w:rsid w:val="0078056B"/>
    <w:rsid w:val="007913A7"/>
    <w:rsid w:val="00792833"/>
    <w:rsid w:val="0079362E"/>
    <w:rsid w:val="007A0E28"/>
    <w:rsid w:val="007A1DB6"/>
    <w:rsid w:val="007A2A39"/>
    <w:rsid w:val="007A4C13"/>
    <w:rsid w:val="007A7E71"/>
    <w:rsid w:val="007B5CBA"/>
    <w:rsid w:val="007C057F"/>
    <w:rsid w:val="007C0725"/>
    <w:rsid w:val="007C1399"/>
    <w:rsid w:val="007C556B"/>
    <w:rsid w:val="007D28C5"/>
    <w:rsid w:val="007D2957"/>
    <w:rsid w:val="007D2EAF"/>
    <w:rsid w:val="007E1C3E"/>
    <w:rsid w:val="007E2B6C"/>
    <w:rsid w:val="007F34C9"/>
    <w:rsid w:val="00800472"/>
    <w:rsid w:val="00801B80"/>
    <w:rsid w:val="00803200"/>
    <w:rsid w:val="0080577E"/>
    <w:rsid w:val="0080764F"/>
    <w:rsid w:val="008145DA"/>
    <w:rsid w:val="0081685E"/>
    <w:rsid w:val="00816D67"/>
    <w:rsid w:val="00821493"/>
    <w:rsid w:val="008221C3"/>
    <w:rsid w:val="00824133"/>
    <w:rsid w:val="00827A97"/>
    <w:rsid w:val="0083081E"/>
    <w:rsid w:val="0083273D"/>
    <w:rsid w:val="00835D8E"/>
    <w:rsid w:val="00854028"/>
    <w:rsid w:val="00854D5C"/>
    <w:rsid w:val="00855F78"/>
    <w:rsid w:val="008706B5"/>
    <w:rsid w:val="00872CCA"/>
    <w:rsid w:val="0088065E"/>
    <w:rsid w:val="00880EE9"/>
    <w:rsid w:val="00883920"/>
    <w:rsid w:val="00886AB6"/>
    <w:rsid w:val="008923B8"/>
    <w:rsid w:val="008949E4"/>
    <w:rsid w:val="008A0D29"/>
    <w:rsid w:val="008A3BF0"/>
    <w:rsid w:val="008A615A"/>
    <w:rsid w:val="008A61CF"/>
    <w:rsid w:val="008B21ED"/>
    <w:rsid w:val="008B4AE5"/>
    <w:rsid w:val="008C0C83"/>
    <w:rsid w:val="008C1399"/>
    <w:rsid w:val="008C16E5"/>
    <w:rsid w:val="008C17FB"/>
    <w:rsid w:val="008C1D54"/>
    <w:rsid w:val="008D00DD"/>
    <w:rsid w:val="008D0DE1"/>
    <w:rsid w:val="008D445F"/>
    <w:rsid w:val="008D44E9"/>
    <w:rsid w:val="008D548A"/>
    <w:rsid w:val="008D5B90"/>
    <w:rsid w:val="008D77C1"/>
    <w:rsid w:val="008E1217"/>
    <w:rsid w:val="008E47F2"/>
    <w:rsid w:val="008F1A33"/>
    <w:rsid w:val="008F4439"/>
    <w:rsid w:val="008F5F42"/>
    <w:rsid w:val="008F6DE5"/>
    <w:rsid w:val="0091016E"/>
    <w:rsid w:val="009107F8"/>
    <w:rsid w:val="00911AD1"/>
    <w:rsid w:val="009147B1"/>
    <w:rsid w:val="0091634D"/>
    <w:rsid w:val="00920417"/>
    <w:rsid w:val="00920B4D"/>
    <w:rsid w:val="00921E1C"/>
    <w:rsid w:val="00924BA6"/>
    <w:rsid w:val="00925445"/>
    <w:rsid w:val="00930EAB"/>
    <w:rsid w:val="00941263"/>
    <w:rsid w:val="009459A7"/>
    <w:rsid w:val="0094652B"/>
    <w:rsid w:val="00950AFE"/>
    <w:rsid w:val="009523D0"/>
    <w:rsid w:val="009646CF"/>
    <w:rsid w:val="00964E93"/>
    <w:rsid w:val="00966B56"/>
    <w:rsid w:val="00970261"/>
    <w:rsid w:val="00974822"/>
    <w:rsid w:val="00975B0F"/>
    <w:rsid w:val="009850BB"/>
    <w:rsid w:val="009861D6"/>
    <w:rsid w:val="00986B45"/>
    <w:rsid w:val="00987AED"/>
    <w:rsid w:val="00992946"/>
    <w:rsid w:val="00993F5B"/>
    <w:rsid w:val="00996703"/>
    <w:rsid w:val="00996CB9"/>
    <w:rsid w:val="009971B0"/>
    <w:rsid w:val="009A01E8"/>
    <w:rsid w:val="009A0375"/>
    <w:rsid w:val="009A4181"/>
    <w:rsid w:val="009A600C"/>
    <w:rsid w:val="009B07A7"/>
    <w:rsid w:val="009B1482"/>
    <w:rsid w:val="009B3BB5"/>
    <w:rsid w:val="009B6F65"/>
    <w:rsid w:val="009B72C9"/>
    <w:rsid w:val="009B7705"/>
    <w:rsid w:val="009C03AD"/>
    <w:rsid w:val="009C603A"/>
    <w:rsid w:val="009C617F"/>
    <w:rsid w:val="009D1291"/>
    <w:rsid w:val="009D1840"/>
    <w:rsid w:val="009D36B9"/>
    <w:rsid w:val="009D5A2B"/>
    <w:rsid w:val="009D690F"/>
    <w:rsid w:val="009D70C6"/>
    <w:rsid w:val="009D7D2A"/>
    <w:rsid w:val="009E1209"/>
    <w:rsid w:val="009E708E"/>
    <w:rsid w:val="009F0ADD"/>
    <w:rsid w:val="009F3C7E"/>
    <w:rsid w:val="009F5732"/>
    <w:rsid w:val="00A036D5"/>
    <w:rsid w:val="00A03E02"/>
    <w:rsid w:val="00A067F7"/>
    <w:rsid w:val="00A10C1A"/>
    <w:rsid w:val="00A133D4"/>
    <w:rsid w:val="00A146E9"/>
    <w:rsid w:val="00A16C3A"/>
    <w:rsid w:val="00A25E86"/>
    <w:rsid w:val="00A3114A"/>
    <w:rsid w:val="00A3233C"/>
    <w:rsid w:val="00A40DA0"/>
    <w:rsid w:val="00A4249D"/>
    <w:rsid w:val="00A540A2"/>
    <w:rsid w:val="00A550FB"/>
    <w:rsid w:val="00A55E33"/>
    <w:rsid w:val="00A63BC7"/>
    <w:rsid w:val="00A64AE3"/>
    <w:rsid w:val="00A6758D"/>
    <w:rsid w:val="00A75EA6"/>
    <w:rsid w:val="00A764D0"/>
    <w:rsid w:val="00A842EF"/>
    <w:rsid w:val="00A86216"/>
    <w:rsid w:val="00A9037D"/>
    <w:rsid w:val="00A90E21"/>
    <w:rsid w:val="00A920EF"/>
    <w:rsid w:val="00A94F7D"/>
    <w:rsid w:val="00A970C3"/>
    <w:rsid w:val="00AA00BE"/>
    <w:rsid w:val="00AA0D07"/>
    <w:rsid w:val="00AA25BE"/>
    <w:rsid w:val="00AA2ABB"/>
    <w:rsid w:val="00AA44BB"/>
    <w:rsid w:val="00AB3A27"/>
    <w:rsid w:val="00AB4C94"/>
    <w:rsid w:val="00AB6453"/>
    <w:rsid w:val="00AC0233"/>
    <w:rsid w:val="00AC02EF"/>
    <w:rsid w:val="00AC0915"/>
    <w:rsid w:val="00AC3A04"/>
    <w:rsid w:val="00AC4391"/>
    <w:rsid w:val="00AD48EC"/>
    <w:rsid w:val="00AD6DAE"/>
    <w:rsid w:val="00AE0294"/>
    <w:rsid w:val="00AE4480"/>
    <w:rsid w:val="00AE49AD"/>
    <w:rsid w:val="00AE5009"/>
    <w:rsid w:val="00AE587B"/>
    <w:rsid w:val="00AE6931"/>
    <w:rsid w:val="00AE7E01"/>
    <w:rsid w:val="00AF05C1"/>
    <w:rsid w:val="00AF3C05"/>
    <w:rsid w:val="00AF4150"/>
    <w:rsid w:val="00AF5488"/>
    <w:rsid w:val="00B00904"/>
    <w:rsid w:val="00B022EB"/>
    <w:rsid w:val="00B02962"/>
    <w:rsid w:val="00B03ADF"/>
    <w:rsid w:val="00B03E3C"/>
    <w:rsid w:val="00B05D41"/>
    <w:rsid w:val="00B103F6"/>
    <w:rsid w:val="00B1077D"/>
    <w:rsid w:val="00B236B8"/>
    <w:rsid w:val="00B2508C"/>
    <w:rsid w:val="00B32FAB"/>
    <w:rsid w:val="00B34187"/>
    <w:rsid w:val="00B375CD"/>
    <w:rsid w:val="00B401D4"/>
    <w:rsid w:val="00B412E8"/>
    <w:rsid w:val="00B430B4"/>
    <w:rsid w:val="00B43E5C"/>
    <w:rsid w:val="00B445D5"/>
    <w:rsid w:val="00B4623D"/>
    <w:rsid w:val="00B50B61"/>
    <w:rsid w:val="00B522D9"/>
    <w:rsid w:val="00B53056"/>
    <w:rsid w:val="00B749DA"/>
    <w:rsid w:val="00B74E92"/>
    <w:rsid w:val="00B800C3"/>
    <w:rsid w:val="00B80470"/>
    <w:rsid w:val="00B81806"/>
    <w:rsid w:val="00B820AC"/>
    <w:rsid w:val="00B82FD0"/>
    <w:rsid w:val="00B845C3"/>
    <w:rsid w:val="00B8506E"/>
    <w:rsid w:val="00B86212"/>
    <w:rsid w:val="00B8706A"/>
    <w:rsid w:val="00B91EF3"/>
    <w:rsid w:val="00B92E4C"/>
    <w:rsid w:val="00B95E12"/>
    <w:rsid w:val="00B96D3B"/>
    <w:rsid w:val="00B9791C"/>
    <w:rsid w:val="00BA428E"/>
    <w:rsid w:val="00BA5287"/>
    <w:rsid w:val="00BA6936"/>
    <w:rsid w:val="00BB291B"/>
    <w:rsid w:val="00BB3A1E"/>
    <w:rsid w:val="00BB4D33"/>
    <w:rsid w:val="00BB755F"/>
    <w:rsid w:val="00BD2885"/>
    <w:rsid w:val="00BD2DDD"/>
    <w:rsid w:val="00BD36EE"/>
    <w:rsid w:val="00BD5BB8"/>
    <w:rsid w:val="00BE1403"/>
    <w:rsid w:val="00BE17F0"/>
    <w:rsid w:val="00BE7D7D"/>
    <w:rsid w:val="00BF0BFF"/>
    <w:rsid w:val="00BF4F6F"/>
    <w:rsid w:val="00C01026"/>
    <w:rsid w:val="00C01709"/>
    <w:rsid w:val="00C04E9D"/>
    <w:rsid w:val="00C0634C"/>
    <w:rsid w:val="00C071E7"/>
    <w:rsid w:val="00C141D9"/>
    <w:rsid w:val="00C149D5"/>
    <w:rsid w:val="00C14B55"/>
    <w:rsid w:val="00C158CC"/>
    <w:rsid w:val="00C1603E"/>
    <w:rsid w:val="00C17FED"/>
    <w:rsid w:val="00C21924"/>
    <w:rsid w:val="00C24FCA"/>
    <w:rsid w:val="00C258D6"/>
    <w:rsid w:val="00C32328"/>
    <w:rsid w:val="00C32F26"/>
    <w:rsid w:val="00C330F5"/>
    <w:rsid w:val="00C371F2"/>
    <w:rsid w:val="00C41455"/>
    <w:rsid w:val="00C414BB"/>
    <w:rsid w:val="00C42171"/>
    <w:rsid w:val="00C46AB9"/>
    <w:rsid w:val="00C46FE6"/>
    <w:rsid w:val="00C4746C"/>
    <w:rsid w:val="00C47DB3"/>
    <w:rsid w:val="00C52206"/>
    <w:rsid w:val="00C52209"/>
    <w:rsid w:val="00C531AC"/>
    <w:rsid w:val="00C54313"/>
    <w:rsid w:val="00C638FF"/>
    <w:rsid w:val="00C649D0"/>
    <w:rsid w:val="00C64A5D"/>
    <w:rsid w:val="00C65DB2"/>
    <w:rsid w:val="00C70358"/>
    <w:rsid w:val="00C70DCF"/>
    <w:rsid w:val="00C71C81"/>
    <w:rsid w:val="00C73B0A"/>
    <w:rsid w:val="00C75FB3"/>
    <w:rsid w:val="00C77777"/>
    <w:rsid w:val="00C80104"/>
    <w:rsid w:val="00C83DAB"/>
    <w:rsid w:val="00C9127A"/>
    <w:rsid w:val="00C91526"/>
    <w:rsid w:val="00C97808"/>
    <w:rsid w:val="00CA0128"/>
    <w:rsid w:val="00CA4DEF"/>
    <w:rsid w:val="00CA629C"/>
    <w:rsid w:val="00CA7A4E"/>
    <w:rsid w:val="00CB4084"/>
    <w:rsid w:val="00CB5EC3"/>
    <w:rsid w:val="00CC1147"/>
    <w:rsid w:val="00CD1F64"/>
    <w:rsid w:val="00CD211E"/>
    <w:rsid w:val="00CD250C"/>
    <w:rsid w:val="00CD3E3F"/>
    <w:rsid w:val="00CE0B4A"/>
    <w:rsid w:val="00CE0E7C"/>
    <w:rsid w:val="00CE50E2"/>
    <w:rsid w:val="00CE7A62"/>
    <w:rsid w:val="00CF0E8D"/>
    <w:rsid w:val="00D01622"/>
    <w:rsid w:val="00D0209D"/>
    <w:rsid w:val="00D023DC"/>
    <w:rsid w:val="00D04492"/>
    <w:rsid w:val="00D05663"/>
    <w:rsid w:val="00D1217C"/>
    <w:rsid w:val="00D12202"/>
    <w:rsid w:val="00D15DC2"/>
    <w:rsid w:val="00D1686F"/>
    <w:rsid w:val="00D171DE"/>
    <w:rsid w:val="00D24DB4"/>
    <w:rsid w:val="00D25C55"/>
    <w:rsid w:val="00D309C7"/>
    <w:rsid w:val="00D344BA"/>
    <w:rsid w:val="00D34CA2"/>
    <w:rsid w:val="00D4369F"/>
    <w:rsid w:val="00D44272"/>
    <w:rsid w:val="00D448B5"/>
    <w:rsid w:val="00D51886"/>
    <w:rsid w:val="00D520EA"/>
    <w:rsid w:val="00D5564F"/>
    <w:rsid w:val="00D62752"/>
    <w:rsid w:val="00D6510C"/>
    <w:rsid w:val="00D76DB6"/>
    <w:rsid w:val="00D77819"/>
    <w:rsid w:val="00D8075A"/>
    <w:rsid w:val="00D86754"/>
    <w:rsid w:val="00D86F8B"/>
    <w:rsid w:val="00D91812"/>
    <w:rsid w:val="00D93E96"/>
    <w:rsid w:val="00D95906"/>
    <w:rsid w:val="00DB0A65"/>
    <w:rsid w:val="00DB10AC"/>
    <w:rsid w:val="00DB5F8F"/>
    <w:rsid w:val="00DC0546"/>
    <w:rsid w:val="00DC59A7"/>
    <w:rsid w:val="00DC77D9"/>
    <w:rsid w:val="00DD19EC"/>
    <w:rsid w:val="00DD38CC"/>
    <w:rsid w:val="00DD78ED"/>
    <w:rsid w:val="00DE19F3"/>
    <w:rsid w:val="00DE2307"/>
    <w:rsid w:val="00DE4DBB"/>
    <w:rsid w:val="00DE7670"/>
    <w:rsid w:val="00DF2AD8"/>
    <w:rsid w:val="00DF34F1"/>
    <w:rsid w:val="00E00C40"/>
    <w:rsid w:val="00E02D82"/>
    <w:rsid w:val="00E057D4"/>
    <w:rsid w:val="00E11D93"/>
    <w:rsid w:val="00E123D5"/>
    <w:rsid w:val="00E145E6"/>
    <w:rsid w:val="00E2329B"/>
    <w:rsid w:val="00E240A7"/>
    <w:rsid w:val="00E250AA"/>
    <w:rsid w:val="00E3013A"/>
    <w:rsid w:val="00E308DB"/>
    <w:rsid w:val="00E309BF"/>
    <w:rsid w:val="00E351EE"/>
    <w:rsid w:val="00E35C19"/>
    <w:rsid w:val="00E40DAF"/>
    <w:rsid w:val="00E4124C"/>
    <w:rsid w:val="00E42307"/>
    <w:rsid w:val="00E5563B"/>
    <w:rsid w:val="00E61A48"/>
    <w:rsid w:val="00E61E50"/>
    <w:rsid w:val="00E629CC"/>
    <w:rsid w:val="00E657F1"/>
    <w:rsid w:val="00E665C2"/>
    <w:rsid w:val="00E80B5B"/>
    <w:rsid w:val="00E856F6"/>
    <w:rsid w:val="00E9050D"/>
    <w:rsid w:val="00E93B5F"/>
    <w:rsid w:val="00EA23EF"/>
    <w:rsid w:val="00EA3506"/>
    <w:rsid w:val="00EB12EC"/>
    <w:rsid w:val="00EB47C6"/>
    <w:rsid w:val="00EC2BDC"/>
    <w:rsid w:val="00EC40CB"/>
    <w:rsid w:val="00EC6A69"/>
    <w:rsid w:val="00EC6AA9"/>
    <w:rsid w:val="00EC7F4E"/>
    <w:rsid w:val="00ED4C54"/>
    <w:rsid w:val="00EE6261"/>
    <w:rsid w:val="00EE7722"/>
    <w:rsid w:val="00EF3F53"/>
    <w:rsid w:val="00EF456E"/>
    <w:rsid w:val="00EF7AD8"/>
    <w:rsid w:val="00F01EC2"/>
    <w:rsid w:val="00F02F3B"/>
    <w:rsid w:val="00F039F3"/>
    <w:rsid w:val="00F068C0"/>
    <w:rsid w:val="00F12018"/>
    <w:rsid w:val="00F24CC8"/>
    <w:rsid w:val="00F32976"/>
    <w:rsid w:val="00F3348C"/>
    <w:rsid w:val="00F34474"/>
    <w:rsid w:val="00F346CA"/>
    <w:rsid w:val="00F35483"/>
    <w:rsid w:val="00F37C9B"/>
    <w:rsid w:val="00F40E33"/>
    <w:rsid w:val="00F41DDF"/>
    <w:rsid w:val="00F46EE4"/>
    <w:rsid w:val="00F47DA7"/>
    <w:rsid w:val="00F5033E"/>
    <w:rsid w:val="00F52099"/>
    <w:rsid w:val="00F6084C"/>
    <w:rsid w:val="00F62D77"/>
    <w:rsid w:val="00F71951"/>
    <w:rsid w:val="00F71D5B"/>
    <w:rsid w:val="00F73937"/>
    <w:rsid w:val="00F73C3F"/>
    <w:rsid w:val="00F74E70"/>
    <w:rsid w:val="00F75747"/>
    <w:rsid w:val="00F8554E"/>
    <w:rsid w:val="00F9014F"/>
    <w:rsid w:val="00F90BF9"/>
    <w:rsid w:val="00F917CE"/>
    <w:rsid w:val="00F9530C"/>
    <w:rsid w:val="00F95634"/>
    <w:rsid w:val="00F95E53"/>
    <w:rsid w:val="00F970AB"/>
    <w:rsid w:val="00F97F76"/>
    <w:rsid w:val="00FA0478"/>
    <w:rsid w:val="00FA4382"/>
    <w:rsid w:val="00FB27D3"/>
    <w:rsid w:val="00FB459E"/>
    <w:rsid w:val="00FB7B87"/>
    <w:rsid w:val="00FC54B2"/>
    <w:rsid w:val="00FC5738"/>
    <w:rsid w:val="00FC6BF0"/>
    <w:rsid w:val="00FD12E5"/>
    <w:rsid w:val="00FD2188"/>
    <w:rsid w:val="00FD456B"/>
    <w:rsid w:val="00FD5D3E"/>
    <w:rsid w:val="00FD6D30"/>
    <w:rsid w:val="00FD7596"/>
    <w:rsid w:val="00FF2741"/>
    <w:rsid w:val="00FF2882"/>
    <w:rsid w:val="00FF30CE"/>
    <w:rsid w:val="00FF4AA7"/>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D7EE6"/>
  <w15:docId w15:val="{AB528605-441B-0844-9BD8-5400D3F1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48C"/>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CD211E"/>
    <w:pPr>
      <w:keepNext/>
      <w:numPr>
        <w:numId w:val="10"/>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CD211E"/>
    <w:pPr>
      <w:keepNext/>
      <w:keepLines/>
      <w:numPr>
        <w:ilvl w:val="1"/>
        <w:numId w:val="10"/>
      </w:numPr>
      <w:spacing w:before="360" w:line="259" w:lineRule="auto"/>
      <w:ind w:left="718"/>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CD211E"/>
    <w:pPr>
      <w:keepNext/>
      <w:keepLines/>
      <w:numPr>
        <w:ilvl w:val="2"/>
        <w:numId w:val="10"/>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CD211E"/>
    <w:pPr>
      <w:keepNext/>
      <w:keepLines/>
      <w:numPr>
        <w:ilvl w:val="3"/>
        <w:numId w:val="10"/>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CD211E"/>
    <w:pPr>
      <w:keepNext/>
      <w:keepLines/>
      <w:numPr>
        <w:ilvl w:val="4"/>
        <w:numId w:val="10"/>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unhideWhenUsed/>
    <w:qFormat/>
    <w:rsid w:val="00CD211E"/>
    <w:pPr>
      <w:keepNext/>
      <w:keepLines/>
      <w:numPr>
        <w:ilvl w:val="5"/>
        <w:numId w:val="10"/>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CD211E"/>
    <w:pPr>
      <w:keepNext/>
      <w:keepLines/>
      <w:numPr>
        <w:ilvl w:val="6"/>
        <w:numId w:val="10"/>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CD211E"/>
    <w:pPr>
      <w:keepNext/>
      <w:keepLines/>
      <w:numPr>
        <w:ilvl w:val="7"/>
        <w:numId w:val="10"/>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CD211E"/>
    <w:pPr>
      <w:keepNext/>
      <w:keepLines/>
      <w:numPr>
        <w:ilvl w:val="8"/>
        <w:numId w:val="10"/>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7"/>
    <w:qFormat/>
    <w:rsid w:val="0055414F"/>
    <w:rPr>
      <w:rFonts w:eastAsiaTheme="minorEastAsia"/>
      <w:sz w:val="22"/>
      <w:szCs w:val="22"/>
      <w:lang w:val="en-US" w:eastAsia="zh-CN"/>
    </w:rPr>
  </w:style>
  <w:style w:type="character" w:customStyle="1" w:styleId="NoSpacingChar">
    <w:name w:val="No Spacing Char"/>
    <w:basedOn w:val="DefaultParagraphFont"/>
    <w:link w:val="NoSpacing"/>
    <w:uiPriority w:val="1"/>
    <w:rsid w:val="0055414F"/>
    <w:rPr>
      <w:rFonts w:eastAsiaTheme="minorEastAsia"/>
      <w:sz w:val="22"/>
      <w:szCs w:val="22"/>
      <w:lang w:val="en-US" w:eastAsia="zh-CN"/>
    </w:rPr>
  </w:style>
  <w:style w:type="paragraph" w:styleId="ListParagraph">
    <w:name w:val="List Paragraph"/>
    <w:basedOn w:val="Normal"/>
    <w:uiPriority w:val="34"/>
    <w:qFormat/>
    <w:rsid w:val="0055414F"/>
    <w:pPr>
      <w:ind w:left="720"/>
      <w:contextualSpacing/>
    </w:pPr>
  </w:style>
  <w:style w:type="paragraph" w:styleId="FootnoteText">
    <w:name w:val="footnote text"/>
    <w:basedOn w:val="Normal"/>
    <w:link w:val="FootnoteTextChar"/>
    <w:uiPriority w:val="99"/>
    <w:unhideWhenUsed/>
    <w:rsid w:val="001A7ADA"/>
  </w:style>
  <w:style w:type="character" w:customStyle="1" w:styleId="FootnoteTextChar">
    <w:name w:val="Footnote Text Char"/>
    <w:basedOn w:val="DefaultParagraphFont"/>
    <w:link w:val="FootnoteText"/>
    <w:uiPriority w:val="99"/>
    <w:rsid w:val="001A7ADA"/>
  </w:style>
  <w:style w:type="character" w:styleId="FootnoteReference">
    <w:name w:val="footnote reference"/>
    <w:basedOn w:val="DefaultParagraphFont"/>
    <w:uiPriority w:val="99"/>
    <w:unhideWhenUsed/>
    <w:rsid w:val="001A7ADA"/>
    <w:rPr>
      <w:vertAlign w:val="superscript"/>
    </w:rPr>
  </w:style>
  <w:style w:type="character" w:styleId="Hyperlink">
    <w:name w:val="Hyperlink"/>
    <w:basedOn w:val="DefaultParagraphFont"/>
    <w:uiPriority w:val="99"/>
    <w:unhideWhenUsed/>
    <w:rsid w:val="001A7ADA"/>
    <w:rPr>
      <w:color w:val="0563C1" w:themeColor="hyperlink"/>
      <w:u w:val="single"/>
    </w:rPr>
  </w:style>
  <w:style w:type="paragraph" w:customStyle="1" w:styleId="p1">
    <w:name w:val="p1"/>
    <w:basedOn w:val="Normal"/>
    <w:rsid w:val="00D86F8B"/>
    <w:rPr>
      <w:rFonts w:ascii="Helvetica" w:hAnsi="Helvetica"/>
      <w:sz w:val="14"/>
      <w:szCs w:val="14"/>
    </w:rPr>
  </w:style>
  <w:style w:type="paragraph" w:customStyle="1" w:styleId="p2">
    <w:name w:val="p2"/>
    <w:basedOn w:val="Normal"/>
    <w:rsid w:val="00D86F8B"/>
    <w:rPr>
      <w:rFonts w:ascii="Helvetica" w:hAnsi="Helvetica"/>
      <w:sz w:val="21"/>
      <w:szCs w:val="21"/>
    </w:rPr>
  </w:style>
  <w:style w:type="paragraph" w:customStyle="1" w:styleId="p3">
    <w:name w:val="p3"/>
    <w:basedOn w:val="Normal"/>
    <w:rsid w:val="00D86F8B"/>
    <w:rPr>
      <w:rFonts w:ascii="Helvetica" w:hAnsi="Helvetica"/>
      <w:color w:val="D71E00"/>
      <w:sz w:val="30"/>
      <w:szCs w:val="30"/>
    </w:rPr>
  </w:style>
  <w:style w:type="paragraph" w:customStyle="1" w:styleId="p4">
    <w:name w:val="p4"/>
    <w:basedOn w:val="Normal"/>
    <w:rsid w:val="00D86F8B"/>
    <w:rPr>
      <w:rFonts w:ascii="Helvetica" w:hAnsi="Helvetica"/>
      <w:color w:val="D71E00"/>
      <w:sz w:val="12"/>
      <w:szCs w:val="12"/>
    </w:rPr>
  </w:style>
  <w:style w:type="paragraph" w:customStyle="1" w:styleId="p5">
    <w:name w:val="p5"/>
    <w:basedOn w:val="Normal"/>
    <w:rsid w:val="00D86F8B"/>
    <w:rPr>
      <w:rFonts w:ascii="Helvetica" w:hAnsi="Helvetica"/>
      <w:sz w:val="20"/>
      <w:szCs w:val="20"/>
    </w:rPr>
  </w:style>
  <w:style w:type="paragraph" w:customStyle="1" w:styleId="p6">
    <w:name w:val="p6"/>
    <w:basedOn w:val="Normal"/>
    <w:rsid w:val="00D86F8B"/>
    <w:rPr>
      <w:rFonts w:ascii="Helvetica" w:hAnsi="Helvetica"/>
      <w:sz w:val="12"/>
      <w:szCs w:val="12"/>
    </w:rPr>
  </w:style>
  <w:style w:type="paragraph" w:customStyle="1" w:styleId="p7">
    <w:name w:val="p7"/>
    <w:basedOn w:val="Normal"/>
    <w:rsid w:val="00D86F8B"/>
    <w:rPr>
      <w:rFonts w:ascii="Helvetica" w:hAnsi="Helvetica"/>
      <w:sz w:val="18"/>
      <w:szCs w:val="18"/>
    </w:rPr>
  </w:style>
  <w:style w:type="paragraph" w:customStyle="1" w:styleId="p8">
    <w:name w:val="p8"/>
    <w:basedOn w:val="Normal"/>
    <w:rsid w:val="00D86F8B"/>
    <w:rPr>
      <w:rFonts w:ascii="Helvetica" w:hAnsi="Helvetica"/>
      <w:color w:val="424242"/>
      <w:sz w:val="18"/>
      <w:szCs w:val="18"/>
    </w:rPr>
  </w:style>
  <w:style w:type="paragraph" w:customStyle="1" w:styleId="p9">
    <w:name w:val="p9"/>
    <w:basedOn w:val="Normal"/>
    <w:rsid w:val="00D86F8B"/>
    <w:rPr>
      <w:rFonts w:ascii="Helvetica" w:hAnsi="Helvetica"/>
      <w:sz w:val="17"/>
      <w:szCs w:val="17"/>
    </w:rPr>
  </w:style>
  <w:style w:type="character" w:customStyle="1" w:styleId="s1">
    <w:name w:val="s1"/>
    <w:basedOn w:val="DefaultParagraphFont"/>
    <w:rsid w:val="00D86F8B"/>
    <w:rPr>
      <w:color w:val="FF2600"/>
    </w:rPr>
  </w:style>
  <w:style w:type="character" w:customStyle="1" w:styleId="s2">
    <w:name w:val="s2"/>
    <w:basedOn w:val="DefaultParagraphFont"/>
    <w:rsid w:val="00D86F8B"/>
    <w:rPr>
      <w:rFonts w:ascii="Helvetica" w:hAnsi="Helvetica" w:hint="default"/>
      <w:color w:val="941100"/>
      <w:sz w:val="21"/>
      <w:szCs w:val="21"/>
    </w:rPr>
  </w:style>
  <w:style w:type="character" w:customStyle="1" w:styleId="s3">
    <w:name w:val="s3"/>
    <w:basedOn w:val="DefaultParagraphFont"/>
    <w:rsid w:val="00D86F8B"/>
    <w:rPr>
      <w:rFonts w:ascii="Helvetica" w:hAnsi="Helvetica" w:hint="default"/>
      <w:sz w:val="12"/>
      <w:szCs w:val="12"/>
    </w:rPr>
  </w:style>
  <w:style w:type="character" w:customStyle="1" w:styleId="s4">
    <w:name w:val="s4"/>
    <w:basedOn w:val="DefaultParagraphFont"/>
    <w:rsid w:val="00D86F8B"/>
    <w:rPr>
      <w:rFonts w:ascii="Times" w:hAnsi="Times" w:hint="default"/>
      <w:color w:val="941100"/>
      <w:sz w:val="21"/>
      <w:szCs w:val="21"/>
    </w:rPr>
  </w:style>
  <w:style w:type="character" w:customStyle="1" w:styleId="s5">
    <w:name w:val="s5"/>
    <w:basedOn w:val="DefaultParagraphFont"/>
    <w:rsid w:val="00D86F8B"/>
    <w:rPr>
      <w:color w:val="941100"/>
    </w:rPr>
  </w:style>
  <w:style w:type="character" w:customStyle="1" w:styleId="s6">
    <w:name w:val="s6"/>
    <w:basedOn w:val="DefaultParagraphFont"/>
    <w:rsid w:val="00D86F8B"/>
    <w:rPr>
      <w:rFonts w:ascii="Helvetica" w:hAnsi="Helvetica" w:hint="default"/>
      <w:sz w:val="15"/>
      <w:szCs w:val="15"/>
    </w:rPr>
  </w:style>
  <w:style w:type="character" w:customStyle="1" w:styleId="s7">
    <w:name w:val="s7"/>
    <w:basedOn w:val="DefaultParagraphFont"/>
    <w:rsid w:val="00D86F8B"/>
    <w:rPr>
      <w:rFonts w:ascii="Helvetica" w:hAnsi="Helvetica" w:hint="default"/>
      <w:sz w:val="11"/>
      <w:szCs w:val="11"/>
    </w:rPr>
  </w:style>
  <w:style w:type="paragraph" w:styleId="Footer">
    <w:name w:val="footer"/>
    <w:basedOn w:val="Normal"/>
    <w:link w:val="FooterChar"/>
    <w:uiPriority w:val="99"/>
    <w:unhideWhenUsed/>
    <w:rsid w:val="00462EF4"/>
    <w:pPr>
      <w:tabs>
        <w:tab w:val="center" w:pos="4513"/>
        <w:tab w:val="right" w:pos="9026"/>
      </w:tabs>
    </w:pPr>
  </w:style>
  <w:style w:type="character" w:customStyle="1" w:styleId="FooterChar">
    <w:name w:val="Footer Char"/>
    <w:basedOn w:val="DefaultParagraphFont"/>
    <w:link w:val="Footer"/>
    <w:uiPriority w:val="99"/>
    <w:rsid w:val="00462EF4"/>
  </w:style>
  <w:style w:type="character" w:styleId="PageNumber">
    <w:name w:val="page number"/>
    <w:basedOn w:val="DefaultParagraphFont"/>
    <w:uiPriority w:val="99"/>
    <w:semiHidden/>
    <w:unhideWhenUsed/>
    <w:rsid w:val="00462EF4"/>
  </w:style>
  <w:style w:type="paragraph" w:styleId="BalloonText">
    <w:name w:val="Balloon Text"/>
    <w:basedOn w:val="Normal"/>
    <w:link w:val="BalloonTextChar"/>
    <w:uiPriority w:val="99"/>
    <w:semiHidden/>
    <w:unhideWhenUsed/>
    <w:rsid w:val="0042260A"/>
    <w:rPr>
      <w:rFonts w:ascii="Tahoma" w:hAnsi="Tahoma" w:cs="Tahoma"/>
      <w:sz w:val="16"/>
      <w:szCs w:val="16"/>
    </w:rPr>
  </w:style>
  <w:style w:type="character" w:customStyle="1" w:styleId="BalloonTextChar">
    <w:name w:val="Balloon Text Char"/>
    <w:basedOn w:val="DefaultParagraphFont"/>
    <w:link w:val="BalloonText"/>
    <w:uiPriority w:val="99"/>
    <w:semiHidden/>
    <w:rsid w:val="0042260A"/>
    <w:rPr>
      <w:rFonts w:ascii="Tahoma" w:hAnsi="Tahoma" w:cs="Tahoma"/>
      <w:sz w:val="16"/>
      <w:szCs w:val="16"/>
    </w:rPr>
  </w:style>
  <w:style w:type="table" w:styleId="TableGrid">
    <w:name w:val="Table Grid"/>
    <w:basedOn w:val="TableNormal"/>
    <w:rsid w:val="002E0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12E5"/>
    <w:pPr>
      <w:tabs>
        <w:tab w:val="center" w:pos="4513"/>
        <w:tab w:val="right" w:pos="9026"/>
      </w:tabs>
    </w:pPr>
  </w:style>
  <w:style w:type="character" w:customStyle="1" w:styleId="HeaderChar">
    <w:name w:val="Header Char"/>
    <w:basedOn w:val="DefaultParagraphFont"/>
    <w:link w:val="Header"/>
    <w:uiPriority w:val="99"/>
    <w:rsid w:val="00FD12E5"/>
  </w:style>
  <w:style w:type="character" w:customStyle="1" w:styleId="Heading1Char">
    <w:name w:val="Heading 1 Char"/>
    <w:basedOn w:val="DefaultParagraphFont"/>
    <w:link w:val="Heading1"/>
    <w:uiPriority w:val="9"/>
    <w:rsid w:val="00CD211E"/>
    <w:rPr>
      <w:rFonts w:ascii="Arial" w:hAnsi="Arial" w:cs="Arial"/>
      <w:b/>
      <w:bCs/>
      <w:kern w:val="32"/>
      <w:sz w:val="32"/>
      <w:szCs w:val="32"/>
    </w:rPr>
  </w:style>
  <w:style w:type="character" w:customStyle="1" w:styleId="Heading2Char">
    <w:name w:val="Heading 2 Char"/>
    <w:basedOn w:val="DefaultParagraphFont"/>
    <w:link w:val="Heading2"/>
    <w:uiPriority w:val="9"/>
    <w:rsid w:val="00CD211E"/>
    <w:rPr>
      <w:rFonts w:asciiTheme="majorHAnsi" w:eastAsiaTheme="majorEastAsia" w:hAnsiTheme="majorHAnsi" w:cstheme="majorBidi"/>
      <w:b/>
      <w:bCs/>
      <w:smallCaps/>
      <w:color w:val="000000" w:themeColor="text1"/>
      <w:sz w:val="28"/>
      <w:szCs w:val="28"/>
      <w:lang w:val="en-US"/>
    </w:rPr>
  </w:style>
  <w:style w:type="character" w:customStyle="1" w:styleId="Heading3Char">
    <w:name w:val="Heading 3 Char"/>
    <w:basedOn w:val="DefaultParagraphFont"/>
    <w:link w:val="Heading3"/>
    <w:uiPriority w:val="9"/>
    <w:rsid w:val="00CD211E"/>
    <w:rPr>
      <w:rFonts w:asciiTheme="majorHAnsi" w:eastAsiaTheme="majorEastAsia" w:hAnsiTheme="majorHAnsi" w:cstheme="majorBidi"/>
      <w:b/>
      <w:bCs/>
      <w:color w:val="000000" w:themeColor="text1"/>
      <w:sz w:val="22"/>
      <w:szCs w:val="22"/>
      <w:lang w:val="en-US"/>
    </w:rPr>
  </w:style>
  <w:style w:type="character" w:customStyle="1" w:styleId="Heading4Char">
    <w:name w:val="Heading 4 Char"/>
    <w:basedOn w:val="DefaultParagraphFont"/>
    <w:link w:val="Heading4"/>
    <w:uiPriority w:val="9"/>
    <w:rsid w:val="00CD211E"/>
    <w:rPr>
      <w:rFonts w:asciiTheme="majorHAnsi" w:eastAsiaTheme="majorEastAsia" w:hAnsiTheme="majorHAnsi" w:cstheme="majorBidi"/>
      <w:b/>
      <w:bCs/>
      <w:i/>
      <w:iCs/>
      <w:color w:val="000000" w:themeColor="text1"/>
      <w:sz w:val="22"/>
      <w:szCs w:val="22"/>
      <w:lang w:val="en-US"/>
    </w:rPr>
  </w:style>
  <w:style w:type="character" w:customStyle="1" w:styleId="Heading5Char">
    <w:name w:val="Heading 5 Char"/>
    <w:basedOn w:val="DefaultParagraphFont"/>
    <w:link w:val="Heading5"/>
    <w:uiPriority w:val="9"/>
    <w:rsid w:val="00CD211E"/>
    <w:rPr>
      <w:rFonts w:asciiTheme="majorHAnsi" w:eastAsiaTheme="majorEastAsia" w:hAnsiTheme="majorHAnsi" w:cstheme="majorBidi"/>
      <w:color w:val="323E4F" w:themeColor="text2" w:themeShade="BF"/>
      <w:sz w:val="22"/>
      <w:szCs w:val="22"/>
      <w:lang w:val="en-US"/>
    </w:rPr>
  </w:style>
  <w:style w:type="character" w:customStyle="1" w:styleId="Heading6Char">
    <w:name w:val="Heading 6 Char"/>
    <w:basedOn w:val="DefaultParagraphFont"/>
    <w:link w:val="Heading6"/>
    <w:uiPriority w:val="9"/>
    <w:rsid w:val="00CD211E"/>
    <w:rPr>
      <w:rFonts w:asciiTheme="majorHAnsi" w:eastAsiaTheme="majorEastAsia" w:hAnsiTheme="majorHAnsi" w:cstheme="majorBidi"/>
      <w:i/>
      <w:iCs/>
      <w:color w:val="323E4F" w:themeColor="text2" w:themeShade="BF"/>
      <w:sz w:val="22"/>
      <w:szCs w:val="22"/>
      <w:lang w:val="en-US"/>
    </w:rPr>
  </w:style>
  <w:style w:type="character" w:customStyle="1" w:styleId="Heading7Char">
    <w:name w:val="Heading 7 Char"/>
    <w:basedOn w:val="DefaultParagraphFont"/>
    <w:link w:val="Heading7"/>
    <w:uiPriority w:val="9"/>
    <w:rsid w:val="00CD211E"/>
    <w:rPr>
      <w:rFonts w:asciiTheme="majorHAnsi" w:eastAsiaTheme="majorEastAsia" w:hAnsiTheme="majorHAnsi" w:cstheme="majorBidi"/>
      <w:i/>
      <w:iCs/>
      <w:color w:val="404040" w:themeColor="text1" w:themeTint="BF"/>
      <w:sz w:val="22"/>
      <w:szCs w:val="22"/>
      <w:lang w:val="en-US"/>
    </w:rPr>
  </w:style>
  <w:style w:type="character" w:customStyle="1" w:styleId="Heading8Char">
    <w:name w:val="Heading 8 Char"/>
    <w:basedOn w:val="DefaultParagraphFont"/>
    <w:link w:val="Heading8"/>
    <w:uiPriority w:val="9"/>
    <w:rsid w:val="00CD211E"/>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rsid w:val="00CD211E"/>
    <w:rPr>
      <w:rFonts w:asciiTheme="majorHAnsi" w:eastAsiaTheme="majorEastAsia" w:hAnsiTheme="majorHAnsi" w:cstheme="majorBidi"/>
      <w:i/>
      <w:iCs/>
      <w:color w:val="404040" w:themeColor="text1" w:themeTint="BF"/>
      <w:sz w:val="20"/>
      <w:szCs w:val="20"/>
      <w:lang w:val="en-US"/>
    </w:rPr>
  </w:style>
  <w:style w:type="paragraph" w:styleId="TOC1">
    <w:name w:val="toc 1"/>
    <w:basedOn w:val="Normal"/>
    <w:next w:val="Normal"/>
    <w:autoRedefine/>
    <w:uiPriority w:val="39"/>
    <w:rsid w:val="00EC6A69"/>
    <w:pPr>
      <w:tabs>
        <w:tab w:val="left" w:pos="440"/>
        <w:tab w:val="right" w:pos="8222"/>
      </w:tabs>
      <w:spacing w:before="360"/>
    </w:pPr>
    <w:rPr>
      <w:rFonts w:asciiTheme="majorHAnsi" w:hAnsiTheme="majorHAnsi" w:cstheme="majorHAnsi"/>
      <w:b/>
      <w:bCs/>
      <w:caps/>
    </w:rPr>
  </w:style>
  <w:style w:type="paragraph" w:styleId="TOC2">
    <w:name w:val="toc 2"/>
    <w:basedOn w:val="Normal"/>
    <w:next w:val="Normal"/>
    <w:autoRedefine/>
    <w:uiPriority w:val="39"/>
    <w:rsid w:val="001C72B2"/>
    <w:pPr>
      <w:tabs>
        <w:tab w:val="left" w:pos="660"/>
        <w:tab w:val="right" w:pos="8364"/>
      </w:tabs>
      <w:spacing w:before="80"/>
      <w:ind w:right="84"/>
    </w:pPr>
    <w:rPr>
      <w:rFonts w:cstheme="minorHAnsi"/>
      <w:b/>
      <w:bCs/>
      <w:sz w:val="20"/>
      <w:szCs w:val="20"/>
    </w:rPr>
  </w:style>
  <w:style w:type="paragraph" w:styleId="NormalWeb">
    <w:name w:val="Normal (Web)"/>
    <w:basedOn w:val="Normal"/>
    <w:uiPriority w:val="99"/>
    <w:unhideWhenUsed/>
    <w:rsid w:val="00D309C7"/>
    <w:pPr>
      <w:spacing w:before="100" w:beforeAutospacing="1" w:after="100" w:afterAutospacing="1"/>
    </w:pPr>
  </w:style>
  <w:style w:type="paragraph" w:customStyle="1" w:styleId="TableParagraph">
    <w:name w:val="Table Paragraph"/>
    <w:basedOn w:val="Normal"/>
    <w:uiPriority w:val="1"/>
    <w:qFormat/>
    <w:rsid w:val="00D309C7"/>
    <w:pPr>
      <w:widowControl w:val="0"/>
    </w:pPr>
    <w:rPr>
      <w:sz w:val="22"/>
      <w:szCs w:val="22"/>
      <w:lang w:val="en-US"/>
    </w:rPr>
  </w:style>
  <w:style w:type="paragraph" w:customStyle="1" w:styleId="Default">
    <w:name w:val="Default"/>
    <w:rsid w:val="0091634D"/>
    <w:pPr>
      <w:autoSpaceDE w:val="0"/>
      <w:autoSpaceDN w:val="0"/>
      <w:adjustRightInd w:val="0"/>
    </w:pPr>
    <w:rPr>
      <w:rFonts w:ascii="Arial" w:eastAsia="Calibri" w:hAnsi="Arial" w:cs="Arial"/>
      <w:color w:val="000000"/>
      <w:lang w:eastAsia="en-GB"/>
    </w:rPr>
  </w:style>
  <w:style w:type="table" w:customStyle="1" w:styleId="HostTable">
    <w:name w:val="Host Table"/>
    <w:basedOn w:val="TableNormal"/>
    <w:uiPriority w:val="99"/>
    <w:rsid w:val="0015434C"/>
    <w:pPr>
      <w:spacing w:after="160" w:line="276" w:lineRule="auto"/>
    </w:pPr>
    <w:rPr>
      <w:color w:val="262626" w:themeColor="text1" w:themeTint="D9"/>
      <w:kern w:val="2"/>
      <w:sz w:val="22"/>
      <w:szCs w:val="22"/>
      <w:lang w:val="en-US" w:eastAsia="ja-JP"/>
      <w14:ligatures w14:val="standard"/>
    </w:rPr>
    <w:tblPr>
      <w:jc w:val="center"/>
      <w:tblCellMar>
        <w:left w:w="0" w:type="dxa"/>
        <w:right w:w="0" w:type="dxa"/>
      </w:tblCellMar>
    </w:tblPr>
    <w:trPr>
      <w:jc w:val="center"/>
    </w:trPr>
  </w:style>
  <w:style w:type="paragraph" w:customStyle="1" w:styleId="BlockHeading">
    <w:name w:val="Block Heading"/>
    <w:basedOn w:val="Normal"/>
    <w:uiPriority w:val="1"/>
    <w:qFormat/>
    <w:rsid w:val="0015434C"/>
    <w:pPr>
      <w:spacing w:before="720" w:after="180"/>
      <w:ind w:left="504" w:right="504"/>
      <w:contextualSpacing/>
    </w:pPr>
    <w:rPr>
      <w:rFonts w:asciiTheme="majorHAnsi" w:eastAsiaTheme="majorEastAsia" w:hAnsiTheme="majorHAnsi" w:cstheme="majorBidi"/>
      <w:color w:val="FFFFFF" w:themeColor="background1"/>
      <w:kern w:val="2"/>
      <w:sz w:val="36"/>
      <w:szCs w:val="20"/>
      <w:lang w:val="en-US" w:eastAsia="ja-JP"/>
      <w14:ligatures w14:val="standard"/>
    </w:rPr>
  </w:style>
  <w:style w:type="paragraph" w:styleId="BlockText">
    <w:name w:val="Block Text"/>
    <w:basedOn w:val="Normal"/>
    <w:uiPriority w:val="2"/>
    <w:unhideWhenUsed/>
    <w:qFormat/>
    <w:rsid w:val="0015434C"/>
    <w:pPr>
      <w:spacing w:after="160" w:line="252" w:lineRule="auto"/>
      <w:ind w:left="504" w:right="504"/>
    </w:pPr>
    <w:rPr>
      <w:color w:val="FFFFFF" w:themeColor="background1"/>
      <w:kern w:val="2"/>
      <w:sz w:val="22"/>
      <w:szCs w:val="22"/>
      <w:lang w:val="en-US" w:eastAsia="ja-JP"/>
      <w14:ligatures w14:val="standard"/>
    </w:rPr>
  </w:style>
  <w:style w:type="paragraph" w:customStyle="1" w:styleId="Recipient">
    <w:name w:val="Recipient"/>
    <w:basedOn w:val="Normal"/>
    <w:uiPriority w:val="4"/>
    <w:qFormat/>
    <w:rsid w:val="0015434C"/>
    <w:pPr>
      <w:spacing w:line="288" w:lineRule="auto"/>
      <w:ind w:left="4320"/>
      <w:contextualSpacing/>
    </w:pPr>
    <w:rPr>
      <w:color w:val="595959" w:themeColor="text1" w:themeTint="A6"/>
      <w:kern w:val="2"/>
      <w:sz w:val="22"/>
      <w:szCs w:val="22"/>
      <w:lang w:val="en-US" w:eastAsia="ja-JP"/>
      <w14:ligatures w14:val="standard"/>
    </w:rPr>
  </w:style>
  <w:style w:type="paragraph" w:customStyle="1" w:styleId="ReturnAddress">
    <w:name w:val="Return Address"/>
    <w:basedOn w:val="Normal"/>
    <w:uiPriority w:val="3"/>
    <w:qFormat/>
    <w:rsid w:val="0015434C"/>
    <w:pPr>
      <w:spacing w:line="288" w:lineRule="auto"/>
    </w:pPr>
    <w:rPr>
      <w:color w:val="595959" w:themeColor="text1" w:themeTint="A6"/>
      <w:kern w:val="2"/>
      <w:sz w:val="22"/>
      <w:szCs w:val="22"/>
      <w:lang w:val="en-US" w:eastAsia="ja-JP"/>
      <w14:ligatures w14:val="standard"/>
    </w:rPr>
  </w:style>
  <w:style w:type="paragraph" w:styleId="Title">
    <w:name w:val="Title"/>
    <w:basedOn w:val="Normal"/>
    <w:link w:val="TitleChar"/>
    <w:uiPriority w:val="5"/>
    <w:qFormat/>
    <w:rsid w:val="0015434C"/>
    <w:pPr>
      <w:spacing w:after="60" w:line="228" w:lineRule="auto"/>
    </w:pPr>
    <w:rPr>
      <w:rFonts w:asciiTheme="majorHAnsi" w:eastAsiaTheme="majorEastAsia" w:hAnsiTheme="majorHAnsi" w:cstheme="majorBidi"/>
      <w:b/>
      <w:bCs/>
      <w:color w:val="595959" w:themeColor="text1" w:themeTint="A6"/>
      <w:kern w:val="28"/>
      <w:sz w:val="60"/>
      <w:szCs w:val="22"/>
      <w:lang w:val="en-US" w:eastAsia="ja-JP"/>
      <w14:ligatures w14:val="standard"/>
    </w:rPr>
  </w:style>
  <w:style w:type="character" w:customStyle="1" w:styleId="TitleChar">
    <w:name w:val="Title Char"/>
    <w:basedOn w:val="DefaultParagraphFont"/>
    <w:link w:val="Title"/>
    <w:uiPriority w:val="5"/>
    <w:rsid w:val="0015434C"/>
    <w:rPr>
      <w:rFonts w:asciiTheme="majorHAnsi" w:eastAsiaTheme="majorEastAsia" w:hAnsiTheme="majorHAnsi" w:cstheme="majorBidi"/>
      <w:b/>
      <w:bCs/>
      <w:color w:val="595959" w:themeColor="text1" w:themeTint="A6"/>
      <w:kern w:val="28"/>
      <w:sz w:val="60"/>
      <w:szCs w:val="22"/>
      <w:lang w:val="en-US" w:eastAsia="ja-JP"/>
      <w14:ligatures w14:val="standard"/>
    </w:rPr>
  </w:style>
  <w:style w:type="paragraph" w:styleId="Subtitle">
    <w:name w:val="Subtitle"/>
    <w:basedOn w:val="Normal"/>
    <w:link w:val="SubtitleChar"/>
    <w:uiPriority w:val="6"/>
    <w:qFormat/>
    <w:rsid w:val="0015434C"/>
    <w:pPr>
      <w:numPr>
        <w:ilvl w:val="1"/>
      </w:numPr>
      <w:spacing w:after="240" w:line="276" w:lineRule="auto"/>
      <w:contextualSpacing/>
    </w:pPr>
    <w:rPr>
      <w:color w:val="1F3864" w:themeColor="accent1" w:themeShade="80"/>
      <w:kern w:val="2"/>
      <w:sz w:val="22"/>
      <w:szCs w:val="22"/>
      <w:lang w:val="en-US" w:eastAsia="ja-JP"/>
      <w14:ligatures w14:val="standard"/>
    </w:rPr>
  </w:style>
  <w:style w:type="character" w:customStyle="1" w:styleId="SubtitleChar">
    <w:name w:val="Subtitle Char"/>
    <w:basedOn w:val="DefaultParagraphFont"/>
    <w:link w:val="Subtitle"/>
    <w:uiPriority w:val="6"/>
    <w:rsid w:val="0015434C"/>
    <w:rPr>
      <w:color w:val="1F3864" w:themeColor="accent1" w:themeShade="80"/>
      <w:kern w:val="2"/>
      <w:sz w:val="22"/>
      <w:szCs w:val="22"/>
      <w:lang w:val="en-US" w:eastAsia="ja-JP"/>
      <w14:ligatures w14:val="standard"/>
    </w:rPr>
  </w:style>
  <w:style w:type="paragraph" w:styleId="Quote">
    <w:name w:val="Quote"/>
    <w:basedOn w:val="Normal"/>
    <w:link w:val="QuoteChar"/>
    <w:uiPriority w:val="12"/>
    <w:unhideWhenUsed/>
    <w:qFormat/>
    <w:rsid w:val="0015434C"/>
    <w:pPr>
      <w:pBdr>
        <w:top w:val="single" w:sz="2" w:space="24" w:color="1F3864" w:themeColor="accent1" w:themeShade="80"/>
        <w:left w:val="single" w:sz="2" w:space="20" w:color="1F3864" w:themeColor="accent1" w:themeShade="80"/>
        <w:bottom w:val="single" w:sz="2" w:space="24" w:color="1F3864" w:themeColor="accent1" w:themeShade="80"/>
        <w:right w:val="single" w:sz="2" w:space="20" w:color="1F3864" w:themeColor="accent1" w:themeShade="80"/>
      </w:pBdr>
      <w:shd w:val="clear" w:color="auto" w:fill="1F3864" w:themeFill="accent1" w:themeFillShade="80"/>
      <w:spacing w:after="480" w:line="276" w:lineRule="auto"/>
      <w:ind w:left="432" w:right="432"/>
      <w:contextualSpacing/>
    </w:pPr>
    <w:rPr>
      <w:rFonts w:asciiTheme="majorHAnsi" w:eastAsiaTheme="majorEastAsia" w:hAnsiTheme="majorHAnsi" w:cstheme="majorBidi"/>
      <w:color w:val="FFFFFF" w:themeColor="background1"/>
      <w:kern w:val="2"/>
      <w:sz w:val="22"/>
      <w:szCs w:val="22"/>
      <w:lang w:val="en-US" w:eastAsia="ja-JP"/>
      <w14:ligatures w14:val="standard"/>
    </w:rPr>
  </w:style>
  <w:style w:type="character" w:customStyle="1" w:styleId="QuoteChar">
    <w:name w:val="Quote Char"/>
    <w:basedOn w:val="DefaultParagraphFont"/>
    <w:link w:val="Quote"/>
    <w:uiPriority w:val="12"/>
    <w:rsid w:val="0015434C"/>
    <w:rPr>
      <w:rFonts w:asciiTheme="majorHAnsi" w:eastAsiaTheme="majorEastAsia" w:hAnsiTheme="majorHAnsi" w:cstheme="majorBidi"/>
      <w:color w:val="FFFFFF" w:themeColor="background1"/>
      <w:kern w:val="2"/>
      <w:sz w:val="22"/>
      <w:szCs w:val="22"/>
      <w:shd w:val="clear" w:color="auto" w:fill="1F3864" w:themeFill="accent1" w:themeFillShade="80"/>
      <w:lang w:val="en-US" w:eastAsia="ja-JP"/>
      <w14:ligatures w14:val="standard"/>
    </w:rPr>
  </w:style>
  <w:style w:type="paragraph" w:customStyle="1" w:styleId="Website">
    <w:name w:val="Website"/>
    <w:basedOn w:val="Normal"/>
    <w:next w:val="Normal"/>
    <w:uiPriority w:val="14"/>
    <w:qFormat/>
    <w:rsid w:val="0015434C"/>
    <w:pPr>
      <w:spacing w:before="120" w:after="160" w:line="276" w:lineRule="auto"/>
    </w:pPr>
    <w:rPr>
      <w:color w:val="1F3864" w:themeColor="accent1" w:themeShade="80"/>
      <w:kern w:val="2"/>
      <w:sz w:val="22"/>
      <w:szCs w:val="22"/>
      <w:lang w:val="en-US" w:eastAsia="ja-JP"/>
      <w14:ligatures w14:val="standard"/>
    </w:rPr>
  </w:style>
  <w:style w:type="character" w:styleId="FollowedHyperlink">
    <w:name w:val="FollowedHyperlink"/>
    <w:basedOn w:val="DefaultParagraphFont"/>
    <w:uiPriority w:val="99"/>
    <w:semiHidden/>
    <w:unhideWhenUsed/>
    <w:rsid w:val="00441322"/>
    <w:rPr>
      <w:color w:val="954F72" w:themeColor="followedHyperlink"/>
      <w:u w:val="single"/>
    </w:rPr>
  </w:style>
  <w:style w:type="character" w:customStyle="1" w:styleId="UnresolvedMention1">
    <w:name w:val="Unresolved Mention1"/>
    <w:basedOn w:val="DefaultParagraphFont"/>
    <w:uiPriority w:val="99"/>
    <w:rsid w:val="002F4A95"/>
    <w:rPr>
      <w:color w:val="605E5C"/>
      <w:shd w:val="clear" w:color="auto" w:fill="E1DFDD"/>
    </w:rPr>
  </w:style>
  <w:style w:type="character" w:customStyle="1" w:styleId="UnresolvedMention2">
    <w:name w:val="Unresolved Mention2"/>
    <w:basedOn w:val="DefaultParagraphFont"/>
    <w:uiPriority w:val="99"/>
    <w:rsid w:val="00297358"/>
    <w:rPr>
      <w:color w:val="605E5C"/>
      <w:shd w:val="clear" w:color="auto" w:fill="E1DFDD"/>
    </w:rPr>
  </w:style>
  <w:style w:type="character" w:customStyle="1" w:styleId="UnresolvedMention3">
    <w:name w:val="Unresolved Mention3"/>
    <w:basedOn w:val="DefaultParagraphFont"/>
    <w:uiPriority w:val="99"/>
    <w:rsid w:val="00D95906"/>
    <w:rPr>
      <w:color w:val="605E5C"/>
      <w:shd w:val="clear" w:color="auto" w:fill="E1DFDD"/>
    </w:rPr>
  </w:style>
  <w:style w:type="character" w:customStyle="1" w:styleId="UnresolvedMention4">
    <w:name w:val="Unresolved Mention4"/>
    <w:basedOn w:val="DefaultParagraphFont"/>
    <w:uiPriority w:val="99"/>
    <w:semiHidden/>
    <w:unhideWhenUsed/>
    <w:rsid w:val="003B4F81"/>
    <w:rPr>
      <w:color w:val="605E5C"/>
      <w:shd w:val="clear" w:color="auto" w:fill="E1DFDD"/>
    </w:rPr>
  </w:style>
  <w:style w:type="character" w:styleId="CommentReference">
    <w:name w:val="annotation reference"/>
    <w:basedOn w:val="DefaultParagraphFont"/>
    <w:semiHidden/>
    <w:unhideWhenUsed/>
    <w:rsid w:val="00E00C40"/>
    <w:rPr>
      <w:sz w:val="16"/>
      <w:szCs w:val="16"/>
    </w:rPr>
  </w:style>
  <w:style w:type="paragraph" w:styleId="CommentText">
    <w:name w:val="annotation text"/>
    <w:basedOn w:val="Normal"/>
    <w:link w:val="CommentTextChar"/>
    <w:unhideWhenUsed/>
    <w:rsid w:val="00E00C40"/>
    <w:rPr>
      <w:sz w:val="20"/>
      <w:szCs w:val="20"/>
    </w:rPr>
  </w:style>
  <w:style w:type="character" w:customStyle="1" w:styleId="CommentTextChar">
    <w:name w:val="Comment Text Char"/>
    <w:basedOn w:val="DefaultParagraphFont"/>
    <w:link w:val="CommentText"/>
    <w:rsid w:val="00E00C40"/>
    <w:rPr>
      <w:sz w:val="20"/>
      <w:szCs w:val="20"/>
    </w:rPr>
  </w:style>
  <w:style w:type="character" w:customStyle="1" w:styleId="UnresolvedMention5">
    <w:name w:val="Unresolved Mention5"/>
    <w:basedOn w:val="DefaultParagraphFont"/>
    <w:uiPriority w:val="99"/>
    <w:semiHidden/>
    <w:unhideWhenUsed/>
    <w:rsid w:val="009523D0"/>
    <w:rPr>
      <w:color w:val="605E5C"/>
      <w:shd w:val="clear" w:color="auto" w:fill="E1DFDD"/>
    </w:rPr>
  </w:style>
  <w:style w:type="paragraph" w:styleId="Revision">
    <w:name w:val="Revision"/>
    <w:hidden/>
    <w:uiPriority w:val="99"/>
    <w:semiHidden/>
    <w:rsid w:val="00F3348C"/>
  </w:style>
  <w:style w:type="character" w:customStyle="1" w:styleId="UnresolvedMention6">
    <w:name w:val="Unresolved Mention6"/>
    <w:basedOn w:val="DefaultParagraphFont"/>
    <w:uiPriority w:val="99"/>
    <w:semiHidden/>
    <w:unhideWhenUsed/>
    <w:rsid w:val="00F3348C"/>
    <w:rPr>
      <w:color w:val="605E5C"/>
      <w:shd w:val="clear" w:color="auto" w:fill="E1DFDD"/>
    </w:rPr>
  </w:style>
  <w:style w:type="character" w:styleId="UnresolvedMention">
    <w:name w:val="Unresolved Mention"/>
    <w:basedOn w:val="DefaultParagraphFont"/>
    <w:uiPriority w:val="99"/>
    <w:semiHidden/>
    <w:unhideWhenUsed/>
    <w:rsid w:val="00061057"/>
    <w:rPr>
      <w:color w:val="605E5C"/>
      <w:shd w:val="clear" w:color="auto" w:fill="E1DFDD"/>
    </w:rPr>
  </w:style>
  <w:style w:type="character" w:customStyle="1" w:styleId="apple-converted-space">
    <w:name w:val="apple-converted-space"/>
    <w:basedOn w:val="DefaultParagraphFont"/>
    <w:rsid w:val="00816D67"/>
  </w:style>
  <w:style w:type="paragraph" w:styleId="CommentSubject">
    <w:name w:val="annotation subject"/>
    <w:basedOn w:val="CommentText"/>
    <w:next w:val="CommentText"/>
    <w:link w:val="CommentSubjectChar"/>
    <w:uiPriority w:val="99"/>
    <w:semiHidden/>
    <w:unhideWhenUsed/>
    <w:rsid w:val="008923B8"/>
    <w:rPr>
      <w:b/>
      <w:bCs/>
    </w:rPr>
  </w:style>
  <w:style w:type="character" w:customStyle="1" w:styleId="CommentSubjectChar">
    <w:name w:val="Comment Subject Char"/>
    <w:basedOn w:val="CommentTextChar"/>
    <w:link w:val="CommentSubject"/>
    <w:uiPriority w:val="99"/>
    <w:semiHidden/>
    <w:rsid w:val="008923B8"/>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35662">
      <w:bodyDiv w:val="1"/>
      <w:marLeft w:val="0"/>
      <w:marRight w:val="0"/>
      <w:marTop w:val="0"/>
      <w:marBottom w:val="0"/>
      <w:divBdr>
        <w:top w:val="none" w:sz="0" w:space="0" w:color="auto"/>
        <w:left w:val="none" w:sz="0" w:space="0" w:color="auto"/>
        <w:bottom w:val="none" w:sz="0" w:space="0" w:color="auto"/>
        <w:right w:val="none" w:sz="0" w:space="0" w:color="auto"/>
      </w:divBdr>
    </w:div>
    <w:div w:id="27532990">
      <w:bodyDiv w:val="1"/>
      <w:marLeft w:val="0"/>
      <w:marRight w:val="0"/>
      <w:marTop w:val="0"/>
      <w:marBottom w:val="0"/>
      <w:divBdr>
        <w:top w:val="none" w:sz="0" w:space="0" w:color="auto"/>
        <w:left w:val="none" w:sz="0" w:space="0" w:color="auto"/>
        <w:bottom w:val="none" w:sz="0" w:space="0" w:color="auto"/>
        <w:right w:val="none" w:sz="0" w:space="0" w:color="auto"/>
      </w:divBdr>
    </w:div>
    <w:div w:id="37170757">
      <w:bodyDiv w:val="1"/>
      <w:marLeft w:val="0"/>
      <w:marRight w:val="0"/>
      <w:marTop w:val="0"/>
      <w:marBottom w:val="0"/>
      <w:divBdr>
        <w:top w:val="none" w:sz="0" w:space="0" w:color="auto"/>
        <w:left w:val="none" w:sz="0" w:space="0" w:color="auto"/>
        <w:bottom w:val="none" w:sz="0" w:space="0" w:color="auto"/>
        <w:right w:val="none" w:sz="0" w:space="0" w:color="auto"/>
      </w:divBdr>
    </w:div>
    <w:div w:id="87384127">
      <w:bodyDiv w:val="1"/>
      <w:marLeft w:val="0"/>
      <w:marRight w:val="0"/>
      <w:marTop w:val="0"/>
      <w:marBottom w:val="0"/>
      <w:divBdr>
        <w:top w:val="none" w:sz="0" w:space="0" w:color="auto"/>
        <w:left w:val="none" w:sz="0" w:space="0" w:color="auto"/>
        <w:bottom w:val="none" w:sz="0" w:space="0" w:color="auto"/>
        <w:right w:val="none" w:sz="0" w:space="0" w:color="auto"/>
      </w:divBdr>
    </w:div>
    <w:div w:id="135875095">
      <w:bodyDiv w:val="1"/>
      <w:marLeft w:val="0"/>
      <w:marRight w:val="0"/>
      <w:marTop w:val="0"/>
      <w:marBottom w:val="0"/>
      <w:divBdr>
        <w:top w:val="none" w:sz="0" w:space="0" w:color="auto"/>
        <w:left w:val="none" w:sz="0" w:space="0" w:color="auto"/>
        <w:bottom w:val="none" w:sz="0" w:space="0" w:color="auto"/>
        <w:right w:val="none" w:sz="0" w:space="0" w:color="auto"/>
      </w:divBdr>
    </w:div>
    <w:div w:id="229077896">
      <w:bodyDiv w:val="1"/>
      <w:marLeft w:val="0"/>
      <w:marRight w:val="0"/>
      <w:marTop w:val="0"/>
      <w:marBottom w:val="0"/>
      <w:divBdr>
        <w:top w:val="none" w:sz="0" w:space="0" w:color="auto"/>
        <w:left w:val="none" w:sz="0" w:space="0" w:color="auto"/>
        <w:bottom w:val="none" w:sz="0" w:space="0" w:color="auto"/>
        <w:right w:val="none" w:sz="0" w:space="0" w:color="auto"/>
      </w:divBdr>
      <w:divsChild>
        <w:div w:id="406267176">
          <w:marLeft w:val="547"/>
          <w:marRight w:val="0"/>
          <w:marTop w:val="0"/>
          <w:marBottom w:val="0"/>
          <w:divBdr>
            <w:top w:val="none" w:sz="0" w:space="0" w:color="auto"/>
            <w:left w:val="none" w:sz="0" w:space="0" w:color="auto"/>
            <w:bottom w:val="none" w:sz="0" w:space="0" w:color="auto"/>
            <w:right w:val="none" w:sz="0" w:space="0" w:color="auto"/>
          </w:divBdr>
        </w:div>
      </w:divsChild>
    </w:div>
    <w:div w:id="539125070">
      <w:bodyDiv w:val="1"/>
      <w:marLeft w:val="0"/>
      <w:marRight w:val="0"/>
      <w:marTop w:val="0"/>
      <w:marBottom w:val="0"/>
      <w:divBdr>
        <w:top w:val="none" w:sz="0" w:space="0" w:color="auto"/>
        <w:left w:val="none" w:sz="0" w:space="0" w:color="auto"/>
        <w:bottom w:val="none" w:sz="0" w:space="0" w:color="auto"/>
        <w:right w:val="none" w:sz="0" w:space="0" w:color="auto"/>
      </w:divBdr>
    </w:div>
    <w:div w:id="574902576">
      <w:bodyDiv w:val="1"/>
      <w:marLeft w:val="0"/>
      <w:marRight w:val="0"/>
      <w:marTop w:val="0"/>
      <w:marBottom w:val="0"/>
      <w:divBdr>
        <w:top w:val="none" w:sz="0" w:space="0" w:color="auto"/>
        <w:left w:val="none" w:sz="0" w:space="0" w:color="auto"/>
        <w:bottom w:val="none" w:sz="0" w:space="0" w:color="auto"/>
        <w:right w:val="none" w:sz="0" w:space="0" w:color="auto"/>
      </w:divBdr>
    </w:div>
    <w:div w:id="619724702">
      <w:bodyDiv w:val="1"/>
      <w:marLeft w:val="0"/>
      <w:marRight w:val="0"/>
      <w:marTop w:val="0"/>
      <w:marBottom w:val="0"/>
      <w:divBdr>
        <w:top w:val="none" w:sz="0" w:space="0" w:color="auto"/>
        <w:left w:val="none" w:sz="0" w:space="0" w:color="auto"/>
        <w:bottom w:val="none" w:sz="0" w:space="0" w:color="auto"/>
        <w:right w:val="none" w:sz="0" w:space="0" w:color="auto"/>
      </w:divBdr>
      <w:divsChild>
        <w:div w:id="96294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0274427">
              <w:marLeft w:val="0"/>
              <w:marRight w:val="0"/>
              <w:marTop w:val="0"/>
              <w:marBottom w:val="0"/>
              <w:divBdr>
                <w:top w:val="none" w:sz="0" w:space="0" w:color="auto"/>
                <w:left w:val="none" w:sz="0" w:space="0" w:color="auto"/>
                <w:bottom w:val="none" w:sz="0" w:space="0" w:color="auto"/>
                <w:right w:val="none" w:sz="0" w:space="0" w:color="auto"/>
              </w:divBdr>
              <w:divsChild>
                <w:div w:id="594287446">
                  <w:marLeft w:val="0"/>
                  <w:marRight w:val="0"/>
                  <w:marTop w:val="0"/>
                  <w:marBottom w:val="0"/>
                  <w:divBdr>
                    <w:top w:val="none" w:sz="0" w:space="0" w:color="auto"/>
                    <w:left w:val="none" w:sz="0" w:space="0" w:color="auto"/>
                    <w:bottom w:val="none" w:sz="0" w:space="0" w:color="auto"/>
                    <w:right w:val="none" w:sz="0" w:space="0" w:color="auto"/>
                  </w:divBdr>
                  <w:divsChild>
                    <w:div w:id="78318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277709">
      <w:bodyDiv w:val="1"/>
      <w:marLeft w:val="0"/>
      <w:marRight w:val="0"/>
      <w:marTop w:val="0"/>
      <w:marBottom w:val="0"/>
      <w:divBdr>
        <w:top w:val="none" w:sz="0" w:space="0" w:color="auto"/>
        <w:left w:val="none" w:sz="0" w:space="0" w:color="auto"/>
        <w:bottom w:val="none" w:sz="0" w:space="0" w:color="auto"/>
        <w:right w:val="none" w:sz="0" w:space="0" w:color="auto"/>
      </w:divBdr>
      <w:divsChild>
        <w:div w:id="15404324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1055501">
              <w:marLeft w:val="0"/>
              <w:marRight w:val="0"/>
              <w:marTop w:val="0"/>
              <w:marBottom w:val="0"/>
              <w:divBdr>
                <w:top w:val="none" w:sz="0" w:space="0" w:color="auto"/>
                <w:left w:val="none" w:sz="0" w:space="0" w:color="auto"/>
                <w:bottom w:val="none" w:sz="0" w:space="0" w:color="auto"/>
                <w:right w:val="none" w:sz="0" w:space="0" w:color="auto"/>
              </w:divBdr>
              <w:divsChild>
                <w:div w:id="512426143">
                  <w:marLeft w:val="0"/>
                  <w:marRight w:val="0"/>
                  <w:marTop w:val="0"/>
                  <w:marBottom w:val="0"/>
                  <w:divBdr>
                    <w:top w:val="none" w:sz="0" w:space="0" w:color="auto"/>
                    <w:left w:val="none" w:sz="0" w:space="0" w:color="auto"/>
                    <w:bottom w:val="none" w:sz="0" w:space="0" w:color="auto"/>
                    <w:right w:val="none" w:sz="0" w:space="0" w:color="auto"/>
                  </w:divBdr>
                  <w:divsChild>
                    <w:div w:id="52798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641970">
      <w:bodyDiv w:val="1"/>
      <w:marLeft w:val="0"/>
      <w:marRight w:val="0"/>
      <w:marTop w:val="0"/>
      <w:marBottom w:val="0"/>
      <w:divBdr>
        <w:top w:val="none" w:sz="0" w:space="0" w:color="auto"/>
        <w:left w:val="none" w:sz="0" w:space="0" w:color="auto"/>
        <w:bottom w:val="none" w:sz="0" w:space="0" w:color="auto"/>
        <w:right w:val="none" w:sz="0" w:space="0" w:color="auto"/>
      </w:divBdr>
      <w:divsChild>
        <w:div w:id="1908303897">
          <w:marLeft w:val="547"/>
          <w:marRight w:val="0"/>
          <w:marTop w:val="0"/>
          <w:marBottom w:val="0"/>
          <w:divBdr>
            <w:top w:val="none" w:sz="0" w:space="0" w:color="auto"/>
            <w:left w:val="none" w:sz="0" w:space="0" w:color="auto"/>
            <w:bottom w:val="none" w:sz="0" w:space="0" w:color="auto"/>
            <w:right w:val="none" w:sz="0" w:space="0" w:color="auto"/>
          </w:divBdr>
        </w:div>
      </w:divsChild>
    </w:div>
    <w:div w:id="904029354">
      <w:bodyDiv w:val="1"/>
      <w:marLeft w:val="0"/>
      <w:marRight w:val="0"/>
      <w:marTop w:val="0"/>
      <w:marBottom w:val="0"/>
      <w:divBdr>
        <w:top w:val="none" w:sz="0" w:space="0" w:color="auto"/>
        <w:left w:val="none" w:sz="0" w:space="0" w:color="auto"/>
        <w:bottom w:val="none" w:sz="0" w:space="0" w:color="auto"/>
        <w:right w:val="none" w:sz="0" w:space="0" w:color="auto"/>
      </w:divBdr>
    </w:div>
    <w:div w:id="991442887">
      <w:bodyDiv w:val="1"/>
      <w:marLeft w:val="0"/>
      <w:marRight w:val="0"/>
      <w:marTop w:val="0"/>
      <w:marBottom w:val="0"/>
      <w:divBdr>
        <w:top w:val="none" w:sz="0" w:space="0" w:color="auto"/>
        <w:left w:val="none" w:sz="0" w:space="0" w:color="auto"/>
        <w:bottom w:val="none" w:sz="0" w:space="0" w:color="auto"/>
        <w:right w:val="none" w:sz="0" w:space="0" w:color="auto"/>
      </w:divBdr>
    </w:div>
    <w:div w:id="1063522766">
      <w:bodyDiv w:val="1"/>
      <w:marLeft w:val="0"/>
      <w:marRight w:val="0"/>
      <w:marTop w:val="0"/>
      <w:marBottom w:val="0"/>
      <w:divBdr>
        <w:top w:val="none" w:sz="0" w:space="0" w:color="auto"/>
        <w:left w:val="none" w:sz="0" w:space="0" w:color="auto"/>
        <w:bottom w:val="none" w:sz="0" w:space="0" w:color="auto"/>
        <w:right w:val="none" w:sz="0" w:space="0" w:color="auto"/>
      </w:divBdr>
    </w:div>
    <w:div w:id="1096098600">
      <w:bodyDiv w:val="1"/>
      <w:marLeft w:val="0"/>
      <w:marRight w:val="0"/>
      <w:marTop w:val="0"/>
      <w:marBottom w:val="0"/>
      <w:divBdr>
        <w:top w:val="none" w:sz="0" w:space="0" w:color="auto"/>
        <w:left w:val="none" w:sz="0" w:space="0" w:color="auto"/>
        <w:bottom w:val="none" w:sz="0" w:space="0" w:color="auto"/>
        <w:right w:val="none" w:sz="0" w:space="0" w:color="auto"/>
      </w:divBdr>
    </w:div>
    <w:div w:id="1276905867">
      <w:bodyDiv w:val="1"/>
      <w:marLeft w:val="0"/>
      <w:marRight w:val="0"/>
      <w:marTop w:val="0"/>
      <w:marBottom w:val="0"/>
      <w:divBdr>
        <w:top w:val="none" w:sz="0" w:space="0" w:color="auto"/>
        <w:left w:val="none" w:sz="0" w:space="0" w:color="auto"/>
        <w:bottom w:val="none" w:sz="0" w:space="0" w:color="auto"/>
        <w:right w:val="none" w:sz="0" w:space="0" w:color="auto"/>
      </w:divBdr>
    </w:div>
    <w:div w:id="1365669407">
      <w:bodyDiv w:val="1"/>
      <w:marLeft w:val="0"/>
      <w:marRight w:val="0"/>
      <w:marTop w:val="0"/>
      <w:marBottom w:val="0"/>
      <w:divBdr>
        <w:top w:val="none" w:sz="0" w:space="0" w:color="auto"/>
        <w:left w:val="none" w:sz="0" w:space="0" w:color="auto"/>
        <w:bottom w:val="none" w:sz="0" w:space="0" w:color="auto"/>
        <w:right w:val="none" w:sz="0" w:space="0" w:color="auto"/>
      </w:divBdr>
    </w:div>
    <w:div w:id="1527719404">
      <w:bodyDiv w:val="1"/>
      <w:marLeft w:val="0"/>
      <w:marRight w:val="0"/>
      <w:marTop w:val="0"/>
      <w:marBottom w:val="0"/>
      <w:divBdr>
        <w:top w:val="none" w:sz="0" w:space="0" w:color="auto"/>
        <w:left w:val="none" w:sz="0" w:space="0" w:color="auto"/>
        <w:bottom w:val="none" w:sz="0" w:space="0" w:color="auto"/>
        <w:right w:val="none" w:sz="0" w:space="0" w:color="auto"/>
      </w:divBdr>
    </w:div>
    <w:div w:id="1563447635">
      <w:bodyDiv w:val="1"/>
      <w:marLeft w:val="0"/>
      <w:marRight w:val="0"/>
      <w:marTop w:val="0"/>
      <w:marBottom w:val="0"/>
      <w:divBdr>
        <w:top w:val="none" w:sz="0" w:space="0" w:color="auto"/>
        <w:left w:val="none" w:sz="0" w:space="0" w:color="auto"/>
        <w:bottom w:val="none" w:sz="0" w:space="0" w:color="auto"/>
        <w:right w:val="none" w:sz="0" w:space="0" w:color="auto"/>
      </w:divBdr>
    </w:div>
    <w:div w:id="1579436063">
      <w:bodyDiv w:val="1"/>
      <w:marLeft w:val="0"/>
      <w:marRight w:val="0"/>
      <w:marTop w:val="0"/>
      <w:marBottom w:val="0"/>
      <w:divBdr>
        <w:top w:val="none" w:sz="0" w:space="0" w:color="auto"/>
        <w:left w:val="none" w:sz="0" w:space="0" w:color="auto"/>
        <w:bottom w:val="none" w:sz="0" w:space="0" w:color="auto"/>
        <w:right w:val="none" w:sz="0" w:space="0" w:color="auto"/>
      </w:divBdr>
    </w:div>
    <w:div w:id="1689059672">
      <w:bodyDiv w:val="1"/>
      <w:marLeft w:val="0"/>
      <w:marRight w:val="0"/>
      <w:marTop w:val="0"/>
      <w:marBottom w:val="0"/>
      <w:divBdr>
        <w:top w:val="none" w:sz="0" w:space="0" w:color="auto"/>
        <w:left w:val="none" w:sz="0" w:space="0" w:color="auto"/>
        <w:bottom w:val="none" w:sz="0" w:space="0" w:color="auto"/>
        <w:right w:val="none" w:sz="0" w:space="0" w:color="auto"/>
      </w:divBdr>
    </w:div>
    <w:div w:id="1889220996">
      <w:bodyDiv w:val="1"/>
      <w:marLeft w:val="0"/>
      <w:marRight w:val="0"/>
      <w:marTop w:val="0"/>
      <w:marBottom w:val="0"/>
      <w:divBdr>
        <w:top w:val="none" w:sz="0" w:space="0" w:color="auto"/>
        <w:left w:val="none" w:sz="0" w:space="0" w:color="auto"/>
        <w:bottom w:val="none" w:sz="0" w:space="0" w:color="auto"/>
        <w:right w:val="none" w:sz="0" w:space="0" w:color="auto"/>
      </w:divBdr>
    </w:div>
    <w:div w:id="19901350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solution.nhs.uk/" TargetMode="External"/><Relationship Id="rId21" Type="http://schemas.openxmlformats.org/officeDocument/2006/relationships/hyperlink" Target="https://www.england.nhs.uk/long-read/nhs-england-complaints-policy/" TargetMode="External"/><Relationship Id="rId42" Type="http://schemas.openxmlformats.org/officeDocument/2006/relationships/header" Target="header2.xml"/><Relationship Id="rId47" Type="http://schemas.openxmlformats.org/officeDocument/2006/relationships/hyperlink" Target="https://www.legislation.gov.uk/ukpga/2018/12/contents/enacted" TargetMode="External"/><Relationship Id="rId63" Type="http://schemas.openxmlformats.org/officeDocument/2006/relationships/hyperlink" Target="mailto:hnyicb-voy.btsfeedback@nhs.net" TargetMode="External"/><Relationship Id="rId68" Type="http://schemas.openxmlformats.org/officeDocument/2006/relationships/diagramData" Target="diagrams/data1.xml"/><Relationship Id="rId16" Type="http://schemas.openxmlformats.org/officeDocument/2006/relationships/hyperlink" Target="https://www.cqc.org.uk/guidance-providers/gps/gp-mythbusters/gp-mythbuster-32-duty-candour-general-practice-regulation-20" TargetMode="External"/><Relationship Id="rId11" Type="http://schemas.openxmlformats.org/officeDocument/2006/relationships/hyperlink" Target="https://practiceindex.co.uk/gp/solutions/learning/complaints_management/" TargetMode="External"/><Relationship Id="rId24" Type="http://schemas.openxmlformats.org/officeDocument/2006/relationships/hyperlink" Target="https://resolution.nhs.uk/wp-content/uploads/2019/03/CNSGP-Responding-to-complaints.pdf" TargetMode="External"/><Relationship Id="rId32" Type="http://schemas.openxmlformats.org/officeDocument/2006/relationships/hyperlink" Target="https://www.legislation.gov.uk/uksi/2009/309/regulation/9/made" TargetMode="External"/><Relationship Id="rId37" Type="http://schemas.openxmlformats.org/officeDocument/2006/relationships/hyperlink" Target="https://www.nmc.org.uk/revalidation/overview/what-is-revalidation/" TargetMode="External"/><Relationship Id="rId40" Type="http://schemas.openxmlformats.org/officeDocument/2006/relationships/hyperlink" Target="https://www.fparcp.co.uk/professional-development/cpd/" TargetMode="External"/><Relationship Id="rId45" Type="http://schemas.openxmlformats.org/officeDocument/2006/relationships/header" Target="header3.xml"/><Relationship Id="rId53" Type="http://schemas.openxmlformats.org/officeDocument/2006/relationships/hyperlink" Target="https://www.noeccn.org.uk/resources/Documents/Education%20Group/Resources/Good-Practice-standards-for-NHS-Complaints-HandlingSept-2013.pdf" TargetMode="External"/><Relationship Id="rId58" Type="http://schemas.openxmlformats.org/officeDocument/2006/relationships/hyperlink" Target="https://www.ageuk.org.uk/" TargetMode="External"/><Relationship Id="rId66" Type="http://schemas.openxmlformats.org/officeDocument/2006/relationships/hyperlink" Target="mailto:hnyicb.experience@nhs.net" TargetMode="External"/><Relationship Id="rId74" Type="http://schemas.openxmlformats.org/officeDocument/2006/relationships/hyperlink" Target="http://www.ombudsman.org.uk" TargetMode="External"/><Relationship Id="rId5" Type="http://schemas.openxmlformats.org/officeDocument/2006/relationships/settings" Target="settings.xml"/><Relationship Id="rId61" Type="http://schemas.openxmlformats.org/officeDocument/2006/relationships/hyperlink" Target="https://www.england.nhs.uk/contact-us/about-nhs-services/contact-your-local-integrated-care-board-icb/" TargetMode="External"/><Relationship Id="rId19" Type="http://schemas.openxmlformats.org/officeDocument/2006/relationships/hyperlink" Target="https://www.bma.org.uk/advice-and-support/gp-practices/complaints-in-primary-care/complaints-in-primary-care" TargetMode="External"/><Relationship Id="rId14" Type="http://schemas.openxmlformats.org/officeDocument/2006/relationships/hyperlink" Target="https://www.legislation.gov.uk/ukpga/2010/15/contents" TargetMode="External"/><Relationship Id="rId22" Type="http://schemas.openxmlformats.org/officeDocument/2006/relationships/hyperlink" Target="https://www.legislation.gov.uk/uksi/2009/309/regulation/14/made" TargetMode="External"/><Relationship Id="rId27" Type="http://schemas.openxmlformats.org/officeDocument/2006/relationships/hyperlink" Target="https://www.ombudsman.org.uk/making-complaint/getting-advice-and-support" TargetMode="External"/><Relationship Id="rId30" Type="http://schemas.openxmlformats.org/officeDocument/2006/relationships/hyperlink" Target="https://resolution.nhs.uk/services/claims-management/clinical-schemes/general-practice-indemnity/clinical-negligence-scheme-for-general-practice/" TargetMode="External"/><Relationship Id="rId35" Type="http://schemas.openxmlformats.org/officeDocument/2006/relationships/hyperlink" Target="https://practiceindex.co.uk/gp/forum/resources/ko14b-complaints-log-toolkit.1364/" TargetMode="External"/><Relationship Id="rId43" Type="http://schemas.openxmlformats.org/officeDocument/2006/relationships/footer" Target="footer1.xml"/><Relationship Id="rId48" Type="http://schemas.openxmlformats.org/officeDocument/2006/relationships/hyperlink" Target="https://www.legislation.gov.uk/ukpga/1998/23/contents" TargetMode="External"/><Relationship Id="rId56" Type="http://schemas.openxmlformats.org/officeDocument/2006/relationships/hyperlink" Target="https://www.pohwer.net/" TargetMode="External"/><Relationship Id="rId64" Type="http://schemas.openxmlformats.org/officeDocument/2006/relationships/image" Target="media/image3.jpeg"/><Relationship Id="rId69" Type="http://schemas.openxmlformats.org/officeDocument/2006/relationships/diagramLayout" Target="diagrams/layout1.xm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www.ombudsman.org.uk/organisations-we-investigate/nhs-complaint-standards" TargetMode="External"/><Relationship Id="rId72" Type="http://schemas.microsoft.com/office/2007/relationships/diagramDrawing" Target="diagrams/drawing1.xml"/><Relationship Id="rId3" Type="http://schemas.openxmlformats.org/officeDocument/2006/relationships/numbering" Target="numbering.xml"/><Relationship Id="rId12" Type="http://schemas.openxmlformats.org/officeDocument/2006/relationships/hyperlink" Target="https://practiceindex.co.uk/gp/solutions/learning/duty-of-candour/" TargetMode="External"/><Relationship Id="rId17" Type="http://schemas.openxmlformats.org/officeDocument/2006/relationships/hyperlink" Target="https://www.ombudsman.org.uk/" TargetMode="External"/><Relationship Id="rId25" Type="http://schemas.openxmlformats.org/officeDocument/2006/relationships/hyperlink" Target="https://www.legislation.gov.uk/ukpga/2005/9/contents" TargetMode="External"/><Relationship Id="rId33" Type="http://schemas.openxmlformats.org/officeDocument/2006/relationships/hyperlink" Target="https://iscas.cedr.com/" TargetMode="External"/><Relationship Id="rId38" Type="http://schemas.openxmlformats.org/officeDocument/2006/relationships/hyperlink" Target="https://www.pharmacyregulation.org/pharmacists/revalidation-renewal" TargetMode="External"/><Relationship Id="rId46" Type="http://schemas.openxmlformats.org/officeDocument/2006/relationships/footer" Target="footer3.xml"/><Relationship Id="rId59" Type="http://schemas.openxmlformats.org/officeDocument/2006/relationships/hyperlink" Target="https://www.gov.uk/find-local-council" TargetMode="External"/><Relationship Id="rId67" Type="http://schemas.openxmlformats.org/officeDocument/2006/relationships/header" Target="header4.xml"/><Relationship Id="rId20" Type="http://schemas.openxmlformats.org/officeDocument/2006/relationships/hyperlink" Target="https://www.legislation.gov.uk/uksi/2009/309/contents/made" TargetMode="External"/><Relationship Id="rId41" Type="http://schemas.openxmlformats.org/officeDocument/2006/relationships/header" Target="header1.xml"/><Relationship Id="rId54" Type="http://schemas.openxmlformats.org/officeDocument/2006/relationships/hyperlink" Target="https://www.gmc-uk.org/ethical-guidance/ethical-guidance-for-doctors/good-medical-practice" TargetMode="External"/><Relationship Id="rId62" Type="http://schemas.openxmlformats.org/officeDocument/2006/relationships/hyperlink" Target="https://www.ombudsman.org.uk/" TargetMode="External"/><Relationship Id="rId70" Type="http://schemas.openxmlformats.org/officeDocument/2006/relationships/diagramQuickStyle" Target="diagrams/quickStyle1.xml"/><Relationship Id="rId75"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cqc.org.uk/guidance-providers/gps/gp-mythbusters/gp-mythbuster-103-complaints-management" TargetMode="External"/><Relationship Id="rId23" Type="http://schemas.openxmlformats.org/officeDocument/2006/relationships/hyperlink" Target="https://www.cqc.org.uk/guidance-providers/gps/gp-mythbusters/gp-mythbuster-103-complaints-management" TargetMode="External"/><Relationship Id="rId28" Type="http://schemas.openxmlformats.org/officeDocument/2006/relationships/hyperlink" Target="https://resolution.nhs.uk/wp-content/uploads/2019/03/CNSGP-Responding-to-complaints-1.pdf" TargetMode="External"/><Relationship Id="rId36" Type="http://schemas.openxmlformats.org/officeDocument/2006/relationships/hyperlink" Target="https://www.rcgp.org.uk/your-career/revalidation/appraisal-revalidation-support" TargetMode="External"/><Relationship Id="rId49" Type="http://schemas.openxmlformats.org/officeDocument/2006/relationships/hyperlink" Target="https://www.gov.uk/government/publications/the-nhs-constitution-for-england" TargetMode="External"/><Relationship Id="rId57" Type="http://schemas.openxmlformats.org/officeDocument/2006/relationships/hyperlink" Target="https://www.theadvocacypeople.org.uk/" TargetMode="External"/><Relationship Id="rId10" Type="http://schemas.openxmlformats.org/officeDocument/2006/relationships/image" Target="media/image1.png"/><Relationship Id="rId31" Type="http://schemas.openxmlformats.org/officeDocument/2006/relationships/hyperlink" Target="https://resolution.nhs.uk/wp-content/uploads/2019/03/CNSGP-Responding-to-complaints-1.pdf" TargetMode="External"/><Relationship Id="rId44" Type="http://schemas.openxmlformats.org/officeDocument/2006/relationships/footer" Target="footer2.xml"/><Relationship Id="rId52" Type="http://schemas.openxmlformats.org/officeDocument/2006/relationships/hyperlink" Target="https://www.ombudsman.org.uk/publications/opportunity-improve" TargetMode="External"/><Relationship Id="rId60" Type="http://schemas.openxmlformats.org/officeDocument/2006/relationships/hyperlink" Target="https://www.ombudsman.org.uk/making-complaint/getting-advice-and-support" TargetMode="External"/><Relationship Id="rId65" Type="http://schemas.openxmlformats.org/officeDocument/2006/relationships/hyperlink" Target="mailto:hnyicb-voy.btsfeedback@nhs.net" TargetMode="External"/><Relationship Id="rId73" Type="http://schemas.openxmlformats.org/officeDocument/2006/relationships/hyperlink" Target="https://www.ombudsman.org.uk/making-complaint/complain-us-getting-started/complaint-forms" TargetMode="External"/><Relationship Id="rId4" Type="http://schemas.openxmlformats.org/officeDocument/2006/relationships/styles" Target="styles.xml"/><Relationship Id="rId9" Type="http://schemas.openxmlformats.org/officeDocument/2006/relationships/hyperlink" Target="https://www.legislation.gov.uk/ukdsi/2014/9780111117613/regulation/16" TargetMode="External"/><Relationship Id="rId13" Type="http://schemas.openxmlformats.org/officeDocument/2006/relationships/hyperlink" Target="https://hub.practiceindex.co.uk/login" TargetMode="External"/><Relationship Id="rId18" Type="http://schemas.openxmlformats.org/officeDocument/2006/relationships/hyperlink" Target="https://www.nhs.uk/nhs-services/find-your-local-integrated-care-board/" TargetMode="External"/><Relationship Id="rId39" Type="http://schemas.openxmlformats.org/officeDocument/2006/relationships/hyperlink" Target="https://www.hcpc-uk.org/globalassets/resources/reports/continuing-fitness-to-practise---towards-an-evidence-based-approach-to-revalidation.pdf?v=636785062220000000" TargetMode="External"/><Relationship Id="rId34" Type="http://schemas.openxmlformats.org/officeDocument/2006/relationships/hyperlink" Target="https://digital.nhs.uk/data-and-information/data-collections-and-data-sets/data-collections/primary-care-gp-and-dental-complaints-collection-ko41b" TargetMode="External"/><Relationship Id="rId50" Type="http://schemas.openxmlformats.org/officeDocument/2006/relationships/hyperlink" Target="https://www.ombudsman.org.uk/sites/default/files/page/0188-Principles-of-Good-Complaint-Handling-bookletweb.pdf" TargetMode="External"/><Relationship Id="rId55" Type="http://schemas.openxmlformats.org/officeDocument/2006/relationships/hyperlink" Target="https://www.england.nhs.uk/publication/assurance-of-good-complaints-handling-for-primary-care-a-toolkit-for-commissioners/" TargetMode="Externa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diagramColors" Target="diagrams/colors1.xml"/><Relationship Id="rId2" Type="http://schemas.openxmlformats.org/officeDocument/2006/relationships/customXml" Target="../customXml/item2.xml"/><Relationship Id="rId29" Type="http://schemas.openxmlformats.org/officeDocument/2006/relationships/hyperlink" Target="https://www.themdu.com/guidance-and-advice/guides/how-to-respond-to-a-complain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B312E1-C28A-7346-BD91-BC195F6D0C7A}" type="doc">
      <dgm:prSet loTypeId="urn:microsoft.com/office/officeart/2005/8/layout/bProcess4" loCatId="" qsTypeId="urn:microsoft.com/office/officeart/2005/8/quickstyle/simple4" qsCatId="simple" csTypeId="urn:microsoft.com/office/officeart/2005/8/colors/accent1_2" csCatId="accent1" phldr="1"/>
      <dgm:spPr/>
      <dgm:t>
        <a:bodyPr/>
        <a:lstStyle/>
        <a:p>
          <a:endParaRPr lang="en-GB"/>
        </a:p>
      </dgm:t>
    </dgm:pt>
    <dgm:pt modelId="{0C6FFDBB-0F64-CE4E-A014-1E2270438EE0}">
      <dgm:prSet phldrT="[Text]"/>
      <dgm:spPr/>
      <dgm:t>
        <a:bodyPr/>
        <a:lstStyle/>
        <a:p>
          <a:r>
            <a:rPr lang="en-GB"/>
            <a:t>A complaint is received</a:t>
          </a:r>
        </a:p>
      </dgm:t>
    </dgm:pt>
    <dgm:pt modelId="{E544916F-83F2-A048-A652-E135092ADA06}" type="parTrans" cxnId="{AE4FCFFD-147A-4B4E-8D37-126E02323EAA}">
      <dgm:prSet/>
      <dgm:spPr/>
      <dgm:t>
        <a:bodyPr/>
        <a:lstStyle/>
        <a:p>
          <a:endParaRPr lang="en-GB"/>
        </a:p>
      </dgm:t>
    </dgm:pt>
    <dgm:pt modelId="{DD96BA7F-0547-3D44-B3A1-E6CA1DD3B000}" type="sibTrans" cxnId="{AE4FCFFD-147A-4B4E-8D37-126E02323EAA}">
      <dgm:prSet/>
      <dgm:spPr/>
      <dgm:t>
        <a:bodyPr/>
        <a:lstStyle/>
        <a:p>
          <a:endParaRPr lang="en-GB"/>
        </a:p>
      </dgm:t>
    </dgm:pt>
    <dgm:pt modelId="{A218B62C-D001-3443-95EC-49773FC577E4}">
      <dgm:prSet/>
      <dgm:spPr/>
      <dgm:t>
        <a:bodyPr/>
        <a:lstStyle/>
        <a:p>
          <a:r>
            <a:rPr lang="en-GB"/>
            <a:t>Is it a verbal or written complaint?</a:t>
          </a:r>
        </a:p>
      </dgm:t>
    </dgm:pt>
    <dgm:pt modelId="{14FFCE05-4420-E446-BBEA-88DD02C99DAC}" type="parTrans" cxnId="{257255F1-83F4-5944-9E40-B032D572D389}">
      <dgm:prSet/>
      <dgm:spPr/>
      <dgm:t>
        <a:bodyPr/>
        <a:lstStyle/>
        <a:p>
          <a:endParaRPr lang="en-GB"/>
        </a:p>
      </dgm:t>
    </dgm:pt>
    <dgm:pt modelId="{F9AD52D9-D20B-F44B-998F-D37A81401193}" type="sibTrans" cxnId="{257255F1-83F4-5944-9E40-B032D572D389}">
      <dgm:prSet/>
      <dgm:spPr/>
      <dgm:t>
        <a:bodyPr/>
        <a:lstStyle/>
        <a:p>
          <a:endParaRPr lang="en-GB"/>
        </a:p>
      </dgm:t>
    </dgm:pt>
    <dgm:pt modelId="{6F7DCA1E-AE37-3640-9E1A-F1743266BEB4}">
      <dgm:prSet/>
      <dgm:spPr/>
      <dgm:t>
        <a:bodyPr/>
        <a:lstStyle/>
        <a:p>
          <a:r>
            <a:rPr lang="en-GB"/>
            <a:t>Verbal - can it be resolved by the team in situ?</a:t>
          </a:r>
        </a:p>
      </dgm:t>
    </dgm:pt>
    <dgm:pt modelId="{05513CB2-B55D-244D-9799-2C466F2412FF}" type="parTrans" cxnId="{AE1352E2-94D0-F045-8EB4-082126522E8A}">
      <dgm:prSet/>
      <dgm:spPr/>
      <dgm:t>
        <a:bodyPr/>
        <a:lstStyle/>
        <a:p>
          <a:endParaRPr lang="en-GB"/>
        </a:p>
      </dgm:t>
    </dgm:pt>
    <dgm:pt modelId="{90781456-99CB-7B4E-AD05-81F362A3E71E}" type="sibTrans" cxnId="{AE1352E2-94D0-F045-8EB4-082126522E8A}">
      <dgm:prSet/>
      <dgm:spPr/>
      <dgm:t>
        <a:bodyPr/>
        <a:lstStyle/>
        <a:p>
          <a:endParaRPr lang="en-GB"/>
        </a:p>
      </dgm:t>
    </dgm:pt>
    <dgm:pt modelId="{B80AF60E-6474-224F-A1E1-29B3185811C1}">
      <dgm:prSet/>
      <dgm:spPr/>
      <dgm:t>
        <a:bodyPr/>
        <a:lstStyle/>
        <a:p>
          <a:r>
            <a:rPr lang="en-GB"/>
            <a:t>Yes?</a:t>
          </a:r>
        </a:p>
      </dgm:t>
    </dgm:pt>
    <dgm:pt modelId="{7BDABC29-3A15-D244-B3C4-B46E87E6421E}" type="parTrans" cxnId="{7D43A033-4BE0-304C-AD17-1A12ED3826CF}">
      <dgm:prSet/>
      <dgm:spPr/>
      <dgm:t>
        <a:bodyPr/>
        <a:lstStyle/>
        <a:p>
          <a:endParaRPr lang="en-GB"/>
        </a:p>
      </dgm:t>
    </dgm:pt>
    <dgm:pt modelId="{C7CCFD9B-9E61-A64E-BBA7-B0D6A684C30B}" type="sibTrans" cxnId="{7D43A033-4BE0-304C-AD17-1A12ED3826CF}">
      <dgm:prSet/>
      <dgm:spPr/>
      <dgm:t>
        <a:bodyPr/>
        <a:lstStyle/>
        <a:p>
          <a:endParaRPr lang="en-GB"/>
        </a:p>
      </dgm:t>
    </dgm:pt>
    <dgm:pt modelId="{15933656-AF80-304D-A9A2-50BE29D54A01}">
      <dgm:prSet/>
      <dgm:spPr/>
      <dgm:t>
        <a:bodyPr/>
        <a:lstStyle/>
        <a:p>
          <a:r>
            <a:rPr lang="en-GB"/>
            <a:t>Agree a local resolution</a:t>
          </a:r>
        </a:p>
      </dgm:t>
    </dgm:pt>
    <dgm:pt modelId="{92BD12D2-D8B0-AC46-9C95-3BE3093216D9}" type="parTrans" cxnId="{5B779DC2-792B-4645-A254-9A06799F556C}">
      <dgm:prSet/>
      <dgm:spPr/>
      <dgm:t>
        <a:bodyPr/>
        <a:lstStyle/>
        <a:p>
          <a:endParaRPr lang="en-GB"/>
        </a:p>
      </dgm:t>
    </dgm:pt>
    <dgm:pt modelId="{C2EE05F3-7B04-4B44-8331-10E6A58D5FAD}" type="sibTrans" cxnId="{5B779DC2-792B-4645-A254-9A06799F556C}">
      <dgm:prSet/>
      <dgm:spPr/>
      <dgm:t>
        <a:bodyPr/>
        <a:lstStyle/>
        <a:p>
          <a:endParaRPr lang="en-GB"/>
        </a:p>
      </dgm:t>
    </dgm:pt>
    <dgm:pt modelId="{FC091881-16DD-0D42-85C2-C41A1E70B812}">
      <dgm:prSet/>
      <dgm:spPr/>
      <dgm:t>
        <a:bodyPr/>
        <a:lstStyle/>
        <a:p>
          <a:r>
            <a:rPr lang="en-GB"/>
            <a:t>Inform the complaints manager who will log the verbal complaint if appropriate</a:t>
          </a:r>
        </a:p>
      </dgm:t>
    </dgm:pt>
    <dgm:pt modelId="{48019F67-0F7F-044A-B508-49CBA3EAA865}" type="parTrans" cxnId="{4769041D-67FB-294D-8E45-7F47E080D9B0}">
      <dgm:prSet/>
      <dgm:spPr/>
      <dgm:t>
        <a:bodyPr/>
        <a:lstStyle/>
        <a:p>
          <a:endParaRPr lang="en-GB"/>
        </a:p>
      </dgm:t>
    </dgm:pt>
    <dgm:pt modelId="{F199DCC2-4A37-5D4A-B851-EC5FF5A86C0A}" type="sibTrans" cxnId="{4769041D-67FB-294D-8E45-7F47E080D9B0}">
      <dgm:prSet/>
      <dgm:spPr/>
      <dgm:t>
        <a:bodyPr/>
        <a:lstStyle/>
        <a:p>
          <a:endParaRPr lang="en-GB"/>
        </a:p>
      </dgm:t>
    </dgm:pt>
    <dgm:pt modelId="{305A3A2D-68D7-0548-8616-C8A97A7E1BAD}">
      <dgm:prSet/>
      <dgm:spPr/>
      <dgm:t>
        <a:bodyPr/>
        <a:lstStyle/>
        <a:p>
          <a:r>
            <a:rPr lang="en-GB"/>
            <a:t>If the complaint is wrtitten</a:t>
          </a:r>
        </a:p>
      </dgm:t>
    </dgm:pt>
    <dgm:pt modelId="{8225BD1C-EEFF-EB46-AC37-2229603B29A2}" type="parTrans" cxnId="{FA5D46D1-2B70-5849-B125-7B18380B1497}">
      <dgm:prSet/>
      <dgm:spPr/>
      <dgm:t>
        <a:bodyPr/>
        <a:lstStyle/>
        <a:p>
          <a:endParaRPr lang="en-GB"/>
        </a:p>
      </dgm:t>
    </dgm:pt>
    <dgm:pt modelId="{E034C86B-221C-BF4C-ABEC-B2123396E3BB}" type="sibTrans" cxnId="{FA5D46D1-2B70-5849-B125-7B18380B1497}">
      <dgm:prSet/>
      <dgm:spPr/>
      <dgm:t>
        <a:bodyPr/>
        <a:lstStyle/>
        <a:p>
          <a:endParaRPr lang="en-GB"/>
        </a:p>
      </dgm:t>
    </dgm:pt>
    <dgm:pt modelId="{1404253A-BC81-2646-BD8F-A2754DE4E567}">
      <dgm:prSet/>
      <dgm:spPr/>
      <dgm:t>
        <a:bodyPr/>
        <a:lstStyle/>
        <a:p>
          <a:r>
            <a:rPr lang="en-GB"/>
            <a:t>Refer to complaints manager who will log the complaint</a:t>
          </a:r>
        </a:p>
      </dgm:t>
    </dgm:pt>
    <dgm:pt modelId="{33A6AF08-6DE7-5547-8F73-4B1E9BC9CA5D}" type="parTrans" cxnId="{2CA13501-5BB5-374A-A3A4-F81D78F6A7CC}">
      <dgm:prSet/>
      <dgm:spPr/>
      <dgm:t>
        <a:bodyPr/>
        <a:lstStyle/>
        <a:p>
          <a:endParaRPr lang="en-GB"/>
        </a:p>
      </dgm:t>
    </dgm:pt>
    <dgm:pt modelId="{F2E0545B-49AA-8B49-8FDA-D9722CD979D2}" type="sibTrans" cxnId="{2CA13501-5BB5-374A-A3A4-F81D78F6A7CC}">
      <dgm:prSet/>
      <dgm:spPr/>
      <dgm:t>
        <a:bodyPr/>
        <a:lstStyle/>
        <a:p>
          <a:endParaRPr lang="en-GB"/>
        </a:p>
      </dgm:t>
    </dgm:pt>
    <dgm:pt modelId="{0BF04621-5EEA-F846-8E11-DCEE6FD78089}">
      <dgm:prSet/>
      <dgm:spPr/>
      <dgm:t>
        <a:bodyPr/>
        <a:lstStyle/>
        <a:p>
          <a:r>
            <a:rPr lang="en-GB"/>
            <a:t>Acknowledge complaint within three working days</a:t>
          </a:r>
        </a:p>
      </dgm:t>
    </dgm:pt>
    <dgm:pt modelId="{4454E6A2-7D5A-FB46-A0B4-B167B38C32D5}" type="parTrans" cxnId="{0E8E96C1-C6D0-A64F-900E-9300AADA4648}">
      <dgm:prSet/>
      <dgm:spPr/>
      <dgm:t>
        <a:bodyPr/>
        <a:lstStyle/>
        <a:p>
          <a:endParaRPr lang="en-GB"/>
        </a:p>
      </dgm:t>
    </dgm:pt>
    <dgm:pt modelId="{4FCD5A47-BC6F-0E47-AD81-CF4278092AF4}" type="sibTrans" cxnId="{0E8E96C1-C6D0-A64F-900E-9300AADA4648}">
      <dgm:prSet/>
      <dgm:spPr/>
      <dgm:t>
        <a:bodyPr/>
        <a:lstStyle/>
        <a:p>
          <a:endParaRPr lang="en-GB"/>
        </a:p>
      </dgm:t>
    </dgm:pt>
    <dgm:pt modelId="{F8354814-1B91-AB43-95B6-C8FC44CB9A59}">
      <dgm:prSet/>
      <dgm:spPr/>
      <dgm:t>
        <a:bodyPr/>
        <a:lstStyle/>
        <a:p>
          <a:r>
            <a:rPr lang="en-GB"/>
            <a:t>Liaise with complainant, explaining organisation procedure for resolution</a:t>
          </a:r>
        </a:p>
      </dgm:t>
    </dgm:pt>
    <dgm:pt modelId="{5E779D41-D8E9-B14C-96B7-0107EDB0916D}" type="parTrans" cxnId="{87866601-9E6F-1B41-8055-45F2CB63C5DC}">
      <dgm:prSet/>
      <dgm:spPr/>
      <dgm:t>
        <a:bodyPr/>
        <a:lstStyle/>
        <a:p>
          <a:endParaRPr lang="en-GB"/>
        </a:p>
      </dgm:t>
    </dgm:pt>
    <dgm:pt modelId="{5A16C462-8F9F-EE40-8BE1-BB189C57416B}" type="sibTrans" cxnId="{87866601-9E6F-1B41-8055-45F2CB63C5DC}">
      <dgm:prSet/>
      <dgm:spPr/>
      <dgm:t>
        <a:bodyPr/>
        <a:lstStyle/>
        <a:p>
          <a:endParaRPr lang="en-GB"/>
        </a:p>
      </dgm:t>
    </dgm:pt>
    <dgm:pt modelId="{DC15337B-2CD0-E840-8BE1-F960E843CC60}">
      <dgm:prSet/>
      <dgm:spPr/>
      <dgm:t>
        <a:bodyPr/>
        <a:lstStyle/>
        <a:p>
          <a:r>
            <a:rPr lang="en-GB"/>
            <a:t>Maintain regular communication with the complainant or representative</a:t>
          </a:r>
        </a:p>
      </dgm:t>
    </dgm:pt>
    <dgm:pt modelId="{7CFCC82F-BE97-EB46-85FD-7ABB9EEC1B94}" type="parTrans" cxnId="{2D9F73F2-380F-7F49-B116-3E44E5EE71F2}">
      <dgm:prSet/>
      <dgm:spPr/>
      <dgm:t>
        <a:bodyPr/>
        <a:lstStyle/>
        <a:p>
          <a:endParaRPr lang="en-GB"/>
        </a:p>
      </dgm:t>
    </dgm:pt>
    <dgm:pt modelId="{531D69F4-07F1-6E43-A101-CA588B99CA64}" type="sibTrans" cxnId="{2D9F73F2-380F-7F49-B116-3E44E5EE71F2}">
      <dgm:prSet/>
      <dgm:spPr/>
      <dgm:t>
        <a:bodyPr/>
        <a:lstStyle/>
        <a:p>
          <a:endParaRPr lang="en-GB"/>
        </a:p>
      </dgm:t>
    </dgm:pt>
    <dgm:pt modelId="{56E7C0DD-6D91-804D-B8CF-A3B09679CFBC}">
      <dgm:prSet/>
      <dgm:spPr/>
      <dgm:t>
        <a:bodyPr/>
        <a:lstStyle/>
        <a:p>
          <a:r>
            <a:rPr lang="en-GB"/>
            <a:t>Carry out investigative work documenting findings*</a:t>
          </a:r>
        </a:p>
      </dgm:t>
    </dgm:pt>
    <dgm:pt modelId="{62B15771-601F-1B4B-8F60-F6A1B6FAEBCA}" type="parTrans" cxnId="{ECF35642-F5BF-1F4A-AF21-270CE581335A}">
      <dgm:prSet/>
      <dgm:spPr/>
      <dgm:t>
        <a:bodyPr/>
        <a:lstStyle/>
        <a:p>
          <a:endParaRPr lang="en-GB"/>
        </a:p>
      </dgm:t>
    </dgm:pt>
    <dgm:pt modelId="{30374CBB-4DEA-D14F-9264-C9D0BB00A0E7}" type="sibTrans" cxnId="{ECF35642-F5BF-1F4A-AF21-270CE581335A}">
      <dgm:prSet/>
      <dgm:spPr/>
      <dgm:t>
        <a:bodyPr/>
        <a:lstStyle/>
        <a:p>
          <a:endParaRPr lang="en-GB"/>
        </a:p>
      </dgm:t>
    </dgm:pt>
    <dgm:pt modelId="{9DCB2316-DE8E-1B4F-9466-614841DF9868}">
      <dgm:prSet/>
      <dgm:spPr/>
      <dgm:t>
        <a:bodyPr/>
        <a:lstStyle/>
        <a:p>
          <a:r>
            <a:rPr lang="en-GB"/>
            <a:t>Draft a response, ensuring responsible officer is content</a:t>
          </a:r>
        </a:p>
      </dgm:t>
    </dgm:pt>
    <dgm:pt modelId="{742FFA34-F3D6-214F-971D-E568068FDCF9}" type="parTrans" cxnId="{FEFEF338-BA5F-C644-8223-E955359C134E}">
      <dgm:prSet/>
      <dgm:spPr/>
      <dgm:t>
        <a:bodyPr/>
        <a:lstStyle/>
        <a:p>
          <a:endParaRPr lang="en-GB"/>
        </a:p>
      </dgm:t>
    </dgm:pt>
    <dgm:pt modelId="{F4677B67-A6C2-4741-B8D5-0EA058D19D24}" type="sibTrans" cxnId="{FEFEF338-BA5F-C644-8223-E955359C134E}">
      <dgm:prSet/>
      <dgm:spPr/>
      <dgm:t>
        <a:bodyPr/>
        <a:lstStyle/>
        <a:p>
          <a:endParaRPr lang="en-GB"/>
        </a:p>
      </dgm:t>
    </dgm:pt>
    <dgm:pt modelId="{1955A397-EF37-9147-9B4B-ADDC7D56A2D9}">
      <dgm:prSet/>
      <dgm:spPr/>
      <dgm:t>
        <a:bodyPr/>
        <a:lstStyle/>
        <a:p>
          <a:r>
            <a:rPr lang="en-GB"/>
            <a:t>Send written final formal reponse to complainant or representative</a:t>
          </a:r>
        </a:p>
      </dgm:t>
    </dgm:pt>
    <dgm:pt modelId="{24A45C39-9494-7541-BF4F-D14578C2D7A0}" type="parTrans" cxnId="{CCA556FA-D835-2B40-B638-8F1008D69E19}">
      <dgm:prSet/>
      <dgm:spPr/>
      <dgm:t>
        <a:bodyPr/>
        <a:lstStyle/>
        <a:p>
          <a:endParaRPr lang="en-GB"/>
        </a:p>
      </dgm:t>
    </dgm:pt>
    <dgm:pt modelId="{2C7F9B2F-5C28-D448-9507-31408D527F6C}" type="sibTrans" cxnId="{CCA556FA-D835-2B40-B638-8F1008D69E19}">
      <dgm:prSet/>
      <dgm:spPr/>
      <dgm:t>
        <a:bodyPr/>
        <a:lstStyle/>
        <a:p>
          <a:endParaRPr lang="en-GB"/>
        </a:p>
      </dgm:t>
    </dgm:pt>
    <dgm:pt modelId="{B3E95FD4-EE04-174F-877C-EA4305260347}">
      <dgm:prSet/>
      <dgm:spPr/>
      <dgm:t>
        <a:bodyPr/>
        <a:lstStyle/>
        <a:p>
          <a:r>
            <a:rPr lang="en-GB"/>
            <a:t>Retain all documentation on file  S:\B82041\Practice Partnership\Complaints</a:t>
          </a:r>
          <a:endParaRPr lang="en-GB">
            <a:solidFill>
              <a:sysClr val="windowText" lastClr="000000"/>
            </a:solidFill>
            <a:highlight>
              <a:srgbClr val="FFFF00"/>
            </a:highlight>
          </a:endParaRPr>
        </a:p>
      </dgm:t>
    </dgm:pt>
    <dgm:pt modelId="{93B8268D-E9FB-D644-8F4C-F388DA173B65}" type="parTrans" cxnId="{72F5EDFD-A400-DB4A-AC80-AF198A29E51E}">
      <dgm:prSet/>
      <dgm:spPr/>
      <dgm:t>
        <a:bodyPr/>
        <a:lstStyle/>
        <a:p>
          <a:endParaRPr lang="en-GB"/>
        </a:p>
      </dgm:t>
    </dgm:pt>
    <dgm:pt modelId="{94D75CC1-3A2F-8649-AA7C-1DD41E21D0E2}" type="sibTrans" cxnId="{72F5EDFD-A400-DB4A-AC80-AF198A29E51E}">
      <dgm:prSet/>
      <dgm:spPr/>
      <dgm:t>
        <a:bodyPr/>
        <a:lstStyle/>
        <a:p>
          <a:endParaRPr lang="en-GB"/>
        </a:p>
      </dgm:t>
    </dgm:pt>
    <dgm:pt modelId="{5D33D29F-5B11-C44C-9396-A4CBC37E9CCB}">
      <dgm:prSet/>
      <dgm:spPr/>
      <dgm:t>
        <a:bodyPr/>
        <a:lstStyle/>
        <a:p>
          <a:r>
            <a:rPr lang="en-GB"/>
            <a:t>Discuss at organisation meetings to improve service delivery</a:t>
          </a:r>
        </a:p>
      </dgm:t>
    </dgm:pt>
    <dgm:pt modelId="{6128DD7F-E575-514B-9642-EAD3FE54CD39}" type="parTrans" cxnId="{7751D2A3-A4C2-7C42-A300-1519F9AED357}">
      <dgm:prSet/>
      <dgm:spPr/>
      <dgm:t>
        <a:bodyPr/>
        <a:lstStyle/>
        <a:p>
          <a:endParaRPr lang="en-GB"/>
        </a:p>
      </dgm:t>
    </dgm:pt>
    <dgm:pt modelId="{C2705855-A00B-9D43-8CD5-EE546E5BE6DA}" type="sibTrans" cxnId="{7751D2A3-A4C2-7C42-A300-1519F9AED357}">
      <dgm:prSet/>
      <dgm:spPr/>
      <dgm:t>
        <a:bodyPr/>
        <a:lstStyle/>
        <a:p>
          <a:endParaRPr lang="en-GB"/>
        </a:p>
      </dgm:t>
    </dgm:pt>
    <dgm:pt modelId="{95CCFAEC-3466-8543-A48A-030F2347AE79}" type="pres">
      <dgm:prSet presAssocID="{20B312E1-C28A-7346-BD91-BC195F6D0C7A}" presName="Name0" presStyleCnt="0">
        <dgm:presLayoutVars>
          <dgm:dir/>
          <dgm:resizeHandles/>
        </dgm:presLayoutVars>
      </dgm:prSet>
      <dgm:spPr/>
    </dgm:pt>
    <dgm:pt modelId="{277BF2D0-845C-4344-B68A-367CB023B9F8}" type="pres">
      <dgm:prSet presAssocID="{0C6FFDBB-0F64-CE4E-A014-1E2270438EE0}" presName="compNode" presStyleCnt="0"/>
      <dgm:spPr/>
    </dgm:pt>
    <dgm:pt modelId="{875AF93C-6966-5647-8AB1-8CF5DFBD3F81}" type="pres">
      <dgm:prSet presAssocID="{0C6FFDBB-0F64-CE4E-A014-1E2270438EE0}" presName="dummyConnPt" presStyleCnt="0"/>
      <dgm:spPr/>
    </dgm:pt>
    <dgm:pt modelId="{9FB20444-DB8E-2642-B3D0-AA1969E7C70B}" type="pres">
      <dgm:prSet presAssocID="{0C6FFDBB-0F64-CE4E-A014-1E2270438EE0}" presName="node" presStyleLbl="node1" presStyleIdx="0" presStyleCnt="16">
        <dgm:presLayoutVars>
          <dgm:bulletEnabled val="1"/>
        </dgm:presLayoutVars>
      </dgm:prSet>
      <dgm:spPr/>
    </dgm:pt>
    <dgm:pt modelId="{77CEED49-2A1B-5949-8DC5-ABFBA8C310DD}" type="pres">
      <dgm:prSet presAssocID="{DD96BA7F-0547-3D44-B3A1-E6CA1DD3B000}" presName="sibTrans" presStyleLbl="bgSibTrans2D1" presStyleIdx="0" presStyleCnt="15"/>
      <dgm:spPr/>
    </dgm:pt>
    <dgm:pt modelId="{1BF72939-A647-9648-93A6-A614875DF5CE}" type="pres">
      <dgm:prSet presAssocID="{A218B62C-D001-3443-95EC-49773FC577E4}" presName="compNode" presStyleCnt="0"/>
      <dgm:spPr/>
    </dgm:pt>
    <dgm:pt modelId="{FBD823E7-A662-AF49-9067-5748BB6D9A96}" type="pres">
      <dgm:prSet presAssocID="{A218B62C-D001-3443-95EC-49773FC577E4}" presName="dummyConnPt" presStyleCnt="0"/>
      <dgm:spPr/>
    </dgm:pt>
    <dgm:pt modelId="{FEEFBB47-9437-5849-B3A7-B7250BD54A37}" type="pres">
      <dgm:prSet presAssocID="{A218B62C-D001-3443-95EC-49773FC577E4}" presName="node" presStyleLbl="node1" presStyleIdx="1" presStyleCnt="16">
        <dgm:presLayoutVars>
          <dgm:bulletEnabled val="1"/>
        </dgm:presLayoutVars>
      </dgm:prSet>
      <dgm:spPr/>
    </dgm:pt>
    <dgm:pt modelId="{8EE5A619-1A3E-7D4F-9190-D067E60153AB}" type="pres">
      <dgm:prSet presAssocID="{F9AD52D9-D20B-F44B-998F-D37A81401193}" presName="sibTrans" presStyleLbl="bgSibTrans2D1" presStyleIdx="1" presStyleCnt="15"/>
      <dgm:spPr/>
    </dgm:pt>
    <dgm:pt modelId="{14C025CF-0C24-5F45-ABFC-837DCF6FC9EC}" type="pres">
      <dgm:prSet presAssocID="{6F7DCA1E-AE37-3640-9E1A-F1743266BEB4}" presName="compNode" presStyleCnt="0"/>
      <dgm:spPr/>
    </dgm:pt>
    <dgm:pt modelId="{5975EF36-2859-2841-8207-5D4794DD8682}" type="pres">
      <dgm:prSet presAssocID="{6F7DCA1E-AE37-3640-9E1A-F1743266BEB4}" presName="dummyConnPt" presStyleCnt="0"/>
      <dgm:spPr/>
    </dgm:pt>
    <dgm:pt modelId="{BBE89601-E707-6C45-873F-871C6D749757}" type="pres">
      <dgm:prSet presAssocID="{6F7DCA1E-AE37-3640-9E1A-F1743266BEB4}" presName="node" presStyleLbl="node1" presStyleIdx="2" presStyleCnt="16">
        <dgm:presLayoutVars>
          <dgm:bulletEnabled val="1"/>
        </dgm:presLayoutVars>
      </dgm:prSet>
      <dgm:spPr/>
    </dgm:pt>
    <dgm:pt modelId="{F5715FE2-C30B-384F-B46F-9CDF2C184168}" type="pres">
      <dgm:prSet presAssocID="{90781456-99CB-7B4E-AD05-81F362A3E71E}" presName="sibTrans" presStyleLbl="bgSibTrans2D1" presStyleIdx="2" presStyleCnt="15"/>
      <dgm:spPr/>
    </dgm:pt>
    <dgm:pt modelId="{D4217CCD-1F41-AA4C-83A7-189513AE6C0E}" type="pres">
      <dgm:prSet presAssocID="{B80AF60E-6474-224F-A1E1-29B3185811C1}" presName="compNode" presStyleCnt="0"/>
      <dgm:spPr/>
    </dgm:pt>
    <dgm:pt modelId="{FFD94457-4A3B-204F-BF84-EEECBAF480F8}" type="pres">
      <dgm:prSet presAssocID="{B80AF60E-6474-224F-A1E1-29B3185811C1}" presName="dummyConnPt" presStyleCnt="0"/>
      <dgm:spPr/>
    </dgm:pt>
    <dgm:pt modelId="{C56B7143-F652-8242-8E45-EA2B4BE1D72C}" type="pres">
      <dgm:prSet presAssocID="{B80AF60E-6474-224F-A1E1-29B3185811C1}" presName="node" presStyleLbl="node1" presStyleIdx="3" presStyleCnt="16">
        <dgm:presLayoutVars>
          <dgm:bulletEnabled val="1"/>
        </dgm:presLayoutVars>
      </dgm:prSet>
      <dgm:spPr/>
    </dgm:pt>
    <dgm:pt modelId="{3BA1665D-6944-FC40-B65E-F02F3C31C4C3}" type="pres">
      <dgm:prSet presAssocID="{C7CCFD9B-9E61-A64E-BBA7-B0D6A684C30B}" presName="sibTrans" presStyleLbl="bgSibTrans2D1" presStyleIdx="3" presStyleCnt="15"/>
      <dgm:spPr/>
    </dgm:pt>
    <dgm:pt modelId="{8E5E3389-0180-C944-AB5E-1FD7F9E8AC8D}" type="pres">
      <dgm:prSet presAssocID="{15933656-AF80-304D-A9A2-50BE29D54A01}" presName="compNode" presStyleCnt="0"/>
      <dgm:spPr/>
    </dgm:pt>
    <dgm:pt modelId="{C87E5A0E-6C8A-9D4C-9364-0FA0EAC3C0F0}" type="pres">
      <dgm:prSet presAssocID="{15933656-AF80-304D-A9A2-50BE29D54A01}" presName="dummyConnPt" presStyleCnt="0"/>
      <dgm:spPr/>
    </dgm:pt>
    <dgm:pt modelId="{832B0166-E305-B544-805B-FF65536D1642}" type="pres">
      <dgm:prSet presAssocID="{15933656-AF80-304D-A9A2-50BE29D54A01}" presName="node" presStyleLbl="node1" presStyleIdx="4" presStyleCnt="16">
        <dgm:presLayoutVars>
          <dgm:bulletEnabled val="1"/>
        </dgm:presLayoutVars>
      </dgm:prSet>
      <dgm:spPr/>
    </dgm:pt>
    <dgm:pt modelId="{87564D64-8B31-3441-9B78-F98C8461793D}" type="pres">
      <dgm:prSet presAssocID="{C2EE05F3-7B04-4B44-8331-10E6A58D5FAD}" presName="sibTrans" presStyleLbl="bgSibTrans2D1" presStyleIdx="4" presStyleCnt="15"/>
      <dgm:spPr/>
    </dgm:pt>
    <dgm:pt modelId="{D4C141BF-F0E5-C64A-A014-DD52001EB601}" type="pres">
      <dgm:prSet presAssocID="{FC091881-16DD-0D42-85C2-C41A1E70B812}" presName="compNode" presStyleCnt="0"/>
      <dgm:spPr/>
    </dgm:pt>
    <dgm:pt modelId="{712614F0-0C2A-1740-8685-5768E50E8557}" type="pres">
      <dgm:prSet presAssocID="{FC091881-16DD-0D42-85C2-C41A1E70B812}" presName="dummyConnPt" presStyleCnt="0"/>
      <dgm:spPr/>
    </dgm:pt>
    <dgm:pt modelId="{FF7CA010-3DE0-5D41-9DC8-02572864F92A}" type="pres">
      <dgm:prSet presAssocID="{FC091881-16DD-0D42-85C2-C41A1E70B812}" presName="node" presStyleLbl="node1" presStyleIdx="5" presStyleCnt="16">
        <dgm:presLayoutVars>
          <dgm:bulletEnabled val="1"/>
        </dgm:presLayoutVars>
      </dgm:prSet>
      <dgm:spPr/>
    </dgm:pt>
    <dgm:pt modelId="{7EA6FF15-D41B-B249-BE89-B040540C5F28}" type="pres">
      <dgm:prSet presAssocID="{F199DCC2-4A37-5D4A-B851-EC5FF5A86C0A}" presName="sibTrans" presStyleLbl="bgSibTrans2D1" presStyleIdx="5" presStyleCnt="15"/>
      <dgm:spPr/>
    </dgm:pt>
    <dgm:pt modelId="{2C3013AF-5F6D-6E4B-A71F-C631FB1F6181}" type="pres">
      <dgm:prSet presAssocID="{305A3A2D-68D7-0548-8616-C8A97A7E1BAD}" presName="compNode" presStyleCnt="0"/>
      <dgm:spPr/>
    </dgm:pt>
    <dgm:pt modelId="{1BB8B285-8887-1543-9EDC-F167F3CBDFB6}" type="pres">
      <dgm:prSet presAssocID="{305A3A2D-68D7-0548-8616-C8A97A7E1BAD}" presName="dummyConnPt" presStyleCnt="0"/>
      <dgm:spPr/>
    </dgm:pt>
    <dgm:pt modelId="{62591B65-B59A-0B47-B5A1-A26C2E72A0C3}" type="pres">
      <dgm:prSet presAssocID="{305A3A2D-68D7-0548-8616-C8A97A7E1BAD}" presName="node" presStyleLbl="node1" presStyleIdx="6" presStyleCnt="16">
        <dgm:presLayoutVars>
          <dgm:bulletEnabled val="1"/>
        </dgm:presLayoutVars>
      </dgm:prSet>
      <dgm:spPr/>
    </dgm:pt>
    <dgm:pt modelId="{C3DC626C-EC13-6B49-AFAB-6D907FA041C4}" type="pres">
      <dgm:prSet presAssocID="{E034C86B-221C-BF4C-ABEC-B2123396E3BB}" presName="sibTrans" presStyleLbl="bgSibTrans2D1" presStyleIdx="6" presStyleCnt="15"/>
      <dgm:spPr/>
    </dgm:pt>
    <dgm:pt modelId="{00971D19-165F-E048-A0DC-5F5471B02091}" type="pres">
      <dgm:prSet presAssocID="{1404253A-BC81-2646-BD8F-A2754DE4E567}" presName="compNode" presStyleCnt="0"/>
      <dgm:spPr/>
    </dgm:pt>
    <dgm:pt modelId="{6F4B0675-C813-8B48-8EB8-5C9371A46089}" type="pres">
      <dgm:prSet presAssocID="{1404253A-BC81-2646-BD8F-A2754DE4E567}" presName="dummyConnPt" presStyleCnt="0"/>
      <dgm:spPr/>
    </dgm:pt>
    <dgm:pt modelId="{3095FE0B-3248-774C-BB48-7F4EAFC8CC07}" type="pres">
      <dgm:prSet presAssocID="{1404253A-BC81-2646-BD8F-A2754DE4E567}" presName="node" presStyleLbl="node1" presStyleIdx="7" presStyleCnt="16">
        <dgm:presLayoutVars>
          <dgm:bulletEnabled val="1"/>
        </dgm:presLayoutVars>
      </dgm:prSet>
      <dgm:spPr/>
    </dgm:pt>
    <dgm:pt modelId="{45BAC0B7-FBCC-0D46-A38A-A0E26B0023BC}" type="pres">
      <dgm:prSet presAssocID="{F2E0545B-49AA-8B49-8FDA-D9722CD979D2}" presName="sibTrans" presStyleLbl="bgSibTrans2D1" presStyleIdx="7" presStyleCnt="15"/>
      <dgm:spPr/>
    </dgm:pt>
    <dgm:pt modelId="{CED57320-CA01-6049-A500-990D06FD9628}" type="pres">
      <dgm:prSet presAssocID="{0BF04621-5EEA-F846-8E11-DCEE6FD78089}" presName="compNode" presStyleCnt="0"/>
      <dgm:spPr/>
    </dgm:pt>
    <dgm:pt modelId="{10F473F0-CD7F-5543-93AC-08C1EEABE000}" type="pres">
      <dgm:prSet presAssocID="{0BF04621-5EEA-F846-8E11-DCEE6FD78089}" presName="dummyConnPt" presStyleCnt="0"/>
      <dgm:spPr/>
    </dgm:pt>
    <dgm:pt modelId="{573ABD99-9659-2742-8DF0-B085AAE68D50}" type="pres">
      <dgm:prSet presAssocID="{0BF04621-5EEA-F846-8E11-DCEE6FD78089}" presName="node" presStyleLbl="node1" presStyleIdx="8" presStyleCnt="16">
        <dgm:presLayoutVars>
          <dgm:bulletEnabled val="1"/>
        </dgm:presLayoutVars>
      </dgm:prSet>
      <dgm:spPr/>
    </dgm:pt>
    <dgm:pt modelId="{DAF08DAF-C8B4-F84B-97B2-03E223073602}" type="pres">
      <dgm:prSet presAssocID="{4FCD5A47-BC6F-0E47-AD81-CF4278092AF4}" presName="sibTrans" presStyleLbl="bgSibTrans2D1" presStyleIdx="8" presStyleCnt="15"/>
      <dgm:spPr/>
    </dgm:pt>
    <dgm:pt modelId="{8446A8A8-BD06-2849-81E7-9B3901791F43}" type="pres">
      <dgm:prSet presAssocID="{F8354814-1B91-AB43-95B6-C8FC44CB9A59}" presName="compNode" presStyleCnt="0"/>
      <dgm:spPr/>
    </dgm:pt>
    <dgm:pt modelId="{3EBAF8F9-04D1-D141-8C94-5971351F09DE}" type="pres">
      <dgm:prSet presAssocID="{F8354814-1B91-AB43-95B6-C8FC44CB9A59}" presName="dummyConnPt" presStyleCnt="0"/>
      <dgm:spPr/>
    </dgm:pt>
    <dgm:pt modelId="{94ECA9A6-0D10-7842-84EB-45B013ACF50E}" type="pres">
      <dgm:prSet presAssocID="{F8354814-1B91-AB43-95B6-C8FC44CB9A59}" presName="node" presStyleLbl="node1" presStyleIdx="9" presStyleCnt="16">
        <dgm:presLayoutVars>
          <dgm:bulletEnabled val="1"/>
        </dgm:presLayoutVars>
      </dgm:prSet>
      <dgm:spPr/>
    </dgm:pt>
    <dgm:pt modelId="{BDA91756-8F55-F64A-996A-9074D6174FD0}" type="pres">
      <dgm:prSet presAssocID="{5A16C462-8F9F-EE40-8BE1-BB189C57416B}" presName="sibTrans" presStyleLbl="bgSibTrans2D1" presStyleIdx="9" presStyleCnt="15"/>
      <dgm:spPr/>
    </dgm:pt>
    <dgm:pt modelId="{D9AFCA3B-C631-BB4D-86C1-326A462BAD33}" type="pres">
      <dgm:prSet presAssocID="{DC15337B-2CD0-E840-8BE1-F960E843CC60}" presName="compNode" presStyleCnt="0"/>
      <dgm:spPr/>
    </dgm:pt>
    <dgm:pt modelId="{2B0B432D-308F-F946-9F57-F58EA0B9449E}" type="pres">
      <dgm:prSet presAssocID="{DC15337B-2CD0-E840-8BE1-F960E843CC60}" presName="dummyConnPt" presStyleCnt="0"/>
      <dgm:spPr/>
    </dgm:pt>
    <dgm:pt modelId="{ED03CF4B-107C-CC4C-8D29-E255C992B449}" type="pres">
      <dgm:prSet presAssocID="{DC15337B-2CD0-E840-8BE1-F960E843CC60}" presName="node" presStyleLbl="node1" presStyleIdx="10" presStyleCnt="16">
        <dgm:presLayoutVars>
          <dgm:bulletEnabled val="1"/>
        </dgm:presLayoutVars>
      </dgm:prSet>
      <dgm:spPr/>
    </dgm:pt>
    <dgm:pt modelId="{388546E6-1DD3-9C40-9823-056DDA564701}" type="pres">
      <dgm:prSet presAssocID="{531D69F4-07F1-6E43-A101-CA588B99CA64}" presName="sibTrans" presStyleLbl="bgSibTrans2D1" presStyleIdx="10" presStyleCnt="15"/>
      <dgm:spPr/>
    </dgm:pt>
    <dgm:pt modelId="{13D557F2-334B-A044-83BB-FB223795178D}" type="pres">
      <dgm:prSet presAssocID="{56E7C0DD-6D91-804D-B8CF-A3B09679CFBC}" presName="compNode" presStyleCnt="0"/>
      <dgm:spPr/>
    </dgm:pt>
    <dgm:pt modelId="{482D03BB-EF11-BD47-ABF2-7DB3CDDDF714}" type="pres">
      <dgm:prSet presAssocID="{56E7C0DD-6D91-804D-B8CF-A3B09679CFBC}" presName="dummyConnPt" presStyleCnt="0"/>
      <dgm:spPr/>
    </dgm:pt>
    <dgm:pt modelId="{D7CC3384-8CDE-7245-A380-8F6C240A2BF8}" type="pres">
      <dgm:prSet presAssocID="{56E7C0DD-6D91-804D-B8CF-A3B09679CFBC}" presName="node" presStyleLbl="node1" presStyleIdx="11" presStyleCnt="16">
        <dgm:presLayoutVars>
          <dgm:bulletEnabled val="1"/>
        </dgm:presLayoutVars>
      </dgm:prSet>
      <dgm:spPr/>
    </dgm:pt>
    <dgm:pt modelId="{3A7C6BA8-471F-8F4E-A22B-BDC6699BACB1}" type="pres">
      <dgm:prSet presAssocID="{30374CBB-4DEA-D14F-9264-C9D0BB00A0E7}" presName="sibTrans" presStyleLbl="bgSibTrans2D1" presStyleIdx="11" presStyleCnt="15"/>
      <dgm:spPr/>
    </dgm:pt>
    <dgm:pt modelId="{47408C72-CF12-7E42-8B4B-161D87B8578B}" type="pres">
      <dgm:prSet presAssocID="{9DCB2316-DE8E-1B4F-9466-614841DF9868}" presName="compNode" presStyleCnt="0"/>
      <dgm:spPr/>
    </dgm:pt>
    <dgm:pt modelId="{89663084-B0B7-0D4C-8552-A24924FF5FB4}" type="pres">
      <dgm:prSet presAssocID="{9DCB2316-DE8E-1B4F-9466-614841DF9868}" presName="dummyConnPt" presStyleCnt="0"/>
      <dgm:spPr/>
    </dgm:pt>
    <dgm:pt modelId="{2857B939-C104-C549-AC39-4106DE2F1025}" type="pres">
      <dgm:prSet presAssocID="{9DCB2316-DE8E-1B4F-9466-614841DF9868}" presName="node" presStyleLbl="node1" presStyleIdx="12" presStyleCnt="16">
        <dgm:presLayoutVars>
          <dgm:bulletEnabled val="1"/>
        </dgm:presLayoutVars>
      </dgm:prSet>
      <dgm:spPr/>
    </dgm:pt>
    <dgm:pt modelId="{E4026820-7304-4A47-8C14-71F76C4A3B30}" type="pres">
      <dgm:prSet presAssocID="{F4677B67-A6C2-4741-B8D5-0EA058D19D24}" presName="sibTrans" presStyleLbl="bgSibTrans2D1" presStyleIdx="12" presStyleCnt="15"/>
      <dgm:spPr/>
    </dgm:pt>
    <dgm:pt modelId="{B6D066E7-D15D-044E-BA0A-1E8E055C81E4}" type="pres">
      <dgm:prSet presAssocID="{1955A397-EF37-9147-9B4B-ADDC7D56A2D9}" presName="compNode" presStyleCnt="0"/>
      <dgm:spPr/>
    </dgm:pt>
    <dgm:pt modelId="{32978C6A-2526-FF48-B950-601C1A49E1EE}" type="pres">
      <dgm:prSet presAssocID="{1955A397-EF37-9147-9B4B-ADDC7D56A2D9}" presName="dummyConnPt" presStyleCnt="0"/>
      <dgm:spPr/>
    </dgm:pt>
    <dgm:pt modelId="{4EA0D681-C67A-E54F-98BE-4DA41E21EDA8}" type="pres">
      <dgm:prSet presAssocID="{1955A397-EF37-9147-9B4B-ADDC7D56A2D9}" presName="node" presStyleLbl="node1" presStyleIdx="13" presStyleCnt="16">
        <dgm:presLayoutVars>
          <dgm:bulletEnabled val="1"/>
        </dgm:presLayoutVars>
      </dgm:prSet>
      <dgm:spPr/>
    </dgm:pt>
    <dgm:pt modelId="{C39EADCD-52CB-E348-8DC0-611916F2CAE8}" type="pres">
      <dgm:prSet presAssocID="{2C7F9B2F-5C28-D448-9507-31408D527F6C}" presName="sibTrans" presStyleLbl="bgSibTrans2D1" presStyleIdx="13" presStyleCnt="15"/>
      <dgm:spPr/>
    </dgm:pt>
    <dgm:pt modelId="{9F89908B-1AF4-784F-8915-987415C48DB4}" type="pres">
      <dgm:prSet presAssocID="{B3E95FD4-EE04-174F-877C-EA4305260347}" presName="compNode" presStyleCnt="0"/>
      <dgm:spPr/>
    </dgm:pt>
    <dgm:pt modelId="{626920B8-88CE-DD47-8F6F-BB2948AAEE00}" type="pres">
      <dgm:prSet presAssocID="{B3E95FD4-EE04-174F-877C-EA4305260347}" presName="dummyConnPt" presStyleCnt="0"/>
      <dgm:spPr/>
    </dgm:pt>
    <dgm:pt modelId="{75D30D58-0381-5743-8F00-D67308C23D1C}" type="pres">
      <dgm:prSet presAssocID="{B3E95FD4-EE04-174F-877C-EA4305260347}" presName="node" presStyleLbl="node1" presStyleIdx="14" presStyleCnt="16">
        <dgm:presLayoutVars>
          <dgm:bulletEnabled val="1"/>
        </dgm:presLayoutVars>
      </dgm:prSet>
      <dgm:spPr/>
    </dgm:pt>
    <dgm:pt modelId="{48EA463E-7EE7-1F41-90C0-97ACDCA6A2EF}" type="pres">
      <dgm:prSet presAssocID="{94D75CC1-3A2F-8649-AA7C-1DD41E21D0E2}" presName="sibTrans" presStyleLbl="bgSibTrans2D1" presStyleIdx="14" presStyleCnt="15"/>
      <dgm:spPr/>
    </dgm:pt>
    <dgm:pt modelId="{40BA8C71-AD42-D140-A2B6-CDBF2BEC1038}" type="pres">
      <dgm:prSet presAssocID="{5D33D29F-5B11-C44C-9396-A4CBC37E9CCB}" presName="compNode" presStyleCnt="0"/>
      <dgm:spPr/>
    </dgm:pt>
    <dgm:pt modelId="{9D81CE08-F493-C343-8293-FF264FD106E4}" type="pres">
      <dgm:prSet presAssocID="{5D33D29F-5B11-C44C-9396-A4CBC37E9CCB}" presName="dummyConnPt" presStyleCnt="0"/>
      <dgm:spPr/>
    </dgm:pt>
    <dgm:pt modelId="{043A96D1-93A0-0041-8735-5D38A228DD9A}" type="pres">
      <dgm:prSet presAssocID="{5D33D29F-5B11-C44C-9396-A4CBC37E9CCB}" presName="node" presStyleLbl="node1" presStyleIdx="15" presStyleCnt="16">
        <dgm:presLayoutVars>
          <dgm:bulletEnabled val="1"/>
        </dgm:presLayoutVars>
      </dgm:prSet>
      <dgm:spPr/>
    </dgm:pt>
  </dgm:ptLst>
  <dgm:cxnLst>
    <dgm:cxn modelId="{2CA13501-5BB5-374A-A3A4-F81D78F6A7CC}" srcId="{20B312E1-C28A-7346-BD91-BC195F6D0C7A}" destId="{1404253A-BC81-2646-BD8F-A2754DE4E567}" srcOrd="7" destOrd="0" parTransId="{33A6AF08-6DE7-5547-8F73-4B1E9BC9CA5D}" sibTransId="{F2E0545B-49AA-8B49-8FDA-D9722CD979D2}"/>
    <dgm:cxn modelId="{87866601-9E6F-1B41-8055-45F2CB63C5DC}" srcId="{20B312E1-C28A-7346-BD91-BC195F6D0C7A}" destId="{F8354814-1B91-AB43-95B6-C8FC44CB9A59}" srcOrd="9" destOrd="0" parTransId="{5E779D41-D8E9-B14C-96B7-0107EDB0916D}" sibTransId="{5A16C462-8F9F-EE40-8BE1-BB189C57416B}"/>
    <dgm:cxn modelId="{C3699010-FE8C-44DD-A787-7073066B16EF}" type="presOf" srcId="{DD96BA7F-0547-3D44-B3A1-E6CA1DD3B000}" destId="{77CEED49-2A1B-5949-8DC5-ABFBA8C310DD}" srcOrd="0" destOrd="0" presId="urn:microsoft.com/office/officeart/2005/8/layout/bProcess4"/>
    <dgm:cxn modelId="{F59BE112-8634-461F-A841-838EF43E4C61}" type="presOf" srcId="{90781456-99CB-7B4E-AD05-81F362A3E71E}" destId="{F5715FE2-C30B-384F-B46F-9CDF2C184168}" srcOrd="0" destOrd="0" presId="urn:microsoft.com/office/officeart/2005/8/layout/bProcess4"/>
    <dgm:cxn modelId="{4769041D-67FB-294D-8E45-7F47E080D9B0}" srcId="{20B312E1-C28A-7346-BD91-BC195F6D0C7A}" destId="{FC091881-16DD-0D42-85C2-C41A1E70B812}" srcOrd="5" destOrd="0" parTransId="{48019F67-0F7F-044A-B508-49CBA3EAA865}" sibTransId="{F199DCC2-4A37-5D4A-B851-EC5FF5A86C0A}"/>
    <dgm:cxn modelId="{9ED2211F-B3FD-4E32-A858-470810B9B266}" type="presOf" srcId="{F9AD52D9-D20B-F44B-998F-D37A81401193}" destId="{8EE5A619-1A3E-7D4F-9190-D067E60153AB}" srcOrd="0" destOrd="0" presId="urn:microsoft.com/office/officeart/2005/8/layout/bProcess4"/>
    <dgm:cxn modelId="{7D43A033-4BE0-304C-AD17-1A12ED3826CF}" srcId="{20B312E1-C28A-7346-BD91-BC195F6D0C7A}" destId="{B80AF60E-6474-224F-A1E1-29B3185811C1}" srcOrd="3" destOrd="0" parTransId="{7BDABC29-3A15-D244-B3C4-B46E87E6421E}" sibTransId="{C7CCFD9B-9E61-A64E-BBA7-B0D6A684C30B}"/>
    <dgm:cxn modelId="{16BA1637-6ECD-4E88-A842-55AC58011CD0}" type="presOf" srcId="{15933656-AF80-304D-A9A2-50BE29D54A01}" destId="{832B0166-E305-B544-805B-FF65536D1642}" srcOrd="0" destOrd="0" presId="urn:microsoft.com/office/officeart/2005/8/layout/bProcess4"/>
    <dgm:cxn modelId="{FEFEF338-BA5F-C644-8223-E955359C134E}" srcId="{20B312E1-C28A-7346-BD91-BC195F6D0C7A}" destId="{9DCB2316-DE8E-1B4F-9466-614841DF9868}" srcOrd="12" destOrd="0" parTransId="{742FFA34-F3D6-214F-971D-E568068FDCF9}" sibTransId="{F4677B67-A6C2-4741-B8D5-0EA058D19D24}"/>
    <dgm:cxn modelId="{AFA3633C-C846-4BD5-A994-1A3B4185F455}" type="presOf" srcId="{9DCB2316-DE8E-1B4F-9466-614841DF9868}" destId="{2857B939-C104-C549-AC39-4106DE2F1025}" srcOrd="0" destOrd="0" presId="urn:microsoft.com/office/officeart/2005/8/layout/bProcess4"/>
    <dgm:cxn modelId="{7473A33D-ADD2-42A4-9B49-C5A5458FFD6A}" type="presOf" srcId="{F199DCC2-4A37-5D4A-B851-EC5FF5A86C0A}" destId="{7EA6FF15-D41B-B249-BE89-B040540C5F28}" srcOrd="0" destOrd="0" presId="urn:microsoft.com/office/officeart/2005/8/layout/bProcess4"/>
    <dgm:cxn modelId="{9D074861-C5D7-4652-8253-290807CE191F}" type="presOf" srcId="{1955A397-EF37-9147-9B4B-ADDC7D56A2D9}" destId="{4EA0D681-C67A-E54F-98BE-4DA41E21EDA8}" srcOrd="0" destOrd="0" presId="urn:microsoft.com/office/officeart/2005/8/layout/bProcess4"/>
    <dgm:cxn modelId="{46EC4162-3636-4A4B-A9B8-5D74F5170BB1}" type="presOf" srcId="{6F7DCA1E-AE37-3640-9E1A-F1743266BEB4}" destId="{BBE89601-E707-6C45-873F-871C6D749757}" srcOrd="0" destOrd="0" presId="urn:microsoft.com/office/officeart/2005/8/layout/bProcess4"/>
    <dgm:cxn modelId="{ECF35642-F5BF-1F4A-AF21-270CE581335A}" srcId="{20B312E1-C28A-7346-BD91-BC195F6D0C7A}" destId="{56E7C0DD-6D91-804D-B8CF-A3B09679CFBC}" srcOrd="11" destOrd="0" parTransId="{62B15771-601F-1B4B-8F60-F6A1B6FAEBCA}" sibTransId="{30374CBB-4DEA-D14F-9264-C9D0BB00A0E7}"/>
    <dgm:cxn modelId="{64FC6D43-460A-45D4-945B-B31BF1855B0D}" type="presOf" srcId="{4FCD5A47-BC6F-0E47-AD81-CF4278092AF4}" destId="{DAF08DAF-C8B4-F84B-97B2-03E223073602}" srcOrd="0" destOrd="0" presId="urn:microsoft.com/office/officeart/2005/8/layout/bProcess4"/>
    <dgm:cxn modelId="{6B496056-E0FF-4B9A-A9C7-7B2E1AEEF638}" type="presOf" srcId="{20B312E1-C28A-7346-BD91-BC195F6D0C7A}" destId="{95CCFAEC-3466-8543-A48A-030F2347AE79}" srcOrd="0" destOrd="0" presId="urn:microsoft.com/office/officeart/2005/8/layout/bProcess4"/>
    <dgm:cxn modelId="{C77BC17B-59C7-40BA-9388-243DF67684F9}" type="presOf" srcId="{56E7C0DD-6D91-804D-B8CF-A3B09679CFBC}" destId="{D7CC3384-8CDE-7245-A380-8F6C240A2BF8}" srcOrd="0" destOrd="0" presId="urn:microsoft.com/office/officeart/2005/8/layout/bProcess4"/>
    <dgm:cxn modelId="{C3845E7C-2117-4073-9555-26C70B2F2BBA}" type="presOf" srcId="{531D69F4-07F1-6E43-A101-CA588B99CA64}" destId="{388546E6-1DD3-9C40-9823-056DDA564701}" srcOrd="0" destOrd="0" presId="urn:microsoft.com/office/officeart/2005/8/layout/bProcess4"/>
    <dgm:cxn modelId="{A2CD2A81-B7D7-406A-BB95-AEEF077C0543}" type="presOf" srcId="{F4677B67-A6C2-4741-B8D5-0EA058D19D24}" destId="{E4026820-7304-4A47-8C14-71F76C4A3B30}" srcOrd="0" destOrd="0" presId="urn:microsoft.com/office/officeart/2005/8/layout/bProcess4"/>
    <dgm:cxn modelId="{D4656C89-FBD2-4A07-B557-C254FE8C7A79}" type="presOf" srcId="{B80AF60E-6474-224F-A1E1-29B3185811C1}" destId="{C56B7143-F652-8242-8E45-EA2B4BE1D72C}" srcOrd="0" destOrd="0" presId="urn:microsoft.com/office/officeart/2005/8/layout/bProcess4"/>
    <dgm:cxn modelId="{E9EBB892-11F0-4D7B-8DA4-522F2F603423}" type="presOf" srcId="{F2E0545B-49AA-8B49-8FDA-D9722CD979D2}" destId="{45BAC0B7-FBCC-0D46-A38A-A0E26B0023BC}" srcOrd="0" destOrd="0" presId="urn:microsoft.com/office/officeart/2005/8/layout/bProcess4"/>
    <dgm:cxn modelId="{F5E05393-4A33-4E36-9D19-CC4EDB2EEAC3}" type="presOf" srcId="{E034C86B-221C-BF4C-ABEC-B2123396E3BB}" destId="{C3DC626C-EC13-6B49-AFAB-6D907FA041C4}" srcOrd="0" destOrd="0" presId="urn:microsoft.com/office/officeart/2005/8/layout/bProcess4"/>
    <dgm:cxn modelId="{03CE6395-1522-49A0-BED3-299812855C3D}" type="presOf" srcId="{FC091881-16DD-0D42-85C2-C41A1E70B812}" destId="{FF7CA010-3DE0-5D41-9DC8-02572864F92A}" srcOrd="0" destOrd="0" presId="urn:microsoft.com/office/officeart/2005/8/layout/bProcess4"/>
    <dgm:cxn modelId="{D01E50A2-267F-4DFF-837F-229E40C66C0E}" type="presOf" srcId="{0BF04621-5EEA-F846-8E11-DCEE6FD78089}" destId="{573ABD99-9659-2742-8DF0-B085AAE68D50}" srcOrd="0" destOrd="0" presId="urn:microsoft.com/office/officeart/2005/8/layout/bProcess4"/>
    <dgm:cxn modelId="{7751D2A3-A4C2-7C42-A300-1519F9AED357}" srcId="{20B312E1-C28A-7346-BD91-BC195F6D0C7A}" destId="{5D33D29F-5B11-C44C-9396-A4CBC37E9CCB}" srcOrd="15" destOrd="0" parTransId="{6128DD7F-E575-514B-9642-EAD3FE54CD39}" sibTransId="{C2705855-A00B-9D43-8CD5-EE546E5BE6DA}"/>
    <dgm:cxn modelId="{F0D5F4AE-BF7B-4BD4-A79D-C937C13D57C4}" type="presOf" srcId="{C7CCFD9B-9E61-A64E-BBA7-B0D6A684C30B}" destId="{3BA1665D-6944-FC40-B65E-F02F3C31C4C3}" srcOrd="0" destOrd="0" presId="urn:microsoft.com/office/officeart/2005/8/layout/bProcess4"/>
    <dgm:cxn modelId="{5DFF76B8-5387-4650-84B2-832457536CDA}" type="presOf" srcId="{30374CBB-4DEA-D14F-9264-C9D0BB00A0E7}" destId="{3A7C6BA8-471F-8F4E-A22B-BDC6699BACB1}" srcOrd="0" destOrd="0" presId="urn:microsoft.com/office/officeart/2005/8/layout/bProcess4"/>
    <dgm:cxn modelId="{0E8E96C1-C6D0-A64F-900E-9300AADA4648}" srcId="{20B312E1-C28A-7346-BD91-BC195F6D0C7A}" destId="{0BF04621-5EEA-F846-8E11-DCEE6FD78089}" srcOrd="8" destOrd="0" parTransId="{4454E6A2-7D5A-FB46-A0B4-B167B38C32D5}" sibTransId="{4FCD5A47-BC6F-0E47-AD81-CF4278092AF4}"/>
    <dgm:cxn modelId="{2365B2C1-B96C-4F16-A412-C160B142C6F3}" type="presOf" srcId="{305A3A2D-68D7-0548-8616-C8A97A7E1BAD}" destId="{62591B65-B59A-0B47-B5A1-A26C2E72A0C3}" srcOrd="0" destOrd="0" presId="urn:microsoft.com/office/officeart/2005/8/layout/bProcess4"/>
    <dgm:cxn modelId="{5B779DC2-792B-4645-A254-9A06799F556C}" srcId="{20B312E1-C28A-7346-BD91-BC195F6D0C7A}" destId="{15933656-AF80-304D-A9A2-50BE29D54A01}" srcOrd="4" destOrd="0" parTransId="{92BD12D2-D8B0-AC46-9C95-3BE3093216D9}" sibTransId="{C2EE05F3-7B04-4B44-8331-10E6A58D5FAD}"/>
    <dgm:cxn modelId="{2AC7F9C2-5B4D-454C-82A9-5D6D2B34D0AE}" type="presOf" srcId="{A218B62C-D001-3443-95EC-49773FC577E4}" destId="{FEEFBB47-9437-5849-B3A7-B7250BD54A37}" srcOrd="0" destOrd="0" presId="urn:microsoft.com/office/officeart/2005/8/layout/bProcess4"/>
    <dgm:cxn modelId="{EA747FC3-7C22-48EC-962B-3394F8BAA804}" type="presOf" srcId="{94D75CC1-3A2F-8649-AA7C-1DD41E21D0E2}" destId="{48EA463E-7EE7-1F41-90C0-97ACDCA6A2EF}" srcOrd="0" destOrd="0" presId="urn:microsoft.com/office/officeart/2005/8/layout/bProcess4"/>
    <dgm:cxn modelId="{68A28FD0-590E-42DD-9CC6-4331378B5FA0}" type="presOf" srcId="{5D33D29F-5B11-C44C-9396-A4CBC37E9CCB}" destId="{043A96D1-93A0-0041-8735-5D38A228DD9A}" srcOrd="0" destOrd="0" presId="urn:microsoft.com/office/officeart/2005/8/layout/bProcess4"/>
    <dgm:cxn modelId="{651BF8D0-2308-4BCF-A51C-295ED0D210CD}" type="presOf" srcId="{C2EE05F3-7B04-4B44-8331-10E6A58D5FAD}" destId="{87564D64-8B31-3441-9B78-F98C8461793D}" srcOrd="0" destOrd="0" presId="urn:microsoft.com/office/officeart/2005/8/layout/bProcess4"/>
    <dgm:cxn modelId="{FA5D46D1-2B70-5849-B125-7B18380B1497}" srcId="{20B312E1-C28A-7346-BD91-BC195F6D0C7A}" destId="{305A3A2D-68D7-0548-8616-C8A97A7E1BAD}" srcOrd="6" destOrd="0" parTransId="{8225BD1C-EEFF-EB46-AC37-2229603B29A2}" sibTransId="{E034C86B-221C-BF4C-ABEC-B2123396E3BB}"/>
    <dgm:cxn modelId="{18EACAD1-E295-4584-B8AB-5BC10EFE71A0}" type="presOf" srcId="{0C6FFDBB-0F64-CE4E-A014-1E2270438EE0}" destId="{9FB20444-DB8E-2642-B3D0-AA1969E7C70B}" srcOrd="0" destOrd="0" presId="urn:microsoft.com/office/officeart/2005/8/layout/bProcess4"/>
    <dgm:cxn modelId="{349571DF-8EA5-45AE-AFFF-195E5A9DCF0A}" type="presOf" srcId="{1404253A-BC81-2646-BD8F-A2754DE4E567}" destId="{3095FE0B-3248-774C-BB48-7F4EAFC8CC07}" srcOrd="0" destOrd="0" presId="urn:microsoft.com/office/officeart/2005/8/layout/bProcess4"/>
    <dgm:cxn modelId="{AE1352E2-94D0-F045-8EB4-082126522E8A}" srcId="{20B312E1-C28A-7346-BD91-BC195F6D0C7A}" destId="{6F7DCA1E-AE37-3640-9E1A-F1743266BEB4}" srcOrd="2" destOrd="0" parTransId="{05513CB2-B55D-244D-9799-2C466F2412FF}" sibTransId="{90781456-99CB-7B4E-AD05-81F362A3E71E}"/>
    <dgm:cxn modelId="{6EA3D4E6-47AA-435E-8603-A49B2BDE4AAA}" type="presOf" srcId="{5A16C462-8F9F-EE40-8BE1-BB189C57416B}" destId="{BDA91756-8F55-F64A-996A-9074D6174FD0}" srcOrd="0" destOrd="0" presId="urn:microsoft.com/office/officeart/2005/8/layout/bProcess4"/>
    <dgm:cxn modelId="{1868EBEE-C331-4F47-8388-067CA899368E}" type="presOf" srcId="{2C7F9B2F-5C28-D448-9507-31408D527F6C}" destId="{C39EADCD-52CB-E348-8DC0-611916F2CAE8}" srcOrd="0" destOrd="0" presId="urn:microsoft.com/office/officeart/2005/8/layout/bProcess4"/>
    <dgm:cxn modelId="{257255F1-83F4-5944-9E40-B032D572D389}" srcId="{20B312E1-C28A-7346-BD91-BC195F6D0C7A}" destId="{A218B62C-D001-3443-95EC-49773FC577E4}" srcOrd="1" destOrd="0" parTransId="{14FFCE05-4420-E446-BBEA-88DD02C99DAC}" sibTransId="{F9AD52D9-D20B-F44B-998F-D37A81401193}"/>
    <dgm:cxn modelId="{2D9F73F2-380F-7F49-B116-3E44E5EE71F2}" srcId="{20B312E1-C28A-7346-BD91-BC195F6D0C7A}" destId="{DC15337B-2CD0-E840-8BE1-F960E843CC60}" srcOrd="10" destOrd="0" parTransId="{7CFCC82F-BE97-EB46-85FD-7ABB9EEC1B94}" sibTransId="{531D69F4-07F1-6E43-A101-CA588B99CA64}"/>
    <dgm:cxn modelId="{CCA556FA-D835-2B40-B638-8F1008D69E19}" srcId="{20B312E1-C28A-7346-BD91-BC195F6D0C7A}" destId="{1955A397-EF37-9147-9B4B-ADDC7D56A2D9}" srcOrd="13" destOrd="0" parTransId="{24A45C39-9494-7541-BF4F-D14578C2D7A0}" sibTransId="{2C7F9B2F-5C28-D448-9507-31408D527F6C}"/>
    <dgm:cxn modelId="{91C2CFFC-7691-4EC3-8534-356C4EE1B64F}" type="presOf" srcId="{DC15337B-2CD0-E840-8BE1-F960E843CC60}" destId="{ED03CF4B-107C-CC4C-8D29-E255C992B449}" srcOrd="0" destOrd="0" presId="urn:microsoft.com/office/officeart/2005/8/layout/bProcess4"/>
    <dgm:cxn modelId="{9399E9FC-8BD3-4B41-B617-BF1B5F6C703A}" type="presOf" srcId="{F8354814-1B91-AB43-95B6-C8FC44CB9A59}" destId="{94ECA9A6-0D10-7842-84EB-45B013ACF50E}" srcOrd="0" destOrd="0" presId="urn:microsoft.com/office/officeart/2005/8/layout/bProcess4"/>
    <dgm:cxn modelId="{AE4FCFFD-147A-4B4E-8D37-126E02323EAA}" srcId="{20B312E1-C28A-7346-BD91-BC195F6D0C7A}" destId="{0C6FFDBB-0F64-CE4E-A014-1E2270438EE0}" srcOrd="0" destOrd="0" parTransId="{E544916F-83F2-A048-A652-E135092ADA06}" sibTransId="{DD96BA7F-0547-3D44-B3A1-E6CA1DD3B000}"/>
    <dgm:cxn modelId="{72F5EDFD-A400-DB4A-AC80-AF198A29E51E}" srcId="{20B312E1-C28A-7346-BD91-BC195F6D0C7A}" destId="{B3E95FD4-EE04-174F-877C-EA4305260347}" srcOrd="14" destOrd="0" parTransId="{93B8268D-E9FB-D644-8F4C-F388DA173B65}" sibTransId="{94D75CC1-3A2F-8649-AA7C-1DD41E21D0E2}"/>
    <dgm:cxn modelId="{246708FE-1ECB-4BDB-B221-7EE97A31FDEC}" type="presOf" srcId="{B3E95FD4-EE04-174F-877C-EA4305260347}" destId="{75D30D58-0381-5743-8F00-D67308C23D1C}" srcOrd="0" destOrd="0" presId="urn:microsoft.com/office/officeart/2005/8/layout/bProcess4"/>
    <dgm:cxn modelId="{CBD2453C-5B3F-4095-8257-5E02A0DCBA3F}" type="presParOf" srcId="{95CCFAEC-3466-8543-A48A-030F2347AE79}" destId="{277BF2D0-845C-4344-B68A-367CB023B9F8}" srcOrd="0" destOrd="0" presId="urn:microsoft.com/office/officeart/2005/8/layout/bProcess4"/>
    <dgm:cxn modelId="{332CD54E-89CA-4C02-8346-4FAA0B19ECB9}" type="presParOf" srcId="{277BF2D0-845C-4344-B68A-367CB023B9F8}" destId="{875AF93C-6966-5647-8AB1-8CF5DFBD3F81}" srcOrd="0" destOrd="0" presId="urn:microsoft.com/office/officeart/2005/8/layout/bProcess4"/>
    <dgm:cxn modelId="{57E6D8B6-9569-40EB-8966-4CD478FD4210}" type="presParOf" srcId="{277BF2D0-845C-4344-B68A-367CB023B9F8}" destId="{9FB20444-DB8E-2642-B3D0-AA1969E7C70B}" srcOrd="1" destOrd="0" presId="urn:microsoft.com/office/officeart/2005/8/layout/bProcess4"/>
    <dgm:cxn modelId="{170A60EC-FA83-489F-97B6-019FF67B5039}" type="presParOf" srcId="{95CCFAEC-3466-8543-A48A-030F2347AE79}" destId="{77CEED49-2A1B-5949-8DC5-ABFBA8C310DD}" srcOrd="1" destOrd="0" presId="urn:microsoft.com/office/officeart/2005/8/layout/bProcess4"/>
    <dgm:cxn modelId="{DD8FEB7B-3A30-466F-A704-1DF61BF79546}" type="presParOf" srcId="{95CCFAEC-3466-8543-A48A-030F2347AE79}" destId="{1BF72939-A647-9648-93A6-A614875DF5CE}" srcOrd="2" destOrd="0" presId="urn:microsoft.com/office/officeart/2005/8/layout/bProcess4"/>
    <dgm:cxn modelId="{0F81A376-6984-400D-ABF7-D0D8F26A16C6}" type="presParOf" srcId="{1BF72939-A647-9648-93A6-A614875DF5CE}" destId="{FBD823E7-A662-AF49-9067-5748BB6D9A96}" srcOrd="0" destOrd="0" presId="urn:microsoft.com/office/officeart/2005/8/layout/bProcess4"/>
    <dgm:cxn modelId="{7BF49E31-13B8-4375-8184-269369FFF654}" type="presParOf" srcId="{1BF72939-A647-9648-93A6-A614875DF5CE}" destId="{FEEFBB47-9437-5849-B3A7-B7250BD54A37}" srcOrd="1" destOrd="0" presId="urn:microsoft.com/office/officeart/2005/8/layout/bProcess4"/>
    <dgm:cxn modelId="{BBE91DA2-8D5C-4FA4-916D-EC4508E6B793}" type="presParOf" srcId="{95CCFAEC-3466-8543-A48A-030F2347AE79}" destId="{8EE5A619-1A3E-7D4F-9190-D067E60153AB}" srcOrd="3" destOrd="0" presId="urn:microsoft.com/office/officeart/2005/8/layout/bProcess4"/>
    <dgm:cxn modelId="{10B5869D-A552-4748-8CCF-31A5FD5AF690}" type="presParOf" srcId="{95CCFAEC-3466-8543-A48A-030F2347AE79}" destId="{14C025CF-0C24-5F45-ABFC-837DCF6FC9EC}" srcOrd="4" destOrd="0" presId="urn:microsoft.com/office/officeart/2005/8/layout/bProcess4"/>
    <dgm:cxn modelId="{09672C49-6B4F-4BED-A328-5D1796B6B060}" type="presParOf" srcId="{14C025CF-0C24-5F45-ABFC-837DCF6FC9EC}" destId="{5975EF36-2859-2841-8207-5D4794DD8682}" srcOrd="0" destOrd="0" presId="urn:microsoft.com/office/officeart/2005/8/layout/bProcess4"/>
    <dgm:cxn modelId="{1D594269-79E8-4B7E-8197-6A4BA91F3054}" type="presParOf" srcId="{14C025CF-0C24-5F45-ABFC-837DCF6FC9EC}" destId="{BBE89601-E707-6C45-873F-871C6D749757}" srcOrd="1" destOrd="0" presId="urn:microsoft.com/office/officeart/2005/8/layout/bProcess4"/>
    <dgm:cxn modelId="{C4B7E59E-A36A-49A7-B304-DB8601E933C1}" type="presParOf" srcId="{95CCFAEC-3466-8543-A48A-030F2347AE79}" destId="{F5715FE2-C30B-384F-B46F-9CDF2C184168}" srcOrd="5" destOrd="0" presId="urn:microsoft.com/office/officeart/2005/8/layout/bProcess4"/>
    <dgm:cxn modelId="{12D2F5EF-9C92-4490-9737-71054FF8EA1C}" type="presParOf" srcId="{95CCFAEC-3466-8543-A48A-030F2347AE79}" destId="{D4217CCD-1F41-AA4C-83A7-189513AE6C0E}" srcOrd="6" destOrd="0" presId="urn:microsoft.com/office/officeart/2005/8/layout/bProcess4"/>
    <dgm:cxn modelId="{1C499596-72B3-40A5-9ABD-BE047EB8EFB0}" type="presParOf" srcId="{D4217CCD-1F41-AA4C-83A7-189513AE6C0E}" destId="{FFD94457-4A3B-204F-BF84-EEECBAF480F8}" srcOrd="0" destOrd="0" presId="urn:microsoft.com/office/officeart/2005/8/layout/bProcess4"/>
    <dgm:cxn modelId="{DE78AF70-0D49-424B-9227-E7054639BCC6}" type="presParOf" srcId="{D4217CCD-1F41-AA4C-83A7-189513AE6C0E}" destId="{C56B7143-F652-8242-8E45-EA2B4BE1D72C}" srcOrd="1" destOrd="0" presId="urn:microsoft.com/office/officeart/2005/8/layout/bProcess4"/>
    <dgm:cxn modelId="{1525A328-3DC6-45D7-8DAC-23FB1F278F69}" type="presParOf" srcId="{95CCFAEC-3466-8543-A48A-030F2347AE79}" destId="{3BA1665D-6944-FC40-B65E-F02F3C31C4C3}" srcOrd="7" destOrd="0" presId="urn:microsoft.com/office/officeart/2005/8/layout/bProcess4"/>
    <dgm:cxn modelId="{D8255087-1FD5-4CC8-8A56-0101F03EF5B9}" type="presParOf" srcId="{95CCFAEC-3466-8543-A48A-030F2347AE79}" destId="{8E5E3389-0180-C944-AB5E-1FD7F9E8AC8D}" srcOrd="8" destOrd="0" presId="urn:microsoft.com/office/officeart/2005/8/layout/bProcess4"/>
    <dgm:cxn modelId="{983FFF83-4B77-436C-931D-2F675F9C3C81}" type="presParOf" srcId="{8E5E3389-0180-C944-AB5E-1FD7F9E8AC8D}" destId="{C87E5A0E-6C8A-9D4C-9364-0FA0EAC3C0F0}" srcOrd="0" destOrd="0" presId="urn:microsoft.com/office/officeart/2005/8/layout/bProcess4"/>
    <dgm:cxn modelId="{0A8FDE27-CE93-44ED-9A88-A1CCE6B5A2D8}" type="presParOf" srcId="{8E5E3389-0180-C944-AB5E-1FD7F9E8AC8D}" destId="{832B0166-E305-B544-805B-FF65536D1642}" srcOrd="1" destOrd="0" presId="urn:microsoft.com/office/officeart/2005/8/layout/bProcess4"/>
    <dgm:cxn modelId="{8E979E8C-A482-4A18-A99B-4AA864FB6EA5}" type="presParOf" srcId="{95CCFAEC-3466-8543-A48A-030F2347AE79}" destId="{87564D64-8B31-3441-9B78-F98C8461793D}" srcOrd="9" destOrd="0" presId="urn:microsoft.com/office/officeart/2005/8/layout/bProcess4"/>
    <dgm:cxn modelId="{522A0758-EF5F-4173-A7D6-7A136CCAFC70}" type="presParOf" srcId="{95CCFAEC-3466-8543-A48A-030F2347AE79}" destId="{D4C141BF-F0E5-C64A-A014-DD52001EB601}" srcOrd="10" destOrd="0" presId="urn:microsoft.com/office/officeart/2005/8/layout/bProcess4"/>
    <dgm:cxn modelId="{6DC17511-E124-4653-A7D6-0A0C867C270B}" type="presParOf" srcId="{D4C141BF-F0E5-C64A-A014-DD52001EB601}" destId="{712614F0-0C2A-1740-8685-5768E50E8557}" srcOrd="0" destOrd="0" presId="urn:microsoft.com/office/officeart/2005/8/layout/bProcess4"/>
    <dgm:cxn modelId="{53DAEC27-F765-4819-83A5-1E2D2F316E13}" type="presParOf" srcId="{D4C141BF-F0E5-C64A-A014-DD52001EB601}" destId="{FF7CA010-3DE0-5D41-9DC8-02572864F92A}" srcOrd="1" destOrd="0" presId="urn:microsoft.com/office/officeart/2005/8/layout/bProcess4"/>
    <dgm:cxn modelId="{AE37FD02-1FFA-49B1-B7F5-822629894D6E}" type="presParOf" srcId="{95CCFAEC-3466-8543-A48A-030F2347AE79}" destId="{7EA6FF15-D41B-B249-BE89-B040540C5F28}" srcOrd="11" destOrd="0" presId="urn:microsoft.com/office/officeart/2005/8/layout/bProcess4"/>
    <dgm:cxn modelId="{08727F2B-7020-4349-9D06-19CE88490210}" type="presParOf" srcId="{95CCFAEC-3466-8543-A48A-030F2347AE79}" destId="{2C3013AF-5F6D-6E4B-A71F-C631FB1F6181}" srcOrd="12" destOrd="0" presId="urn:microsoft.com/office/officeart/2005/8/layout/bProcess4"/>
    <dgm:cxn modelId="{6F3C9C26-31EC-45EC-9C8C-1AA8751F53C4}" type="presParOf" srcId="{2C3013AF-5F6D-6E4B-A71F-C631FB1F6181}" destId="{1BB8B285-8887-1543-9EDC-F167F3CBDFB6}" srcOrd="0" destOrd="0" presId="urn:microsoft.com/office/officeart/2005/8/layout/bProcess4"/>
    <dgm:cxn modelId="{9A2F6AC0-E4AD-463B-9665-1AF93938AA7F}" type="presParOf" srcId="{2C3013AF-5F6D-6E4B-A71F-C631FB1F6181}" destId="{62591B65-B59A-0B47-B5A1-A26C2E72A0C3}" srcOrd="1" destOrd="0" presId="urn:microsoft.com/office/officeart/2005/8/layout/bProcess4"/>
    <dgm:cxn modelId="{C5B1E07D-9ED6-488B-888F-0C864C6A170E}" type="presParOf" srcId="{95CCFAEC-3466-8543-A48A-030F2347AE79}" destId="{C3DC626C-EC13-6B49-AFAB-6D907FA041C4}" srcOrd="13" destOrd="0" presId="urn:microsoft.com/office/officeart/2005/8/layout/bProcess4"/>
    <dgm:cxn modelId="{37889D32-A13A-4278-9EC8-895FE32E5CC5}" type="presParOf" srcId="{95CCFAEC-3466-8543-A48A-030F2347AE79}" destId="{00971D19-165F-E048-A0DC-5F5471B02091}" srcOrd="14" destOrd="0" presId="urn:microsoft.com/office/officeart/2005/8/layout/bProcess4"/>
    <dgm:cxn modelId="{1A9B58BB-6D6C-448C-8855-9969A148786E}" type="presParOf" srcId="{00971D19-165F-E048-A0DC-5F5471B02091}" destId="{6F4B0675-C813-8B48-8EB8-5C9371A46089}" srcOrd="0" destOrd="0" presId="urn:microsoft.com/office/officeart/2005/8/layout/bProcess4"/>
    <dgm:cxn modelId="{C426F9AA-B262-4972-8A18-C264D1884F93}" type="presParOf" srcId="{00971D19-165F-E048-A0DC-5F5471B02091}" destId="{3095FE0B-3248-774C-BB48-7F4EAFC8CC07}" srcOrd="1" destOrd="0" presId="urn:microsoft.com/office/officeart/2005/8/layout/bProcess4"/>
    <dgm:cxn modelId="{8E4D461F-F829-4E28-949F-622B6E158F34}" type="presParOf" srcId="{95CCFAEC-3466-8543-A48A-030F2347AE79}" destId="{45BAC0B7-FBCC-0D46-A38A-A0E26B0023BC}" srcOrd="15" destOrd="0" presId="urn:microsoft.com/office/officeart/2005/8/layout/bProcess4"/>
    <dgm:cxn modelId="{1DC7C1B7-998A-4EAF-B4A3-A554AA911371}" type="presParOf" srcId="{95CCFAEC-3466-8543-A48A-030F2347AE79}" destId="{CED57320-CA01-6049-A500-990D06FD9628}" srcOrd="16" destOrd="0" presId="urn:microsoft.com/office/officeart/2005/8/layout/bProcess4"/>
    <dgm:cxn modelId="{628B6498-2C5F-45BE-975D-1414EC9DC101}" type="presParOf" srcId="{CED57320-CA01-6049-A500-990D06FD9628}" destId="{10F473F0-CD7F-5543-93AC-08C1EEABE000}" srcOrd="0" destOrd="0" presId="urn:microsoft.com/office/officeart/2005/8/layout/bProcess4"/>
    <dgm:cxn modelId="{6AF3176B-E383-43DE-833C-3FE13B5756A1}" type="presParOf" srcId="{CED57320-CA01-6049-A500-990D06FD9628}" destId="{573ABD99-9659-2742-8DF0-B085AAE68D50}" srcOrd="1" destOrd="0" presId="urn:microsoft.com/office/officeart/2005/8/layout/bProcess4"/>
    <dgm:cxn modelId="{3FAAF809-05A6-4347-B00D-00EDF49970FD}" type="presParOf" srcId="{95CCFAEC-3466-8543-A48A-030F2347AE79}" destId="{DAF08DAF-C8B4-F84B-97B2-03E223073602}" srcOrd="17" destOrd="0" presId="urn:microsoft.com/office/officeart/2005/8/layout/bProcess4"/>
    <dgm:cxn modelId="{8C81F1EB-74A2-40DE-BC9D-7AB1DC13F6FC}" type="presParOf" srcId="{95CCFAEC-3466-8543-A48A-030F2347AE79}" destId="{8446A8A8-BD06-2849-81E7-9B3901791F43}" srcOrd="18" destOrd="0" presId="urn:microsoft.com/office/officeart/2005/8/layout/bProcess4"/>
    <dgm:cxn modelId="{BE7B188D-AEB0-437E-88A9-639A7396CD60}" type="presParOf" srcId="{8446A8A8-BD06-2849-81E7-9B3901791F43}" destId="{3EBAF8F9-04D1-D141-8C94-5971351F09DE}" srcOrd="0" destOrd="0" presId="urn:microsoft.com/office/officeart/2005/8/layout/bProcess4"/>
    <dgm:cxn modelId="{C4868AE4-2A84-4996-AD1E-4D697D43A661}" type="presParOf" srcId="{8446A8A8-BD06-2849-81E7-9B3901791F43}" destId="{94ECA9A6-0D10-7842-84EB-45B013ACF50E}" srcOrd="1" destOrd="0" presId="urn:microsoft.com/office/officeart/2005/8/layout/bProcess4"/>
    <dgm:cxn modelId="{52FABBB1-F9EB-4FC2-B7EE-E336A7043043}" type="presParOf" srcId="{95CCFAEC-3466-8543-A48A-030F2347AE79}" destId="{BDA91756-8F55-F64A-996A-9074D6174FD0}" srcOrd="19" destOrd="0" presId="urn:microsoft.com/office/officeart/2005/8/layout/bProcess4"/>
    <dgm:cxn modelId="{04AA6A5A-8E0B-4BE6-AC7C-62BFA29BB778}" type="presParOf" srcId="{95CCFAEC-3466-8543-A48A-030F2347AE79}" destId="{D9AFCA3B-C631-BB4D-86C1-326A462BAD33}" srcOrd="20" destOrd="0" presId="urn:microsoft.com/office/officeart/2005/8/layout/bProcess4"/>
    <dgm:cxn modelId="{5FA3D1CD-7B00-4FA0-9A7A-AFB1451205D5}" type="presParOf" srcId="{D9AFCA3B-C631-BB4D-86C1-326A462BAD33}" destId="{2B0B432D-308F-F946-9F57-F58EA0B9449E}" srcOrd="0" destOrd="0" presId="urn:microsoft.com/office/officeart/2005/8/layout/bProcess4"/>
    <dgm:cxn modelId="{A6B5D035-7BE5-4663-A23A-B05590D4981C}" type="presParOf" srcId="{D9AFCA3B-C631-BB4D-86C1-326A462BAD33}" destId="{ED03CF4B-107C-CC4C-8D29-E255C992B449}" srcOrd="1" destOrd="0" presId="urn:microsoft.com/office/officeart/2005/8/layout/bProcess4"/>
    <dgm:cxn modelId="{22F570F9-655B-41CC-9BC0-5A7288E694CC}" type="presParOf" srcId="{95CCFAEC-3466-8543-A48A-030F2347AE79}" destId="{388546E6-1DD3-9C40-9823-056DDA564701}" srcOrd="21" destOrd="0" presId="urn:microsoft.com/office/officeart/2005/8/layout/bProcess4"/>
    <dgm:cxn modelId="{D76E76A0-1CDD-4000-A2B8-5052FEEFAB97}" type="presParOf" srcId="{95CCFAEC-3466-8543-A48A-030F2347AE79}" destId="{13D557F2-334B-A044-83BB-FB223795178D}" srcOrd="22" destOrd="0" presId="urn:microsoft.com/office/officeart/2005/8/layout/bProcess4"/>
    <dgm:cxn modelId="{AD011A9E-C595-404B-B6BF-B1B32870AC48}" type="presParOf" srcId="{13D557F2-334B-A044-83BB-FB223795178D}" destId="{482D03BB-EF11-BD47-ABF2-7DB3CDDDF714}" srcOrd="0" destOrd="0" presId="urn:microsoft.com/office/officeart/2005/8/layout/bProcess4"/>
    <dgm:cxn modelId="{09E28B58-86F1-4EC3-9D15-4F27170AB099}" type="presParOf" srcId="{13D557F2-334B-A044-83BB-FB223795178D}" destId="{D7CC3384-8CDE-7245-A380-8F6C240A2BF8}" srcOrd="1" destOrd="0" presId="urn:microsoft.com/office/officeart/2005/8/layout/bProcess4"/>
    <dgm:cxn modelId="{553DF3A6-C4A1-42D1-B9CB-593272E46AE2}" type="presParOf" srcId="{95CCFAEC-3466-8543-A48A-030F2347AE79}" destId="{3A7C6BA8-471F-8F4E-A22B-BDC6699BACB1}" srcOrd="23" destOrd="0" presId="urn:microsoft.com/office/officeart/2005/8/layout/bProcess4"/>
    <dgm:cxn modelId="{53D798FC-CD81-4810-84B8-E9C66C190838}" type="presParOf" srcId="{95CCFAEC-3466-8543-A48A-030F2347AE79}" destId="{47408C72-CF12-7E42-8B4B-161D87B8578B}" srcOrd="24" destOrd="0" presId="urn:microsoft.com/office/officeart/2005/8/layout/bProcess4"/>
    <dgm:cxn modelId="{87EF7AD8-CC6A-46F8-8929-C460648DF4E2}" type="presParOf" srcId="{47408C72-CF12-7E42-8B4B-161D87B8578B}" destId="{89663084-B0B7-0D4C-8552-A24924FF5FB4}" srcOrd="0" destOrd="0" presId="urn:microsoft.com/office/officeart/2005/8/layout/bProcess4"/>
    <dgm:cxn modelId="{CD660A5D-6235-4FB6-AD63-A0E3EA30599C}" type="presParOf" srcId="{47408C72-CF12-7E42-8B4B-161D87B8578B}" destId="{2857B939-C104-C549-AC39-4106DE2F1025}" srcOrd="1" destOrd="0" presId="urn:microsoft.com/office/officeart/2005/8/layout/bProcess4"/>
    <dgm:cxn modelId="{6F3D72B0-5DBD-4A40-8AAE-C49F454DD67A}" type="presParOf" srcId="{95CCFAEC-3466-8543-A48A-030F2347AE79}" destId="{E4026820-7304-4A47-8C14-71F76C4A3B30}" srcOrd="25" destOrd="0" presId="urn:microsoft.com/office/officeart/2005/8/layout/bProcess4"/>
    <dgm:cxn modelId="{569B8E47-08AB-4A58-AA70-BC64D0FF845D}" type="presParOf" srcId="{95CCFAEC-3466-8543-A48A-030F2347AE79}" destId="{B6D066E7-D15D-044E-BA0A-1E8E055C81E4}" srcOrd="26" destOrd="0" presId="urn:microsoft.com/office/officeart/2005/8/layout/bProcess4"/>
    <dgm:cxn modelId="{671D38CE-48F3-42FA-A0CB-3C19C8BB8A04}" type="presParOf" srcId="{B6D066E7-D15D-044E-BA0A-1E8E055C81E4}" destId="{32978C6A-2526-FF48-B950-601C1A49E1EE}" srcOrd="0" destOrd="0" presId="urn:microsoft.com/office/officeart/2005/8/layout/bProcess4"/>
    <dgm:cxn modelId="{9AB8EF81-AE33-4F6E-A0BC-0EBB6E8CE519}" type="presParOf" srcId="{B6D066E7-D15D-044E-BA0A-1E8E055C81E4}" destId="{4EA0D681-C67A-E54F-98BE-4DA41E21EDA8}" srcOrd="1" destOrd="0" presId="urn:microsoft.com/office/officeart/2005/8/layout/bProcess4"/>
    <dgm:cxn modelId="{0EDE4DAB-BAB8-4AD7-85FE-132EE68EEE9F}" type="presParOf" srcId="{95CCFAEC-3466-8543-A48A-030F2347AE79}" destId="{C39EADCD-52CB-E348-8DC0-611916F2CAE8}" srcOrd="27" destOrd="0" presId="urn:microsoft.com/office/officeart/2005/8/layout/bProcess4"/>
    <dgm:cxn modelId="{6B3FE544-1541-4F7B-92EF-249BFE2AA1B1}" type="presParOf" srcId="{95CCFAEC-3466-8543-A48A-030F2347AE79}" destId="{9F89908B-1AF4-784F-8915-987415C48DB4}" srcOrd="28" destOrd="0" presId="urn:microsoft.com/office/officeart/2005/8/layout/bProcess4"/>
    <dgm:cxn modelId="{11E8BC16-2B15-4886-9E06-AA1D6AAC5CCB}" type="presParOf" srcId="{9F89908B-1AF4-784F-8915-987415C48DB4}" destId="{626920B8-88CE-DD47-8F6F-BB2948AAEE00}" srcOrd="0" destOrd="0" presId="urn:microsoft.com/office/officeart/2005/8/layout/bProcess4"/>
    <dgm:cxn modelId="{1F295C81-09AB-4951-84CB-9734418EA4DA}" type="presParOf" srcId="{9F89908B-1AF4-784F-8915-987415C48DB4}" destId="{75D30D58-0381-5743-8F00-D67308C23D1C}" srcOrd="1" destOrd="0" presId="urn:microsoft.com/office/officeart/2005/8/layout/bProcess4"/>
    <dgm:cxn modelId="{47910743-1564-44E5-87DB-04F9E1EAA94D}" type="presParOf" srcId="{95CCFAEC-3466-8543-A48A-030F2347AE79}" destId="{48EA463E-7EE7-1F41-90C0-97ACDCA6A2EF}" srcOrd="29" destOrd="0" presId="urn:microsoft.com/office/officeart/2005/8/layout/bProcess4"/>
    <dgm:cxn modelId="{150A159F-DA34-4253-9935-449C301AB416}" type="presParOf" srcId="{95CCFAEC-3466-8543-A48A-030F2347AE79}" destId="{40BA8C71-AD42-D140-A2B6-CDBF2BEC1038}" srcOrd="30" destOrd="0" presId="urn:microsoft.com/office/officeart/2005/8/layout/bProcess4"/>
    <dgm:cxn modelId="{70E4A195-1BB9-4440-A2A9-6DABD3C33F75}" type="presParOf" srcId="{40BA8C71-AD42-D140-A2B6-CDBF2BEC1038}" destId="{9D81CE08-F493-C343-8293-FF264FD106E4}" srcOrd="0" destOrd="0" presId="urn:microsoft.com/office/officeart/2005/8/layout/bProcess4"/>
    <dgm:cxn modelId="{584C0776-E879-4A23-B09C-80144C0DB64B}" type="presParOf" srcId="{40BA8C71-AD42-D140-A2B6-CDBF2BEC1038}" destId="{043A96D1-93A0-0041-8735-5D38A228DD9A}" srcOrd="1" destOrd="0" presId="urn:microsoft.com/office/officeart/2005/8/layout/bProcess4"/>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CEED49-2A1B-5949-8DC5-ABFBA8C310DD}">
      <dsp:nvSpPr>
        <dsp:cNvPr id="0" name=""/>
        <dsp:cNvSpPr/>
      </dsp:nvSpPr>
      <dsp:spPr>
        <a:xfrm rot="5400000">
          <a:off x="-29014" y="624267"/>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9FB20444-DB8E-2642-B3D0-AA1969E7C70B}">
      <dsp:nvSpPr>
        <dsp:cNvPr id="0" name=""/>
        <dsp:cNvSpPr/>
      </dsp:nvSpPr>
      <dsp:spPr>
        <a:xfrm>
          <a:off x="192829" y="223"/>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A complaint is received</a:t>
          </a:r>
        </a:p>
      </dsp:txBody>
      <dsp:txXfrm>
        <a:off x="215790" y="23184"/>
        <a:ext cx="1260684" cy="738041"/>
      </dsp:txXfrm>
    </dsp:sp>
    <dsp:sp modelId="{8EE5A619-1A3E-7D4F-9190-D067E60153AB}">
      <dsp:nvSpPr>
        <dsp:cNvPr id="0" name=""/>
        <dsp:cNvSpPr/>
      </dsp:nvSpPr>
      <dsp:spPr>
        <a:xfrm rot="5400000">
          <a:off x="-29014" y="1604222"/>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FEEFBB47-9437-5849-B3A7-B7250BD54A37}">
      <dsp:nvSpPr>
        <dsp:cNvPr id="0" name=""/>
        <dsp:cNvSpPr/>
      </dsp:nvSpPr>
      <dsp:spPr>
        <a:xfrm>
          <a:off x="192829" y="980178"/>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Is it a verbal or written complaint?</a:t>
          </a:r>
        </a:p>
      </dsp:txBody>
      <dsp:txXfrm>
        <a:off x="215790" y="1003139"/>
        <a:ext cx="1260684" cy="738041"/>
      </dsp:txXfrm>
    </dsp:sp>
    <dsp:sp modelId="{F5715FE2-C30B-384F-B46F-9CDF2C184168}">
      <dsp:nvSpPr>
        <dsp:cNvPr id="0" name=""/>
        <dsp:cNvSpPr/>
      </dsp:nvSpPr>
      <dsp:spPr>
        <a:xfrm rot="5400000">
          <a:off x="-29014" y="2584176"/>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BBE89601-E707-6C45-873F-871C6D749757}">
      <dsp:nvSpPr>
        <dsp:cNvPr id="0" name=""/>
        <dsp:cNvSpPr/>
      </dsp:nvSpPr>
      <dsp:spPr>
        <a:xfrm>
          <a:off x="192829" y="1960132"/>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Verbal - can it be resolved by the team in situ?</a:t>
          </a:r>
        </a:p>
      </dsp:txBody>
      <dsp:txXfrm>
        <a:off x="215790" y="1983093"/>
        <a:ext cx="1260684" cy="738041"/>
      </dsp:txXfrm>
    </dsp:sp>
    <dsp:sp modelId="{3BA1665D-6944-FC40-B65E-F02F3C31C4C3}">
      <dsp:nvSpPr>
        <dsp:cNvPr id="0" name=""/>
        <dsp:cNvSpPr/>
      </dsp:nvSpPr>
      <dsp:spPr>
        <a:xfrm>
          <a:off x="460962" y="3074154"/>
          <a:ext cx="1730974"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C56B7143-F652-8242-8E45-EA2B4BE1D72C}">
      <dsp:nvSpPr>
        <dsp:cNvPr id="0" name=""/>
        <dsp:cNvSpPr/>
      </dsp:nvSpPr>
      <dsp:spPr>
        <a:xfrm>
          <a:off x="192829" y="2940087"/>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Yes?</a:t>
          </a:r>
        </a:p>
      </dsp:txBody>
      <dsp:txXfrm>
        <a:off x="215790" y="2963048"/>
        <a:ext cx="1260684" cy="738041"/>
      </dsp:txXfrm>
    </dsp:sp>
    <dsp:sp modelId="{87564D64-8B31-3441-9B78-F98C8461793D}">
      <dsp:nvSpPr>
        <dsp:cNvPr id="0" name=""/>
        <dsp:cNvSpPr/>
      </dsp:nvSpPr>
      <dsp:spPr>
        <a:xfrm rot="16200000">
          <a:off x="1708771" y="2584176"/>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832B0166-E305-B544-805B-FF65536D1642}">
      <dsp:nvSpPr>
        <dsp:cNvPr id="0" name=""/>
        <dsp:cNvSpPr/>
      </dsp:nvSpPr>
      <dsp:spPr>
        <a:xfrm>
          <a:off x="1930616" y="2940087"/>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Agree a local resolution</a:t>
          </a:r>
        </a:p>
      </dsp:txBody>
      <dsp:txXfrm>
        <a:off x="1953577" y="2963048"/>
        <a:ext cx="1260684" cy="738041"/>
      </dsp:txXfrm>
    </dsp:sp>
    <dsp:sp modelId="{7EA6FF15-D41B-B249-BE89-B040540C5F28}">
      <dsp:nvSpPr>
        <dsp:cNvPr id="0" name=""/>
        <dsp:cNvSpPr/>
      </dsp:nvSpPr>
      <dsp:spPr>
        <a:xfrm rot="16200000">
          <a:off x="1708771" y="1604222"/>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FF7CA010-3DE0-5D41-9DC8-02572864F92A}">
      <dsp:nvSpPr>
        <dsp:cNvPr id="0" name=""/>
        <dsp:cNvSpPr/>
      </dsp:nvSpPr>
      <dsp:spPr>
        <a:xfrm>
          <a:off x="1930616" y="1960132"/>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Inform the complaints manager who will log the verbal complaint if appropriate</a:t>
          </a:r>
        </a:p>
      </dsp:txBody>
      <dsp:txXfrm>
        <a:off x="1953577" y="1983093"/>
        <a:ext cx="1260684" cy="738041"/>
      </dsp:txXfrm>
    </dsp:sp>
    <dsp:sp modelId="{C3DC626C-EC13-6B49-AFAB-6D907FA041C4}">
      <dsp:nvSpPr>
        <dsp:cNvPr id="0" name=""/>
        <dsp:cNvSpPr/>
      </dsp:nvSpPr>
      <dsp:spPr>
        <a:xfrm rot="16200000">
          <a:off x="1708771" y="624267"/>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62591B65-B59A-0B47-B5A1-A26C2E72A0C3}">
      <dsp:nvSpPr>
        <dsp:cNvPr id="0" name=""/>
        <dsp:cNvSpPr/>
      </dsp:nvSpPr>
      <dsp:spPr>
        <a:xfrm>
          <a:off x="1930616" y="980178"/>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If the complaint is wrtitten</a:t>
          </a:r>
        </a:p>
      </dsp:txBody>
      <dsp:txXfrm>
        <a:off x="1953577" y="1003139"/>
        <a:ext cx="1260684" cy="738041"/>
      </dsp:txXfrm>
    </dsp:sp>
    <dsp:sp modelId="{45BAC0B7-FBCC-0D46-A38A-A0E26B0023BC}">
      <dsp:nvSpPr>
        <dsp:cNvPr id="0" name=""/>
        <dsp:cNvSpPr/>
      </dsp:nvSpPr>
      <dsp:spPr>
        <a:xfrm>
          <a:off x="2198748" y="134289"/>
          <a:ext cx="1730974"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3095FE0B-3248-774C-BB48-7F4EAFC8CC07}">
      <dsp:nvSpPr>
        <dsp:cNvPr id="0" name=""/>
        <dsp:cNvSpPr/>
      </dsp:nvSpPr>
      <dsp:spPr>
        <a:xfrm>
          <a:off x="1930616" y="223"/>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Refer to complaints manager who will log the complaint</a:t>
          </a:r>
        </a:p>
      </dsp:txBody>
      <dsp:txXfrm>
        <a:off x="1953577" y="23184"/>
        <a:ext cx="1260684" cy="738041"/>
      </dsp:txXfrm>
    </dsp:sp>
    <dsp:sp modelId="{DAF08DAF-C8B4-F84B-97B2-03E223073602}">
      <dsp:nvSpPr>
        <dsp:cNvPr id="0" name=""/>
        <dsp:cNvSpPr/>
      </dsp:nvSpPr>
      <dsp:spPr>
        <a:xfrm rot="5400000">
          <a:off x="3446557" y="624267"/>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573ABD99-9659-2742-8DF0-B085AAE68D50}">
      <dsp:nvSpPr>
        <dsp:cNvPr id="0" name=""/>
        <dsp:cNvSpPr/>
      </dsp:nvSpPr>
      <dsp:spPr>
        <a:xfrm>
          <a:off x="3668402" y="223"/>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Acknowledge complaint within three working days</a:t>
          </a:r>
        </a:p>
      </dsp:txBody>
      <dsp:txXfrm>
        <a:off x="3691363" y="23184"/>
        <a:ext cx="1260684" cy="738041"/>
      </dsp:txXfrm>
    </dsp:sp>
    <dsp:sp modelId="{BDA91756-8F55-F64A-996A-9074D6174FD0}">
      <dsp:nvSpPr>
        <dsp:cNvPr id="0" name=""/>
        <dsp:cNvSpPr/>
      </dsp:nvSpPr>
      <dsp:spPr>
        <a:xfrm rot="5400000">
          <a:off x="3446557" y="1604222"/>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94ECA9A6-0D10-7842-84EB-45B013ACF50E}">
      <dsp:nvSpPr>
        <dsp:cNvPr id="0" name=""/>
        <dsp:cNvSpPr/>
      </dsp:nvSpPr>
      <dsp:spPr>
        <a:xfrm>
          <a:off x="3668402" y="980178"/>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Liaise with complainant, explaining organisation procedure for resolution</a:t>
          </a:r>
        </a:p>
      </dsp:txBody>
      <dsp:txXfrm>
        <a:off x="3691363" y="1003139"/>
        <a:ext cx="1260684" cy="738041"/>
      </dsp:txXfrm>
    </dsp:sp>
    <dsp:sp modelId="{388546E6-1DD3-9C40-9823-056DDA564701}">
      <dsp:nvSpPr>
        <dsp:cNvPr id="0" name=""/>
        <dsp:cNvSpPr/>
      </dsp:nvSpPr>
      <dsp:spPr>
        <a:xfrm rot="5400000">
          <a:off x="3446557" y="2584176"/>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ED03CF4B-107C-CC4C-8D29-E255C992B449}">
      <dsp:nvSpPr>
        <dsp:cNvPr id="0" name=""/>
        <dsp:cNvSpPr/>
      </dsp:nvSpPr>
      <dsp:spPr>
        <a:xfrm>
          <a:off x="3668402" y="1960132"/>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Maintain regular communication with the complainant or representative</a:t>
          </a:r>
        </a:p>
      </dsp:txBody>
      <dsp:txXfrm>
        <a:off x="3691363" y="1983093"/>
        <a:ext cx="1260684" cy="738041"/>
      </dsp:txXfrm>
    </dsp:sp>
    <dsp:sp modelId="{3A7C6BA8-471F-8F4E-A22B-BDC6699BACB1}">
      <dsp:nvSpPr>
        <dsp:cNvPr id="0" name=""/>
        <dsp:cNvSpPr/>
      </dsp:nvSpPr>
      <dsp:spPr>
        <a:xfrm>
          <a:off x="3936535" y="3074154"/>
          <a:ext cx="1730974"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D7CC3384-8CDE-7245-A380-8F6C240A2BF8}">
      <dsp:nvSpPr>
        <dsp:cNvPr id="0" name=""/>
        <dsp:cNvSpPr/>
      </dsp:nvSpPr>
      <dsp:spPr>
        <a:xfrm>
          <a:off x="3668402" y="2940087"/>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Carry out investigative work documenting findings*</a:t>
          </a:r>
        </a:p>
      </dsp:txBody>
      <dsp:txXfrm>
        <a:off x="3691363" y="2963048"/>
        <a:ext cx="1260684" cy="738041"/>
      </dsp:txXfrm>
    </dsp:sp>
    <dsp:sp modelId="{E4026820-7304-4A47-8C14-71F76C4A3B30}">
      <dsp:nvSpPr>
        <dsp:cNvPr id="0" name=""/>
        <dsp:cNvSpPr/>
      </dsp:nvSpPr>
      <dsp:spPr>
        <a:xfrm rot="16200000">
          <a:off x="5184344" y="2584176"/>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2857B939-C104-C549-AC39-4106DE2F1025}">
      <dsp:nvSpPr>
        <dsp:cNvPr id="0" name=""/>
        <dsp:cNvSpPr/>
      </dsp:nvSpPr>
      <dsp:spPr>
        <a:xfrm>
          <a:off x="5406188" y="2940087"/>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Draft a response, ensuring responsible officer is content</a:t>
          </a:r>
        </a:p>
      </dsp:txBody>
      <dsp:txXfrm>
        <a:off x="5429149" y="2963048"/>
        <a:ext cx="1260684" cy="738041"/>
      </dsp:txXfrm>
    </dsp:sp>
    <dsp:sp modelId="{C39EADCD-52CB-E348-8DC0-611916F2CAE8}">
      <dsp:nvSpPr>
        <dsp:cNvPr id="0" name=""/>
        <dsp:cNvSpPr/>
      </dsp:nvSpPr>
      <dsp:spPr>
        <a:xfrm rot="16200000">
          <a:off x="5184344" y="1604222"/>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4EA0D681-C67A-E54F-98BE-4DA41E21EDA8}">
      <dsp:nvSpPr>
        <dsp:cNvPr id="0" name=""/>
        <dsp:cNvSpPr/>
      </dsp:nvSpPr>
      <dsp:spPr>
        <a:xfrm>
          <a:off x="5406188" y="1960132"/>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Send written final formal reponse to complainant or representative</a:t>
          </a:r>
        </a:p>
      </dsp:txBody>
      <dsp:txXfrm>
        <a:off x="5429149" y="1983093"/>
        <a:ext cx="1260684" cy="738041"/>
      </dsp:txXfrm>
    </dsp:sp>
    <dsp:sp modelId="{48EA463E-7EE7-1F41-90C0-97ACDCA6A2EF}">
      <dsp:nvSpPr>
        <dsp:cNvPr id="0" name=""/>
        <dsp:cNvSpPr/>
      </dsp:nvSpPr>
      <dsp:spPr>
        <a:xfrm rot="16200000">
          <a:off x="5184344" y="624267"/>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75D30D58-0381-5743-8F00-D67308C23D1C}">
      <dsp:nvSpPr>
        <dsp:cNvPr id="0" name=""/>
        <dsp:cNvSpPr/>
      </dsp:nvSpPr>
      <dsp:spPr>
        <a:xfrm>
          <a:off x="5406188" y="980178"/>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Retain all documentation on file  S:\B82041\Practice Partnership\Complaints</a:t>
          </a:r>
          <a:endParaRPr lang="en-GB" sz="900" kern="1200">
            <a:solidFill>
              <a:sysClr val="windowText" lastClr="000000"/>
            </a:solidFill>
            <a:highlight>
              <a:srgbClr val="FFFF00"/>
            </a:highlight>
          </a:endParaRPr>
        </a:p>
      </dsp:txBody>
      <dsp:txXfrm>
        <a:off x="5429149" y="1003139"/>
        <a:ext cx="1260684" cy="738041"/>
      </dsp:txXfrm>
    </dsp:sp>
    <dsp:sp modelId="{043A96D1-93A0-0041-8735-5D38A228DD9A}">
      <dsp:nvSpPr>
        <dsp:cNvPr id="0" name=""/>
        <dsp:cNvSpPr/>
      </dsp:nvSpPr>
      <dsp:spPr>
        <a:xfrm>
          <a:off x="5406188" y="223"/>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Discuss at organisation meetings to improve service delivery</a:t>
          </a:r>
        </a:p>
      </dsp:txBody>
      <dsp:txXfrm>
        <a:off x="5429149" y="23184"/>
        <a:ext cx="1260684" cy="738041"/>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99FCD9-A150-457A-825A-266BA4123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22</Pages>
  <Words>6071</Words>
  <Characters>34605</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40595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Dickson Abi</dc:creator>
  <dc:description>Copyright Practice Index Ltd ©</dc:description>
  <cp:lastModifiedBy>DICKSON, Abi (BEECH TREE SURGERY)</cp:lastModifiedBy>
  <cp:revision>14</cp:revision>
  <cp:lastPrinted>2025-04-24T09:55:00Z</cp:lastPrinted>
  <dcterms:created xsi:type="dcterms:W3CDTF">2025-04-24T11:18:00Z</dcterms:created>
  <dcterms:modified xsi:type="dcterms:W3CDTF">2025-04-24T15:11:00Z</dcterms:modified>
</cp:coreProperties>
</file>